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E7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Ülesanded</w:t>
      </w:r>
    </w:p>
    <w:p w:rsidR="000A7CD8" w:rsidRPr="00911705" w:rsidRDefault="000A7CD8" w:rsidP="000A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Iga järgneva kulu kohta märkida, kas tegemist on tootekuluga või perioodikuluga.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B3358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Veinitehase poolt o</w:t>
      </w:r>
      <w:r w:rsidR="00D5280D">
        <w:rPr>
          <w:rFonts w:ascii="Times New Roman" w:hAnsi="Times New Roman" w:cs="Times New Roman"/>
          <w:sz w:val="24"/>
          <w:szCs w:val="24"/>
          <w:lang w:val="et-EE"/>
        </w:rPr>
        <w:t xml:space="preserve">stetud </w:t>
      </w:r>
      <w:r w:rsidR="000A7CD8" w:rsidRPr="00911705">
        <w:rPr>
          <w:rFonts w:ascii="Times New Roman" w:hAnsi="Times New Roman" w:cs="Times New Roman"/>
          <w:sz w:val="24"/>
          <w:szCs w:val="24"/>
          <w:lang w:val="et-EE"/>
        </w:rPr>
        <w:t>viinamarjade maksumus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Turvameeste palgad kaubamajas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Kommunaalteenuste kuud tootmistsehhis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Tootmisseadme amortisatsioon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Müüja ametiauto amortisatsioon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Tsehhihoone kindlustus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Tsehhijuhataja palk</w:t>
      </w:r>
    </w:p>
    <w:p w:rsidR="000A7CD8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Turundusosakonna juhi palk</w:t>
      </w:r>
    </w:p>
    <w:p w:rsidR="00CD4CBA" w:rsidRDefault="00CD4CBA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Tootmisseadme amortisatsioonikulu</w:t>
      </w:r>
    </w:p>
    <w:p w:rsidR="00CD4CBA" w:rsidRPr="00911705" w:rsidRDefault="00CD4CBA" w:rsidP="00CD4CBA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Default="000A7CD8" w:rsidP="000A7CD8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9F1733" w:rsidRPr="00911705" w:rsidRDefault="009F1733" w:rsidP="000A7CD8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0A7CD8" w:rsidP="000A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Viguri valmistamiskulud on järgmised: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Põhimaterjal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6.00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Põhitööliste palk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1.20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muutuvad lisakulud                    0.60 eurot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püsivad lisakulud                        0.20 eurot</w:t>
      </w:r>
    </w:p>
    <w:p w:rsidR="006D45C3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Leida</w:t>
      </w:r>
      <w:r w:rsidR="006D45C3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6D45C3" w:rsidRDefault="006D45C3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0A7CD8" w:rsidRPr="00911705">
        <w:rPr>
          <w:rFonts w:ascii="Times New Roman" w:hAnsi="Times New Roman" w:cs="Times New Roman"/>
          <w:sz w:val="24"/>
          <w:szCs w:val="24"/>
          <w:lang w:val="et-EE"/>
        </w:rPr>
        <w:t>ootekulud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6D45C3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tootekulude muutuvosa</w:t>
      </w:r>
    </w:p>
    <w:p w:rsidR="006D45C3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tööt</w:t>
      </w:r>
      <w:r w:rsidR="00B33588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emiskulud</w:t>
      </w:r>
    </w:p>
    <w:p w:rsidR="000A7CD8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tootekulude püsivosa ühe viguri kohta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9F1733" w:rsidRDefault="009F173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:rsidR="006D45C3" w:rsidRDefault="006D45C3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A67CC6" w:rsidP="00A67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Jalgratta Firma on spetsialiseerunud krossiratas</w:t>
      </w:r>
      <w:r w:rsidR="00B33588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e tootmisele. Uus jalgrattamudel osutus niivõrd populaarseks, et tuli asutada eraldi tsehh nende tootmiseks. Kuus valmist</w:t>
      </w:r>
      <w:r w:rsidR="00D5280D"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takse 1000 jalgratast. On teada järgmised kulud:</w:t>
      </w:r>
    </w:p>
    <w:p w:rsidR="00A67CC6" w:rsidRPr="00911705" w:rsidRDefault="00A67CC6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4740"/>
        <w:gridCol w:w="1160"/>
        <w:gridCol w:w="1640"/>
      </w:tblGrid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Tootmisseadmete rentimine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Tootmishoone kindlustus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Pooltooted (raam, rattad)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Tootmistsehhi kommunaalkulud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Tootmisliini tööliste palk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30</w:t>
            </w:r>
            <w:r w:rsidR="00911705" w:rsidRPr="009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Mitmesugused materjalid ( määrdeained)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Tsehhijuhataja palk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7000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Reklaamikulud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6000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Komisjonitasud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Tootmishoone amortisatsioonikulu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15000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</w:tbl>
    <w:p w:rsidR="000A7CD8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C3B25" w:rsidRPr="00911705" w:rsidRDefault="004C3B25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A67CC6" w:rsidRPr="00911705" w:rsidRDefault="00911705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Ülesanne:</w:t>
      </w:r>
    </w:p>
    <w:p w:rsidR="00911705" w:rsidRPr="00911705" w:rsidRDefault="00911705" w:rsidP="0091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Rühmitada kulud järgmise skeemi kohaselt</w:t>
      </w:r>
      <w:r w:rsidR="006D45C3">
        <w:rPr>
          <w:rFonts w:ascii="Times New Roman" w:hAnsi="Times New Roman" w:cs="Times New Roman"/>
          <w:sz w:val="24"/>
          <w:szCs w:val="24"/>
          <w:lang w:val="et-EE"/>
        </w:rPr>
        <w:t xml:space="preserve"> (summaarsed kulud kuus)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Põhimaterjal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Põhitööliste palgakulu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lisakulud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Perioodikulud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Esmaskulud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Tootekulud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Konverteerimiskulud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911705" w:rsidRPr="00911705" w:rsidRDefault="00911705" w:rsidP="0091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Leida tootmiskulud kuu kohta, näidates arvutused. </w:t>
      </w:r>
    </w:p>
    <w:p w:rsidR="00170F43" w:rsidRPr="00F5407A" w:rsidRDefault="00170F43" w:rsidP="00F5407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F5407A">
        <w:rPr>
          <w:rFonts w:ascii="Times New Roman" w:hAnsi="Times New Roman" w:cs="Times New Roman"/>
          <w:sz w:val="24"/>
          <w:szCs w:val="24"/>
          <w:lang w:val="et-EE"/>
        </w:rPr>
        <w:br w:type="page"/>
      </w:r>
      <w:bookmarkStart w:id="0" w:name="_GoBack"/>
      <w:bookmarkEnd w:id="0"/>
      <w:r w:rsidRPr="00F5407A">
        <w:rPr>
          <w:rFonts w:ascii="Times New Roman" w:hAnsi="Times New Roman" w:cs="Times New Roman"/>
          <w:sz w:val="24"/>
          <w:szCs w:val="24"/>
          <w:lang w:val="et-EE"/>
        </w:rPr>
        <w:lastRenderedPageBreak/>
        <w:t>On toodud mitmesugused kulud golfivarustust tootvas firmas. Iga kulu puhul märkida tähtedega, millist liiki kuluga on tegemist.</w:t>
      </w:r>
    </w:p>
    <w:p w:rsidR="00170F43" w:rsidRPr="00170F43" w:rsidRDefault="00170F43" w:rsidP="00170F43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170F43">
        <w:rPr>
          <w:rFonts w:ascii="Times New Roman" w:hAnsi="Times New Roman" w:cs="Times New Roman"/>
          <w:sz w:val="24"/>
          <w:szCs w:val="24"/>
          <w:lang w:val="et-EE"/>
        </w:rPr>
        <w:t xml:space="preserve">NB! Ühte ja sama kulu viib liigitada mitmeti. </w:t>
      </w:r>
    </w:p>
    <w:p w:rsidR="00170F43" w:rsidRPr="00170F43" w:rsidRDefault="00170F43" w:rsidP="00170F43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170F4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Kululiigid.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muutuvkulu;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püsikulu;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perioodikulu;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tootekulud;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halduskulu;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tootmiskulu;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uurimus- ja arendustegevuse kulu;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põhimaterjal;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põhitööliste palk;</w:t>
      </w:r>
    </w:p>
    <w:p w:rsidR="00170F43" w:rsidRDefault="00170F43" w:rsidP="00170F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tootmise lisakulu</w:t>
      </w:r>
    </w:p>
    <w:p w:rsidR="00170F43" w:rsidRDefault="00170F43" w:rsidP="00170F43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170F43" w:rsidRDefault="00170F43" w:rsidP="00170F43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170F4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Kulud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Golfivarustuse tootmiseks kasutatud metall.</w:t>
      </w:r>
      <w:r w:rsidR="00F5407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Tsehhijuhataja palk.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Tsehhiruumide kütmiseks kasutatud gaas.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Müüjatele makstud komisjonitasud.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Golfikotte valmistatavatele töötajatele makstud palk.</w:t>
      </w:r>
    </w:p>
    <w:p w:rsid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Uut gofivarustust projekteerima inseneri palk.</w:t>
      </w:r>
    </w:p>
    <w:p w:rsidR="00170F43" w:rsidRPr="00170F43" w:rsidRDefault="00170F43" w:rsidP="00170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Firma sekretäri arvuti amortisatsioon.</w:t>
      </w:r>
    </w:p>
    <w:p w:rsidR="00170F43" w:rsidRPr="00170F43" w:rsidRDefault="00170F43" w:rsidP="00170F43">
      <w:pPr>
        <w:pStyle w:val="ListParagraph"/>
        <w:rPr>
          <w:lang w:val="et-EE"/>
        </w:rPr>
      </w:pPr>
    </w:p>
    <w:sectPr w:rsidR="00170F43" w:rsidRPr="00170F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C4D"/>
    <w:multiLevelType w:val="hybridMultilevel"/>
    <w:tmpl w:val="BC36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04E"/>
    <w:multiLevelType w:val="hybridMultilevel"/>
    <w:tmpl w:val="8502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5420"/>
    <w:multiLevelType w:val="hybridMultilevel"/>
    <w:tmpl w:val="DDF21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46C87"/>
    <w:multiLevelType w:val="hybridMultilevel"/>
    <w:tmpl w:val="2F24F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A3B6C"/>
    <w:multiLevelType w:val="hybridMultilevel"/>
    <w:tmpl w:val="06786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BE"/>
    <w:multiLevelType w:val="hybridMultilevel"/>
    <w:tmpl w:val="45E8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D8"/>
    <w:rsid w:val="00051EA9"/>
    <w:rsid w:val="00052DFE"/>
    <w:rsid w:val="000A7CD8"/>
    <w:rsid w:val="001377DB"/>
    <w:rsid w:val="00170F43"/>
    <w:rsid w:val="00261BDC"/>
    <w:rsid w:val="003814EC"/>
    <w:rsid w:val="004C3B25"/>
    <w:rsid w:val="006D45C3"/>
    <w:rsid w:val="007E6FCE"/>
    <w:rsid w:val="00911705"/>
    <w:rsid w:val="009253F2"/>
    <w:rsid w:val="009E2F5E"/>
    <w:rsid w:val="009F1733"/>
    <w:rsid w:val="00A67CC6"/>
    <w:rsid w:val="00B33588"/>
    <w:rsid w:val="00B651AC"/>
    <w:rsid w:val="00CD4CBA"/>
    <w:rsid w:val="00D5280D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639C"/>
  <w15:chartTrackingRefBased/>
  <w15:docId w15:val="{4E5AE3AD-BB93-4A87-81F6-BEBAEF4F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7</cp:revision>
  <cp:lastPrinted>2020-02-04T06:12:00Z</cp:lastPrinted>
  <dcterms:created xsi:type="dcterms:W3CDTF">2020-01-23T11:33:00Z</dcterms:created>
  <dcterms:modified xsi:type="dcterms:W3CDTF">2020-02-04T09:31:00Z</dcterms:modified>
</cp:coreProperties>
</file>