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BC" w:rsidRDefault="00231EBC">
      <w:pPr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</w:pPr>
      <w:r w:rsidRPr="00737967"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  <w:t>New Container for Cold Chain</w:t>
      </w:r>
    </w:p>
    <w:p w:rsidR="00054CCB" w:rsidRPr="00A97353" w:rsidRDefault="00054CCB" w:rsidP="00054C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0B7894B" wp14:editId="6C1ABC17">
            <wp:extent cx="2382744" cy="1539240"/>
            <wp:effectExtent l="0" t="0" r="0" b="3810"/>
            <wp:docPr id="2" name="Picture 2" descr="Pharmaport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rmaport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44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CC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</w:t>
      </w:r>
      <w:r w:rsidRPr="00A9735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PharmaPort™ 360 </w:t>
      </w:r>
    </w:p>
    <w:p w:rsidR="00737967" w:rsidRPr="00737967" w:rsidRDefault="00737967" w:rsidP="0073796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37967">
        <w:rPr>
          <w:rFonts w:ascii="Times New Roman" w:hAnsi="Times New Roman" w:cs="Times New Roman"/>
          <w:b/>
          <w:bCs/>
          <w:sz w:val="24"/>
          <w:szCs w:val="24"/>
          <w:lang w:val="en"/>
        </w:rPr>
        <w:t>UPS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 - </w:t>
      </w:r>
      <w:r w:rsidRPr="00737967">
        <w:rPr>
          <w:rFonts w:ascii="Times New Roman" w:hAnsi="Times New Roman" w:cs="Times New Roman"/>
          <w:bCs/>
          <w:sz w:val="24"/>
          <w:szCs w:val="24"/>
          <w:lang w:val="en"/>
        </w:rPr>
        <w:t>United Parce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l Service of North America, Inc.</w:t>
      </w:r>
      <w:r w:rsidRPr="00737967">
        <w:rPr>
          <w:rFonts w:ascii="Times New Roman" w:hAnsi="Times New Roman" w:cs="Times New Roman"/>
          <w:sz w:val="24"/>
          <w:szCs w:val="24"/>
          <w:lang w:val="en"/>
        </w:rPr>
        <w:t xml:space="preserve"> is one of the largest shipment and logistics companies in the world. The </w:t>
      </w:r>
      <w:hyperlink r:id="rId8" w:tooltip="United States" w:history="1">
        <w:r w:rsidRPr="0073796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American</w:t>
        </w:r>
      </w:hyperlink>
      <w:r w:rsidRPr="00737967">
        <w:rPr>
          <w:rFonts w:ascii="Times New Roman" w:hAnsi="Times New Roman" w:cs="Times New Roman"/>
          <w:sz w:val="24"/>
          <w:szCs w:val="24"/>
          <w:lang w:val="en"/>
        </w:rPr>
        <w:t xml:space="preserve"> global </w:t>
      </w:r>
      <w:hyperlink r:id="rId9" w:tooltip="Package delivery" w:history="1">
        <w:r w:rsidRPr="0073796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package delivery</w:t>
        </w:r>
      </w:hyperlink>
      <w:r w:rsidRPr="00737967">
        <w:rPr>
          <w:rFonts w:ascii="Times New Roman" w:hAnsi="Times New Roman" w:cs="Times New Roman"/>
          <w:sz w:val="24"/>
          <w:szCs w:val="24"/>
          <w:lang w:val="en"/>
        </w:rPr>
        <w:t xml:space="preserve"> company is headquartered in </w:t>
      </w:r>
      <w:hyperlink r:id="rId10" w:tooltip="Sandy Springs, Georgia" w:history="1">
        <w:r w:rsidRPr="0073796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Sandy Springs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737967">
        <w:rPr>
          <w:rFonts w:ascii="Times New Roman" w:hAnsi="Times New Roman" w:cs="Times New Roman"/>
          <w:sz w:val="24"/>
          <w:szCs w:val="24"/>
          <w:lang w:val="en"/>
        </w:rPr>
        <w:t>UPS delivers more than 15 million packages a day to more than 6.1 million customers in more than 220 countries and territories around the world.</w:t>
      </w:r>
    </w:p>
    <w:p w:rsidR="006E6DEC" w:rsidRDefault="00231EBC">
      <w:pPr>
        <w:rPr>
          <w:rFonts w:ascii="Times New Roman" w:hAnsi="Times New Roman" w:cs="Times New Roman"/>
          <w:sz w:val="24"/>
          <w:szCs w:val="24"/>
          <w:lang w:val="en"/>
        </w:rPr>
      </w:pPr>
      <w:r w:rsidRPr="00737967">
        <w:rPr>
          <w:rFonts w:ascii="Times New Roman" w:hAnsi="Times New Roman" w:cs="Times New Roman"/>
          <w:b/>
          <w:sz w:val="24"/>
          <w:szCs w:val="24"/>
          <w:lang w:val="en"/>
        </w:rPr>
        <w:t>CEP</w:t>
      </w:r>
      <w:r w:rsidRPr="00231EBC">
        <w:rPr>
          <w:rFonts w:ascii="Times New Roman" w:hAnsi="Times New Roman" w:cs="Times New Roman"/>
          <w:sz w:val="24"/>
          <w:szCs w:val="24"/>
          <w:lang w:val="en"/>
        </w:rPr>
        <w:t xml:space="preserve"> service - </w:t>
      </w:r>
      <w:hyperlink r:id="rId11" w:anchor="courierexpress" w:history="1">
        <w:r w:rsidR="009C0D95" w:rsidRPr="00231EB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Courier, express and parcel services</w:t>
        </w:r>
      </w:hyperlink>
      <w:r w:rsidR="009C0D95" w:rsidRPr="00231EB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442D97" w:rsidRPr="00442D97" w:rsidRDefault="00442D97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42D97">
        <w:rPr>
          <w:rFonts w:ascii="Times New Roman" w:hAnsi="Times New Roman" w:cs="Times New Roman"/>
          <w:b/>
          <w:sz w:val="24"/>
          <w:szCs w:val="24"/>
          <w:lang w:val="en"/>
        </w:rPr>
        <w:t xml:space="preserve">TASK: Learn to translate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the sentences/expressions from E</w:t>
      </w:r>
      <w:bookmarkStart w:id="0" w:name="_GoBack"/>
      <w:bookmarkEnd w:id="0"/>
      <w:r w:rsidRPr="00442D97">
        <w:rPr>
          <w:rFonts w:ascii="Times New Roman" w:hAnsi="Times New Roman" w:cs="Times New Roman"/>
          <w:b/>
          <w:sz w:val="24"/>
          <w:szCs w:val="24"/>
          <w:lang w:val="en"/>
        </w:rPr>
        <w:t>stonian into English</w:t>
      </w:r>
    </w:p>
    <w:p w:rsidR="00737967" w:rsidRPr="00CC275E" w:rsidRDefault="00054CCB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>UPS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C5BC2" w:rsidRPr="00CC275E">
        <w:rPr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>roll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>ed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out a new </w:t>
      </w:r>
      <w:r w:rsidR="006E6DEC" w:rsidRPr="00CC275E">
        <w:rPr>
          <w:rFonts w:ascii="Times New Roman" w:hAnsi="Times New Roman" w:cs="Times New Roman"/>
          <w:sz w:val="24"/>
          <w:szCs w:val="24"/>
          <w:lang w:val="en"/>
        </w:rPr>
        <w:t>reefer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1183">
        <w:rPr>
          <w:rFonts w:ascii="Times New Roman" w:hAnsi="Times New Roman" w:cs="Times New Roman"/>
          <w:sz w:val="24"/>
          <w:szCs w:val="24"/>
          <w:lang w:val="en"/>
        </w:rPr>
        <w:t xml:space="preserve">airfreight 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>container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CC275E" w:rsidRPr="00CC275E">
        <w:rPr>
          <w:rFonts w:ascii="Times New Roman" w:hAnsi="Times New Roman" w:cs="Times New Roman"/>
          <w:sz w:val="24"/>
          <w:szCs w:val="24"/>
          <w:lang w:val="en"/>
        </w:rPr>
        <w:t xml:space="preserve">UPS </w:t>
      </w:r>
      <w:proofErr w:type="spellStart"/>
      <w:r w:rsidR="00CC275E" w:rsidRPr="00CC275E">
        <w:rPr>
          <w:rFonts w:ascii="Times New Roman" w:hAnsi="Times New Roman" w:cs="Times New Roman"/>
          <w:sz w:val="24"/>
          <w:szCs w:val="24"/>
          <w:lang w:val="en"/>
        </w:rPr>
        <w:t>laskis</w:t>
      </w:r>
      <w:proofErr w:type="spellEnd"/>
      <w:proofErr w:type="gramEnd"/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>käiku</w:t>
      </w:r>
      <w:proofErr w:type="spellEnd"/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uue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külmutus</w:t>
      </w:r>
      <w:r w:rsidR="006C5BC2" w:rsidRPr="00CC275E">
        <w:rPr>
          <w:rFonts w:ascii="Times New Roman" w:hAnsi="Times New Roman" w:cs="Times New Roman"/>
          <w:sz w:val="24"/>
          <w:szCs w:val="24"/>
          <w:lang w:val="en"/>
        </w:rPr>
        <w:t>seadmetega</w:t>
      </w:r>
      <w:proofErr w:type="spellEnd"/>
      <w:r w:rsidR="006C5BC2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C1183">
        <w:rPr>
          <w:rFonts w:ascii="Times New Roman" w:hAnsi="Times New Roman" w:cs="Times New Roman"/>
          <w:sz w:val="24"/>
          <w:szCs w:val="24"/>
          <w:lang w:val="en"/>
        </w:rPr>
        <w:t>lennuveo</w:t>
      </w:r>
      <w:proofErr w:type="spellEnd"/>
      <w:r w:rsidR="003C11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konteineri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37967" w:rsidRPr="00CC275E" w:rsidRDefault="00891790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It provides 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nparalleled</w:t>
      </w:r>
      <w:r w:rsidR="00C36D9D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level of </w:t>
      </w:r>
      <w:r w:rsidR="00737967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6D9D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shipment monitoring</w:t>
      </w:r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.  – See </w:t>
      </w:r>
      <w:proofErr w:type="spellStart"/>
      <w:proofErr w:type="gram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võimaldab</w:t>
      </w:r>
      <w:proofErr w:type="spellEnd"/>
      <w:r w:rsidR="006E6DEC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6D9D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veose</w:t>
      </w:r>
      <w:proofErr w:type="spellEnd"/>
      <w:proofErr w:type="gram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jälgimise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erakordset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taset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54CCB" w:rsidRPr="00CC275E" w:rsidRDefault="00C36D9D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temperature-sensitive </w:t>
      </w:r>
      <w:r w:rsidR="006E6DEC" w:rsidRPr="00CC275E">
        <w:rPr>
          <w:rFonts w:ascii="Times New Roman" w:hAnsi="Times New Roman" w:cs="Times New Roman"/>
          <w:sz w:val="24"/>
          <w:szCs w:val="24"/>
          <w:lang w:val="en"/>
        </w:rPr>
        <w:t>pharmaceutical</w:t>
      </w:r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s and vaccines –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temperatuuritundlikud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farmaatsiatooted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ja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vaktsiinid</w:t>
      </w:r>
      <w:proofErr w:type="spellEnd"/>
    </w:p>
    <w:p w:rsidR="00422DC5" w:rsidRPr="00CC275E" w:rsidRDefault="006E6DEC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>reliable solution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to ensure the safe supply of </w:t>
      </w:r>
      <w:r w:rsidR="00891790" w:rsidRPr="00CC275E">
        <w:rPr>
          <w:rFonts w:ascii="Times New Roman" w:hAnsi="Times New Roman" w:cs="Times New Roman"/>
          <w:sz w:val="24"/>
          <w:szCs w:val="24"/>
          <w:lang w:val="en"/>
        </w:rPr>
        <w:t>healthcare products</w:t>
      </w:r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usaldusväärsed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la</w:t>
      </w:r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>hendused</w:t>
      </w:r>
      <w:proofErr w:type="spellEnd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 xml:space="preserve">, et </w:t>
      </w:r>
      <w:proofErr w:type="spellStart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>kindlustada</w:t>
      </w:r>
      <w:proofErr w:type="spellEnd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>tervishoiu</w:t>
      </w:r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>toodete</w:t>
      </w:r>
      <w:proofErr w:type="spellEnd"/>
      <w:r w:rsidR="00054CCB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>ohutut</w:t>
      </w:r>
      <w:proofErr w:type="spellEnd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65BCA" w:rsidRPr="00CC275E">
        <w:rPr>
          <w:rFonts w:ascii="Times New Roman" w:hAnsi="Times New Roman" w:cs="Times New Roman"/>
          <w:sz w:val="24"/>
          <w:szCs w:val="24"/>
          <w:lang w:val="en"/>
        </w:rPr>
        <w:t>tarnimist</w:t>
      </w:r>
      <w:proofErr w:type="spellEnd"/>
    </w:p>
    <w:p w:rsidR="00D65BCA" w:rsidRPr="00CC275E" w:rsidRDefault="00D65BCA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reefer airfreight container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õhuveo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külmutuskonteiner</w:t>
      </w:r>
      <w:proofErr w:type="spellEnd"/>
    </w:p>
    <w:p w:rsidR="00D65BCA" w:rsidRPr="00CC275E" w:rsidRDefault="00D65BCA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to enable real-time monitoring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võimaldama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reaalajas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jälgimist</w:t>
      </w:r>
      <w:proofErr w:type="spellEnd"/>
    </w:p>
    <w:p w:rsidR="00D65BCA" w:rsidRPr="00CC275E" w:rsidRDefault="00D65BCA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maintain product temperature in extreme outside conditions -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säilitama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toote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temperatuuri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ekstreemsetes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välistingimustes</w:t>
      </w:r>
      <w:proofErr w:type="spellEnd"/>
    </w:p>
    <w:p w:rsidR="00D65BCA" w:rsidRPr="00CC275E" w:rsidRDefault="00D65BCA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The container can tolerate a wide range of ambient temperature fluctuations.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Konteiner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võib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C275E">
        <w:rPr>
          <w:rFonts w:ascii="Times New Roman" w:hAnsi="Times New Roman" w:cs="Times New Roman"/>
          <w:sz w:val="24"/>
          <w:szCs w:val="24"/>
          <w:lang w:val="en"/>
        </w:rPr>
        <w:t>taluda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suuri</w:t>
      </w:r>
      <w:proofErr w:type="spellEnd"/>
      <w:proofErr w:type="gram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välistemperatuuri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kõikumisi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65BCA" w:rsidRPr="00CC275E" w:rsidRDefault="00D65BCA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The medicines 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 xml:space="preserve">must be within the 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>range of 2 – 8 degree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C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>elsius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to prevent spoilage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Arstirohud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peavad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olema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2-8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kraadi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C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juures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Pr="00CC275E">
        <w:rPr>
          <w:rFonts w:ascii="Times New Roman" w:hAnsi="Times New Roman" w:cs="Times New Roman"/>
          <w:sz w:val="24"/>
          <w:szCs w:val="24"/>
          <w:lang w:val="en"/>
        </w:rPr>
        <w:t>et</w:t>
      </w:r>
      <w:proofErr w:type="gram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vältida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riknemist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65BCA" w:rsidRPr="00CC275E" w:rsidRDefault="008D2726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The container sustains the required temperature range for more than 100 hours.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Konteiner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suudab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hoida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vajalikku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temperatuurivahemikku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rohkem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kui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100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tundi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D2726" w:rsidRPr="00CC275E" w:rsidRDefault="008D2726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Healthcare products need to travel increasingly longer distances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Tervishoiutooted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peavad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läbima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järjest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pikemaid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vahemaid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D2726" w:rsidRDefault="008D2726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The container’s technology replaces the need for dry ice.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Konteineri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tehnoloogia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asendab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vajaduse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kuiva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jää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järele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3C1183" w:rsidRPr="00CC275E" w:rsidRDefault="003C1183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Temperature control is powered by an alternating current rechargeable battery. 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Temperatuurikontroll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töötab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vahelduvvoolu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taaslaaditava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patarei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abil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A2FDC" w:rsidRPr="00CC275E" w:rsidRDefault="00CA2FDC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lastRenderedPageBreak/>
        <w:t>It eliminates the associated handling fees an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hazardous materials charges. – See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kõrvaldab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seonduvad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häitlemiskulud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CC275E">
        <w:rPr>
          <w:rFonts w:ascii="Times New Roman" w:hAnsi="Times New Roman" w:cs="Times New Roman"/>
          <w:sz w:val="24"/>
          <w:szCs w:val="24"/>
          <w:lang w:val="en"/>
        </w:rPr>
        <w:t>ja</w:t>
      </w:r>
      <w:proofErr w:type="gram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ohtlike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materjalide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tasud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A2FDC" w:rsidRPr="00CC275E" w:rsidRDefault="00CA2FDC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The container will hold the critical temperature range up to 38% longer.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Konteiner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hoiab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kriitilist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temperatuuri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>vahemikku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kuni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38%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kauem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A2FDC" w:rsidRPr="00CC275E" w:rsidRDefault="00CA2FDC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>Built-in sensors monitor the shipment’s condition</w:t>
      </w:r>
      <w:r w:rsidR="00CC275E">
        <w:rPr>
          <w:rFonts w:ascii="Times New Roman" w:hAnsi="Times New Roman" w:cs="Times New Roman"/>
          <w:sz w:val="24"/>
          <w:szCs w:val="24"/>
          <w:lang w:val="en"/>
        </w:rPr>
        <w:t xml:space="preserve"> and location</w:t>
      </w: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. 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Sisseehitatud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sensorid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jälgivad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saadetise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seisukorda</w:t>
      </w:r>
      <w:proofErr w:type="spellEnd"/>
      <w:r w:rsid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C275E">
        <w:rPr>
          <w:rFonts w:ascii="Times New Roman" w:hAnsi="Times New Roman" w:cs="Times New Roman"/>
          <w:sz w:val="24"/>
          <w:szCs w:val="24"/>
          <w:lang w:val="en"/>
        </w:rPr>
        <w:t>ja</w:t>
      </w:r>
      <w:proofErr w:type="gramEnd"/>
      <w:r w:rsid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C275E">
        <w:rPr>
          <w:rFonts w:ascii="Times New Roman" w:hAnsi="Times New Roman" w:cs="Times New Roman"/>
          <w:sz w:val="24"/>
          <w:szCs w:val="24"/>
          <w:lang w:val="en"/>
        </w:rPr>
        <w:t>asukohta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A2FDC" w:rsidRDefault="002002F9" w:rsidP="00CC2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They transmit this data to the global control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centres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Nad</w:t>
      </w:r>
      <w:proofErr w:type="spellEnd"/>
      <w:proofErr w:type="gram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annavad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andmed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edasi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globaalsetesse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275E">
        <w:rPr>
          <w:rFonts w:ascii="Times New Roman" w:hAnsi="Times New Roman" w:cs="Times New Roman"/>
          <w:sz w:val="24"/>
          <w:szCs w:val="24"/>
          <w:lang w:val="en"/>
        </w:rPr>
        <w:t>kontrollikeskustesse</w:t>
      </w:r>
      <w:proofErr w:type="spellEnd"/>
      <w:r w:rsidRPr="00CC275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65BCA" w:rsidRDefault="00D65BCA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422DC5" w:rsidRDefault="00422DC5">
      <w:pPr>
        <w:rPr>
          <w:rFonts w:ascii="Times New Roman" w:hAnsi="Times New Roman" w:cs="Times New Roman"/>
          <w:sz w:val="24"/>
          <w:szCs w:val="24"/>
          <w:lang w:val="en"/>
        </w:rPr>
      </w:pPr>
    </w:p>
    <w:sectPr w:rsidR="0042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7D"/>
    <w:multiLevelType w:val="multilevel"/>
    <w:tmpl w:val="4ED0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F6696"/>
    <w:multiLevelType w:val="hybridMultilevel"/>
    <w:tmpl w:val="C2A4AF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5"/>
    <w:rsid w:val="00054CCB"/>
    <w:rsid w:val="002002F9"/>
    <w:rsid w:val="00231EBC"/>
    <w:rsid w:val="003C1183"/>
    <w:rsid w:val="00422DC5"/>
    <w:rsid w:val="00442D97"/>
    <w:rsid w:val="006C5BC2"/>
    <w:rsid w:val="006D0FE5"/>
    <w:rsid w:val="006E6DEC"/>
    <w:rsid w:val="00737967"/>
    <w:rsid w:val="00860D9D"/>
    <w:rsid w:val="00891790"/>
    <w:rsid w:val="008D2726"/>
    <w:rsid w:val="009C0D95"/>
    <w:rsid w:val="00A97353"/>
    <w:rsid w:val="00C36D9D"/>
    <w:rsid w:val="00CA2FDC"/>
    <w:rsid w:val="00CC275E"/>
    <w:rsid w:val="00D55918"/>
    <w:rsid w:val="00D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4">
    <w:name w:val="heading 4"/>
    <w:basedOn w:val="Normal"/>
    <w:link w:val="Heading4Char"/>
    <w:uiPriority w:val="9"/>
    <w:qFormat/>
    <w:rsid w:val="00A973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D95"/>
    <w:rPr>
      <w:strike w:val="0"/>
      <w:dstrike w:val="0"/>
      <w:color w:val="CC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735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A97353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A9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89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rong1">
    <w:name w:val="Strong1"/>
    <w:basedOn w:val="Normal"/>
    <w:rsid w:val="00891790"/>
    <w:pPr>
      <w:spacing w:after="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CC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4">
    <w:name w:val="heading 4"/>
    <w:basedOn w:val="Normal"/>
    <w:link w:val="Heading4Char"/>
    <w:uiPriority w:val="9"/>
    <w:qFormat/>
    <w:rsid w:val="00A973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D95"/>
    <w:rPr>
      <w:strike w:val="0"/>
      <w:dstrike w:val="0"/>
      <w:color w:val="CC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735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A97353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A9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89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rong1">
    <w:name w:val="Strong1"/>
    <w:basedOn w:val="Normal"/>
    <w:rsid w:val="00891790"/>
    <w:pPr>
      <w:spacing w:after="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CC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ted_St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l-discoverlogistics.com/cms/en/glossary/buchstabe_c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Sandy_Springs,_Georg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Package_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FBFD-0F5C-4C59-B528-D6EE348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5</cp:revision>
  <dcterms:created xsi:type="dcterms:W3CDTF">2015-03-20T13:46:00Z</dcterms:created>
  <dcterms:modified xsi:type="dcterms:W3CDTF">2015-03-20T15:39:00Z</dcterms:modified>
</cp:coreProperties>
</file>