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5093C" w14:textId="77777777" w:rsidR="003045E7" w:rsidRPr="00383C32" w:rsidRDefault="00383C32" w:rsidP="001423D3">
      <w:pPr>
        <w:ind w:firstLine="720"/>
        <w:jc w:val="center"/>
        <w:rPr>
          <w:bCs/>
          <w:sz w:val="28"/>
          <w:szCs w:val="28"/>
        </w:rPr>
      </w:pPr>
      <w:r w:rsidRPr="00383C32">
        <w:rPr>
          <w:bCs/>
          <w:sz w:val="28"/>
          <w:szCs w:val="28"/>
        </w:rPr>
        <w:t>Tallinna Tehnikakõrgkool</w:t>
      </w:r>
      <w:r w:rsidR="001423D3">
        <w:rPr>
          <w:bCs/>
          <w:sz w:val="28"/>
          <w:szCs w:val="28"/>
        </w:rPr>
        <w:t>i teenusmajanduse instituut</w:t>
      </w:r>
    </w:p>
    <w:p w14:paraId="548030F1" w14:textId="77777777" w:rsidR="003045E7" w:rsidRPr="003045E7" w:rsidRDefault="003045E7" w:rsidP="00383C32">
      <w:pPr>
        <w:jc w:val="center"/>
      </w:pPr>
    </w:p>
    <w:p w14:paraId="54E267D7" w14:textId="77777777" w:rsidR="003045E7" w:rsidRPr="003045E7" w:rsidRDefault="003045E7" w:rsidP="00383C32">
      <w:pPr>
        <w:pStyle w:val="Heading9"/>
        <w:rPr>
          <w:b w:val="0"/>
        </w:rPr>
      </w:pPr>
      <w:r w:rsidRPr="003045E7">
        <w:rPr>
          <w:b w:val="0"/>
        </w:rPr>
        <w:t>Majandusarvestuse õppekava</w:t>
      </w:r>
    </w:p>
    <w:p w14:paraId="0CB6783A" w14:textId="77777777" w:rsidR="003045E7" w:rsidRDefault="003045E7" w:rsidP="003045E7">
      <w:pPr>
        <w:jc w:val="center"/>
      </w:pPr>
    </w:p>
    <w:p w14:paraId="4F2F09BC" w14:textId="77777777" w:rsidR="003045E7" w:rsidRDefault="003045E7" w:rsidP="003045E7">
      <w:pPr>
        <w:jc w:val="center"/>
        <w:rPr>
          <w:b/>
          <w:sz w:val="36"/>
        </w:rPr>
      </w:pPr>
    </w:p>
    <w:p w14:paraId="5A9541C5" w14:textId="77777777" w:rsidR="003045E7" w:rsidRDefault="003045E7" w:rsidP="003045E7">
      <w:pPr>
        <w:jc w:val="center"/>
        <w:rPr>
          <w:b/>
          <w:sz w:val="36"/>
        </w:rPr>
      </w:pPr>
    </w:p>
    <w:p w14:paraId="2B08FF8E" w14:textId="77777777" w:rsidR="003045E7" w:rsidRDefault="003045E7" w:rsidP="003045E7">
      <w:pPr>
        <w:jc w:val="center"/>
        <w:rPr>
          <w:b/>
          <w:sz w:val="36"/>
        </w:rPr>
      </w:pPr>
    </w:p>
    <w:p w14:paraId="1340AE06" w14:textId="77777777" w:rsidR="003045E7" w:rsidRDefault="003045E7" w:rsidP="003045E7">
      <w:pPr>
        <w:jc w:val="center"/>
        <w:rPr>
          <w:b/>
          <w:sz w:val="36"/>
        </w:rPr>
      </w:pPr>
    </w:p>
    <w:p w14:paraId="3360E1F0" w14:textId="77777777" w:rsidR="003045E7" w:rsidRDefault="003045E7" w:rsidP="003045E7">
      <w:pPr>
        <w:jc w:val="center"/>
        <w:rPr>
          <w:b/>
          <w:sz w:val="36"/>
        </w:rPr>
      </w:pPr>
    </w:p>
    <w:p w14:paraId="26C89226" w14:textId="77777777" w:rsidR="003045E7" w:rsidRDefault="003045E7" w:rsidP="003045E7">
      <w:pPr>
        <w:jc w:val="center"/>
        <w:rPr>
          <w:b/>
          <w:sz w:val="36"/>
        </w:rPr>
      </w:pPr>
    </w:p>
    <w:p w14:paraId="779B8D19" w14:textId="77777777" w:rsidR="003045E7" w:rsidRDefault="003045E7" w:rsidP="003045E7">
      <w:pPr>
        <w:jc w:val="center"/>
        <w:rPr>
          <w:b/>
          <w:sz w:val="28"/>
        </w:rPr>
      </w:pPr>
    </w:p>
    <w:p w14:paraId="2580FB5C" w14:textId="77777777" w:rsidR="003045E7" w:rsidRDefault="003045E7" w:rsidP="003045E7">
      <w:pPr>
        <w:jc w:val="center"/>
        <w:rPr>
          <w:b/>
          <w:sz w:val="28"/>
        </w:rPr>
      </w:pPr>
    </w:p>
    <w:p w14:paraId="6037B4E3" w14:textId="77777777" w:rsidR="003045E7" w:rsidRDefault="003045E7" w:rsidP="003045E7">
      <w:pPr>
        <w:jc w:val="center"/>
        <w:rPr>
          <w:b/>
          <w:sz w:val="28"/>
        </w:rPr>
      </w:pPr>
      <w:r>
        <w:rPr>
          <w:b/>
          <w:sz w:val="28"/>
        </w:rPr>
        <w:t>FINANTSARVESTUSE ALUSED</w:t>
      </w:r>
    </w:p>
    <w:p w14:paraId="542358B5" w14:textId="77777777" w:rsidR="003045E7" w:rsidRDefault="003045E7" w:rsidP="003045E7">
      <w:pPr>
        <w:jc w:val="center"/>
        <w:rPr>
          <w:b/>
          <w:sz w:val="28"/>
        </w:rPr>
      </w:pPr>
    </w:p>
    <w:p w14:paraId="6B0EF556" w14:textId="77777777" w:rsidR="003045E7" w:rsidRPr="001D6CDB" w:rsidRDefault="003045E7" w:rsidP="003045E7">
      <w:pPr>
        <w:jc w:val="center"/>
        <w:rPr>
          <w:sz w:val="28"/>
        </w:rPr>
      </w:pPr>
      <w:r w:rsidRPr="001D6CDB">
        <w:rPr>
          <w:sz w:val="28"/>
        </w:rPr>
        <w:t>Loengukonspekt koos ülesannetega</w:t>
      </w:r>
    </w:p>
    <w:p w14:paraId="37E6DF6D" w14:textId="77777777" w:rsidR="003045E7" w:rsidRDefault="003045E7" w:rsidP="003045E7">
      <w:pPr>
        <w:rPr>
          <w:b/>
          <w:sz w:val="28"/>
        </w:rPr>
      </w:pPr>
    </w:p>
    <w:p w14:paraId="2F1623C1" w14:textId="77777777" w:rsidR="003045E7" w:rsidRDefault="003045E7" w:rsidP="003045E7">
      <w:pPr>
        <w:jc w:val="center"/>
        <w:rPr>
          <w:b/>
          <w:sz w:val="28"/>
        </w:rPr>
      </w:pPr>
    </w:p>
    <w:p w14:paraId="7F665DB4" w14:textId="77777777" w:rsidR="003045E7" w:rsidRDefault="003045E7" w:rsidP="003045E7">
      <w:pPr>
        <w:jc w:val="center"/>
        <w:rPr>
          <w:b/>
          <w:bCs/>
          <w:sz w:val="28"/>
        </w:rPr>
      </w:pPr>
    </w:p>
    <w:p w14:paraId="1525C43F" w14:textId="77777777" w:rsidR="003045E7" w:rsidRDefault="003045E7" w:rsidP="003045E7">
      <w:pPr>
        <w:jc w:val="center"/>
        <w:rPr>
          <w:b/>
          <w:bCs/>
          <w:sz w:val="28"/>
        </w:rPr>
      </w:pPr>
    </w:p>
    <w:p w14:paraId="64E6501E" w14:textId="77777777" w:rsidR="003045E7" w:rsidRDefault="003045E7" w:rsidP="003045E7">
      <w:pPr>
        <w:jc w:val="center"/>
        <w:rPr>
          <w:b/>
          <w:bCs/>
          <w:sz w:val="28"/>
        </w:rPr>
      </w:pPr>
    </w:p>
    <w:p w14:paraId="729C87AE" w14:textId="77777777" w:rsidR="003045E7" w:rsidRDefault="003045E7" w:rsidP="003045E7">
      <w:pPr>
        <w:jc w:val="center"/>
        <w:rPr>
          <w:b/>
          <w:bCs/>
          <w:sz w:val="28"/>
        </w:rPr>
      </w:pPr>
    </w:p>
    <w:p w14:paraId="7A0E16EB" w14:textId="77777777" w:rsidR="003045E7" w:rsidRDefault="003045E7" w:rsidP="003045E7">
      <w:pPr>
        <w:jc w:val="center"/>
        <w:rPr>
          <w:b/>
          <w:bCs/>
          <w:sz w:val="28"/>
        </w:rPr>
      </w:pPr>
    </w:p>
    <w:p w14:paraId="09922731" w14:textId="77777777" w:rsidR="003045E7" w:rsidRDefault="003045E7" w:rsidP="003045E7">
      <w:pPr>
        <w:jc w:val="center"/>
        <w:rPr>
          <w:b/>
          <w:bCs/>
          <w:sz w:val="28"/>
        </w:rPr>
      </w:pPr>
    </w:p>
    <w:p w14:paraId="46F632FB" w14:textId="6B804BB9" w:rsidR="003045E7" w:rsidRPr="00A76535" w:rsidRDefault="003045E7" w:rsidP="003045E7">
      <w:pPr>
        <w:jc w:val="right"/>
      </w:pPr>
      <w:bookmarkStart w:id="0" w:name="_Toc114020765"/>
      <w:bookmarkStart w:id="1" w:name="_Toc114020932"/>
      <w:bookmarkStart w:id="2" w:name="_Toc114020982"/>
      <w:r w:rsidRPr="00A76535">
        <w:rPr>
          <w:bCs/>
          <w:sz w:val="28"/>
        </w:rPr>
        <w:t>Kirjanduse põhjal koostanud</w:t>
      </w:r>
      <w:bookmarkEnd w:id="0"/>
      <w:bookmarkEnd w:id="1"/>
      <w:bookmarkEnd w:id="2"/>
    </w:p>
    <w:p w14:paraId="6E0E9927" w14:textId="77777777" w:rsidR="003045E7" w:rsidRDefault="003045E7" w:rsidP="003045E7">
      <w:pPr>
        <w:jc w:val="center"/>
        <w:rPr>
          <w:b/>
          <w:sz w:val="28"/>
        </w:rPr>
      </w:pPr>
    </w:p>
    <w:p w14:paraId="4116626E" w14:textId="77777777" w:rsidR="003045E7" w:rsidRDefault="003045E7" w:rsidP="003045E7">
      <w:pPr>
        <w:jc w:val="center"/>
        <w:rPr>
          <w:sz w:val="28"/>
        </w:rPr>
      </w:pPr>
    </w:p>
    <w:p w14:paraId="12CAFA25" w14:textId="77777777" w:rsidR="003045E7" w:rsidRDefault="003045E7" w:rsidP="003045E7">
      <w:pPr>
        <w:jc w:val="center"/>
        <w:rPr>
          <w:sz w:val="28"/>
        </w:rPr>
      </w:pPr>
    </w:p>
    <w:p w14:paraId="0FEB0B4D" w14:textId="77777777" w:rsidR="003045E7" w:rsidRDefault="003045E7" w:rsidP="003045E7">
      <w:pPr>
        <w:jc w:val="center"/>
        <w:rPr>
          <w:sz w:val="28"/>
        </w:rPr>
      </w:pPr>
    </w:p>
    <w:p w14:paraId="471D42BE" w14:textId="77777777" w:rsidR="003045E7" w:rsidRDefault="003045E7" w:rsidP="003045E7">
      <w:pPr>
        <w:jc w:val="center"/>
        <w:rPr>
          <w:sz w:val="28"/>
        </w:rPr>
      </w:pPr>
    </w:p>
    <w:p w14:paraId="48964E96" w14:textId="77777777" w:rsidR="003045E7" w:rsidRDefault="003045E7" w:rsidP="003045E7">
      <w:pPr>
        <w:jc w:val="right"/>
      </w:pPr>
    </w:p>
    <w:p w14:paraId="4951A8FB" w14:textId="77777777" w:rsidR="003045E7" w:rsidRDefault="003045E7" w:rsidP="003045E7">
      <w:pPr>
        <w:jc w:val="right"/>
      </w:pPr>
    </w:p>
    <w:p w14:paraId="5CCC92E1" w14:textId="77777777" w:rsidR="003045E7" w:rsidRDefault="003045E7" w:rsidP="003045E7">
      <w:pPr>
        <w:jc w:val="right"/>
      </w:pPr>
    </w:p>
    <w:p w14:paraId="2F2B9895" w14:textId="77777777" w:rsidR="003045E7" w:rsidRDefault="003045E7" w:rsidP="003045E7">
      <w:pPr>
        <w:jc w:val="right"/>
      </w:pPr>
    </w:p>
    <w:p w14:paraId="3689539D" w14:textId="77777777" w:rsidR="003045E7" w:rsidRDefault="003045E7" w:rsidP="003045E7">
      <w:pPr>
        <w:jc w:val="right"/>
      </w:pPr>
    </w:p>
    <w:p w14:paraId="4D596C73" w14:textId="77777777" w:rsidR="003045E7" w:rsidRDefault="003045E7" w:rsidP="003045E7"/>
    <w:p w14:paraId="7AA25D60" w14:textId="77777777" w:rsidR="003045E7" w:rsidRDefault="003045E7" w:rsidP="003045E7">
      <w:pPr>
        <w:jc w:val="center"/>
      </w:pPr>
    </w:p>
    <w:p w14:paraId="41E537C4" w14:textId="77777777" w:rsidR="003045E7" w:rsidRDefault="003045E7" w:rsidP="003045E7">
      <w:pPr>
        <w:jc w:val="center"/>
      </w:pPr>
    </w:p>
    <w:p w14:paraId="119938D7" w14:textId="77777777" w:rsidR="003045E7" w:rsidRPr="00A76535" w:rsidRDefault="003045E7" w:rsidP="003045E7">
      <w:pPr>
        <w:jc w:val="center"/>
        <w:rPr>
          <w:sz w:val="28"/>
        </w:rPr>
      </w:pPr>
      <w:proofErr w:type="spellStart"/>
      <w:r w:rsidRPr="00A76535">
        <w:rPr>
          <w:sz w:val="28"/>
        </w:rPr>
        <w:t>Mõdriku</w:t>
      </w:r>
      <w:proofErr w:type="spellEnd"/>
    </w:p>
    <w:p w14:paraId="3E265364" w14:textId="154D0A5D" w:rsidR="003045E7" w:rsidRPr="00A76535" w:rsidRDefault="00B20787" w:rsidP="003045E7">
      <w:pPr>
        <w:jc w:val="center"/>
        <w:rPr>
          <w:sz w:val="28"/>
        </w:rPr>
      </w:pPr>
      <w:r>
        <w:rPr>
          <w:sz w:val="28"/>
        </w:rPr>
        <w:t>20</w:t>
      </w:r>
      <w:r w:rsidR="0063784A">
        <w:rPr>
          <w:sz w:val="28"/>
        </w:rPr>
        <w:t>2</w:t>
      </w:r>
      <w:r w:rsidR="00116267">
        <w:rPr>
          <w:sz w:val="28"/>
        </w:rPr>
        <w:t>5</w:t>
      </w:r>
    </w:p>
    <w:p w14:paraId="5F5A0183" w14:textId="77777777" w:rsidR="003045E7" w:rsidRDefault="003045E7" w:rsidP="003045E7">
      <w:pPr>
        <w:rPr>
          <w:sz w:val="28"/>
        </w:rPr>
      </w:pPr>
    </w:p>
    <w:p w14:paraId="1AF8E4CB" w14:textId="77777777" w:rsidR="003045E7" w:rsidRPr="00461C47" w:rsidRDefault="003045E7" w:rsidP="003045E7">
      <w:pPr>
        <w:rPr>
          <w:b/>
          <w:bCs/>
          <w:sz w:val="28"/>
          <w:szCs w:val="28"/>
        </w:rPr>
      </w:pPr>
      <w:r>
        <w:br w:type="page"/>
      </w:r>
      <w:r w:rsidRPr="00461C47">
        <w:rPr>
          <w:b/>
          <w:bCs/>
          <w:sz w:val="28"/>
          <w:szCs w:val="28"/>
        </w:rPr>
        <w:lastRenderedPageBreak/>
        <w:t>SISUKORD</w:t>
      </w:r>
    </w:p>
    <w:p w14:paraId="596E104B" w14:textId="77777777" w:rsidR="003045E7" w:rsidRDefault="003045E7" w:rsidP="003045E7"/>
    <w:p w14:paraId="6E73F133" w14:textId="77777777" w:rsidR="00944334" w:rsidRDefault="00EF7244">
      <w:pPr>
        <w:pStyle w:val="TOC1"/>
        <w:tabs>
          <w:tab w:val="right" w:leader="dot" w:pos="8296"/>
        </w:tabs>
        <w:rPr>
          <w:rFonts w:asciiTheme="minorHAnsi" w:eastAsiaTheme="minorEastAsia" w:hAnsiTheme="minorHAnsi" w:cstheme="minorBidi"/>
          <w:b w:val="0"/>
          <w:bCs w:val="0"/>
          <w:caps w:val="0"/>
          <w:noProof/>
          <w:sz w:val="22"/>
          <w:szCs w:val="22"/>
          <w:lang w:eastAsia="et-EE"/>
        </w:rPr>
      </w:pPr>
      <w:r>
        <w:fldChar w:fldCharType="begin"/>
      </w:r>
      <w:r w:rsidR="003045E7">
        <w:instrText xml:space="preserve"> TOC \o "1-3" \h \z </w:instrText>
      </w:r>
      <w:r>
        <w:fldChar w:fldCharType="separate"/>
      </w:r>
      <w:hyperlink w:anchor="_Toc523140933" w:history="1">
        <w:r w:rsidR="00944334" w:rsidRPr="00AC707A">
          <w:rPr>
            <w:rStyle w:val="Hyperlink"/>
            <w:noProof/>
          </w:rPr>
          <w:t>1. Majandusarvestuse olemus</w:t>
        </w:r>
        <w:r w:rsidR="00944334">
          <w:rPr>
            <w:noProof/>
            <w:webHidden/>
          </w:rPr>
          <w:tab/>
        </w:r>
        <w:r>
          <w:rPr>
            <w:noProof/>
            <w:webHidden/>
          </w:rPr>
          <w:fldChar w:fldCharType="begin"/>
        </w:r>
        <w:r w:rsidR="00944334">
          <w:rPr>
            <w:noProof/>
            <w:webHidden/>
          </w:rPr>
          <w:instrText xml:space="preserve"> PAGEREF _Toc523140933 \h </w:instrText>
        </w:r>
        <w:r>
          <w:rPr>
            <w:noProof/>
            <w:webHidden/>
          </w:rPr>
        </w:r>
        <w:r>
          <w:rPr>
            <w:noProof/>
            <w:webHidden/>
          </w:rPr>
          <w:fldChar w:fldCharType="separate"/>
        </w:r>
        <w:r w:rsidR="002C4A76">
          <w:rPr>
            <w:noProof/>
            <w:webHidden/>
          </w:rPr>
          <w:t>3</w:t>
        </w:r>
        <w:r>
          <w:rPr>
            <w:noProof/>
            <w:webHidden/>
          </w:rPr>
          <w:fldChar w:fldCharType="end"/>
        </w:r>
      </w:hyperlink>
    </w:p>
    <w:p w14:paraId="70F91734" w14:textId="77777777" w:rsidR="00944334" w:rsidRDefault="00944334">
      <w:pPr>
        <w:pStyle w:val="TOC1"/>
        <w:tabs>
          <w:tab w:val="right" w:leader="dot" w:pos="8296"/>
        </w:tabs>
        <w:rPr>
          <w:rFonts w:asciiTheme="minorHAnsi" w:eastAsiaTheme="minorEastAsia" w:hAnsiTheme="minorHAnsi" w:cstheme="minorBidi"/>
          <w:b w:val="0"/>
          <w:bCs w:val="0"/>
          <w:caps w:val="0"/>
          <w:noProof/>
          <w:sz w:val="22"/>
          <w:szCs w:val="22"/>
          <w:lang w:eastAsia="et-EE"/>
        </w:rPr>
      </w:pPr>
      <w:hyperlink w:anchor="_Toc523140934" w:history="1">
        <w:r w:rsidRPr="00AC707A">
          <w:rPr>
            <w:rStyle w:val="Hyperlink"/>
            <w:noProof/>
          </w:rPr>
          <w:t>2. RAAMATUPIDAMISES KASUTATAV SEADUSANDLUS</w:t>
        </w:r>
        <w:r>
          <w:rPr>
            <w:noProof/>
            <w:webHidden/>
          </w:rPr>
          <w:tab/>
        </w:r>
        <w:r w:rsidR="00EF7244">
          <w:rPr>
            <w:noProof/>
            <w:webHidden/>
          </w:rPr>
          <w:fldChar w:fldCharType="begin"/>
        </w:r>
        <w:r>
          <w:rPr>
            <w:noProof/>
            <w:webHidden/>
          </w:rPr>
          <w:instrText xml:space="preserve"> PAGEREF _Toc523140934 \h </w:instrText>
        </w:r>
        <w:r w:rsidR="00EF7244">
          <w:rPr>
            <w:noProof/>
            <w:webHidden/>
          </w:rPr>
        </w:r>
        <w:r w:rsidR="00EF7244">
          <w:rPr>
            <w:noProof/>
            <w:webHidden/>
          </w:rPr>
          <w:fldChar w:fldCharType="separate"/>
        </w:r>
        <w:r w:rsidR="002C4A76">
          <w:rPr>
            <w:noProof/>
            <w:webHidden/>
          </w:rPr>
          <w:t>4</w:t>
        </w:r>
        <w:r w:rsidR="00EF7244">
          <w:rPr>
            <w:noProof/>
            <w:webHidden/>
          </w:rPr>
          <w:fldChar w:fldCharType="end"/>
        </w:r>
      </w:hyperlink>
    </w:p>
    <w:p w14:paraId="1EFC1277" w14:textId="77777777" w:rsidR="00944334" w:rsidRDefault="00944334">
      <w:pPr>
        <w:pStyle w:val="TOC1"/>
        <w:tabs>
          <w:tab w:val="right" w:leader="dot" w:pos="8296"/>
        </w:tabs>
        <w:rPr>
          <w:rFonts w:asciiTheme="minorHAnsi" w:eastAsiaTheme="minorEastAsia" w:hAnsiTheme="minorHAnsi" w:cstheme="minorBidi"/>
          <w:b w:val="0"/>
          <w:bCs w:val="0"/>
          <w:caps w:val="0"/>
          <w:noProof/>
          <w:sz w:val="22"/>
          <w:szCs w:val="22"/>
          <w:lang w:eastAsia="et-EE"/>
        </w:rPr>
      </w:pPr>
      <w:hyperlink w:anchor="_Toc523140935" w:history="1">
        <w:r w:rsidRPr="00AC707A">
          <w:rPr>
            <w:rStyle w:val="Hyperlink"/>
            <w:noProof/>
          </w:rPr>
          <w:t>3. BILANSS JA BILANSI ÜLESEHITUS</w:t>
        </w:r>
        <w:r>
          <w:rPr>
            <w:noProof/>
            <w:webHidden/>
          </w:rPr>
          <w:tab/>
        </w:r>
        <w:r w:rsidR="00EF7244">
          <w:rPr>
            <w:noProof/>
            <w:webHidden/>
          </w:rPr>
          <w:fldChar w:fldCharType="begin"/>
        </w:r>
        <w:r>
          <w:rPr>
            <w:noProof/>
            <w:webHidden/>
          </w:rPr>
          <w:instrText xml:space="preserve"> PAGEREF _Toc523140935 \h </w:instrText>
        </w:r>
        <w:r w:rsidR="00EF7244">
          <w:rPr>
            <w:noProof/>
            <w:webHidden/>
          </w:rPr>
        </w:r>
        <w:r w:rsidR="00EF7244">
          <w:rPr>
            <w:noProof/>
            <w:webHidden/>
          </w:rPr>
          <w:fldChar w:fldCharType="separate"/>
        </w:r>
        <w:r w:rsidR="002C4A76">
          <w:rPr>
            <w:noProof/>
            <w:webHidden/>
          </w:rPr>
          <w:t>6</w:t>
        </w:r>
        <w:r w:rsidR="00EF7244">
          <w:rPr>
            <w:noProof/>
            <w:webHidden/>
          </w:rPr>
          <w:fldChar w:fldCharType="end"/>
        </w:r>
      </w:hyperlink>
    </w:p>
    <w:p w14:paraId="475D1A59" w14:textId="77777777" w:rsidR="00944334" w:rsidRDefault="00944334">
      <w:pPr>
        <w:pStyle w:val="TOC1"/>
        <w:tabs>
          <w:tab w:val="right" w:leader="dot" w:pos="8296"/>
        </w:tabs>
        <w:rPr>
          <w:rFonts w:asciiTheme="minorHAnsi" w:eastAsiaTheme="minorEastAsia" w:hAnsiTheme="minorHAnsi" w:cstheme="minorBidi"/>
          <w:b w:val="0"/>
          <w:bCs w:val="0"/>
          <w:caps w:val="0"/>
          <w:noProof/>
          <w:sz w:val="22"/>
          <w:szCs w:val="22"/>
          <w:lang w:eastAsia="et-EE"/>
        </w:rPr>
      </w:pPr>
      <w:hyperlink w:anchor="_Toc523140936" w:history="1">
        <w:r w:rsidRPr="00AC707A">
          <w:rPr>
            <w:rStyle w:val="Hyperlink"/>
            <w:noProof/>
          </w:rPr>
          <w:t>4. BILANSIS TOIMUVAD MUUDATUSED</w:t>
        </w:r>
        <w:r>
          <w:rPr>
            <w:noProof/>
            <w:webHidden/>
          </w:rPr>
          <w:tab/>
        </w:r>
        <w:r w:rsidR="00EF7244">
          <w:rPr>
            <w:noProof/>
            <w:webHidden/>
          </w:rPr>
          <w:fldChar w:fldCharType="begin"/>
        </w:r>
        <w:r>
          <w:rPr>
            <w:noProof/>
            <w:webHidden/>
          </w:rPr>
          <w:instrText xml:space="preserve"> PAGEREF _Toc523140936 \h </w:instrText>
        </w:r>
        <w:r w:rsidR="00EF7244">
          <w:rPr>
            <w:noProof/>
            <w:webHidden/>
          </w:rPr>
        </w:r>
        <w:r w:rsidR="00EF7244">
          <w:rPr>
            <w:noProof/>
            <w:webHidden/>
          </w:rPr>
          <w:fldChar w:fldCharType="separate"/>
        </w:r>
        <w:r w:rsidR="002C4A76">
          <w:rPr>
            <w:noProof/>
            <w:webHidden/>
          </w:rPr>
          <w:t>9</w:t>
        </w:r>
        <w:r w:rsidR="00EF7244">
          <w:rPr>
            <w:noProof/>
            <w:webHidden/>
          </w:rPr>
          <w:fldChar w:fldCharType="end"/>
        </w:r>
      </w:hyperlink>
    </w:p>
    <w:p w14:paraId="59C8AE3C" w14:textId="77777777" w:rsidR="00944334" w:rsidRDefault="00944334">
      <w:pPr>
        <w:pStyle w:val="TOC1"/>
        <w:tabs>
          <w:tab w:val="right" w:leader="dot" w:pos="8296"/>
        </w:tabs>
        <w:rPr>
          <w:rFonts w:asciiTheme="minorHAnsi" w:eastAsiaTheme="minorEastAsia" w:hAnsiTheme="minorHAnsi" w:cstheme="minorBidi"/>
          <w:b w:val="0"/>
          <w:bCs w:val="0"/>
          <w:caps w:val="0"/>
          <w:noProof/>
          <w:sz w:val="22"/>
          <w:szCs w:val="22"/>
          <w:lang w:eastAsia="et-EE"/>
        </w:rPr>
      </w:pPr>
      <w:hyperlink w:anchor="_Toc523140937" w:history="1">
        <w:r w:rsidRPr="00AC707A">
          <w:rPr>
            <w:rStyle w:val="Hyperlink"/>
            <w:noProof/>
          </w:rPr>
          <w:t>5. KONTOD JA KAHEKORDNE KIRJENDAMINE</w:t>
        </w:r>
        <w:r>
          <w:rPr>
            <w:noProof/>
            <w:webHidden/>
          </w:rPr>
          <w:tab/>
        </w:r>
        <w:r w:rsidR="00EF7244">
          <w:rPr>
            <w:noProof/>
            <w:webHidden/>
          </w:rPr>
          <w:fldChar w:fldCharType="begin"/>
        </w:r>
        <w:r>
          <w:rPr>
            <w:noProof/>
            <w:webHidden/>
          </w:rPr>
          <w:instrText xml:space="preserve"> PAGEREF _Toc523140937 \h </w:instrText>
        </w:r>
        <w:r w:rsidR="00EF7244">
          <w:rPr>
            <w:noProof/>
            <w:webHidden/>
          </w:rPr>
        </w:r>
        <w:r w:rsidR="00EF7244">
          <w:rPr>
            <w:noProof/>
            <w:webHidden/>
          </w:rPr>
          <w:fldChar w:fldCharType="separate"/>
        </w:r>
        <w:r w:rsidR="002C4A76">
          <w:rPr>
            <w:noProof/>
            <w:webHidden/>
          </w:rPr>
          <w:t>10</w:t>
        </w:r>
        <w:r w:rsidR="00EF7244">
          <w:rPr>
            <w:noProof/>
            <w:webHidden/>
          </w:rPr>
          <w:fldChar w:fldCharType="end"/>
        </w:r>
      </w:hyperlink>
    </w:p>
    <w:p w14:paraId="02D10ED7" w14:textId="77777777" w:rsidR="00944334" w:rsidRDefault="00944334">
      <w:pPr>
        <w:pStyle w:val="TOC1"/>
        <w:tabs>
          <w:tab w:val="right" w:leader="dot" w:pos="8296"/>
        </w:tabs>
        <w:rPr>
          <w:rFonts w:asciiTheme="minorHAnsi" w:eastAsiaTheme="minorEastAsia" w:hAnsiTheme="minorHAnsi" w:cstheme="minorBidi"/>
          <w:b w:val="0"/>
          <w:bCs w:val="0"/>
          <w:caps w:val="0"/>
          <w:noProof/>
          <w:sz w:val="22"/>
          <w:szCs w:val="22"/>
          <w:lang w:eastAsia="et-EE"/>
        </w:rPr>
      </w:pPr>
      <w:hyperlink w:anchor="_Toc523140938" w:history="1">
        <w:r w:rsidRPr="00AC707A">
          <w:rPr>
            <w:rStyle w:val="Hyperlink"/>
            <w:noProof/>
          </w:rPr>
          <w:t>6. REGULEERIMIS- JA LÕPETAMISKANDED</w:t>
        </w:r>
        <w:r>
          <w:rPr>
            <w:noProof/>
            <w:webHidden/>
          </w:rPr>
          <w:tab/>
        </w:r>
        <w:r w:rsidR="00EF7244">
          <w:rPr>
            <w:noProof/>
            <w:webHidden/>
          </w:rPr>
          <w:fldChar w:fldCharType="begin"/>
        </w:r>
        <w:r>
          <w:rPr>
            <w:noProof/>
            <w:webHidden/>
          </w:rPr>
          <w:instrText xml:space="preserve"> PAGEREF _Toc523140938 \h </w:instrText>
        </w:r>
        <w:r w:rsidR="00EF7244">
          <w:rPr>
            <w:noProof/>
            <w:webHidden/>
          </w:rPr>
        </w:r>
        <w:r w:rsidR="00EF7244">
          <w:rPr>
            <w:noProof/>
            <w:webHidden/>
          </w:rPr>
          <w:fldChar w:fldCharType="separate"/>
        </w:r>
        <w:r w:rsidR="002C4A76">
          <w:rPr>
            <w:noProof/>
            <w:webHidden/>
          </w:rPr>
          <w:t>13</w:t>
        </w:r>
        <w:r w:rsidR="00EF7244">
          <w:rPr>
            <w:noProof/>
            <w:webHidden/>
          </w:rPr>
          <w:fldChar w:fldCharType="end"/>
        </w:r>
      </w:hyperlink>
    </w:p>
    <w:p w14:paraId="2932F5D2" w14:textId="77777777" w:rsidR="00944334" w:rsidRDefault="00944334">
      <w:pPr>
        <w:pStyle w:val="TOC1"/>
        <w:tabs>
          <w:tab w:val="right" w:leader="dot" w:pos="8296"/>
        </w:tabs>
        <w:rPr>
          <w:rFonts w:asciiTheme="minorHAnsi" w:eastAsiaTheme="minorEastAsia" w:hAnsiTheme="minorHAnsi" w:cstheme="minorBidi"/>
          <w:b w:val="0"/>
          <w:bCs w:val="0"/>
          <w:caps w:val="0"/>
          <w:noProof/>
          <w:sz w:val="22"/>
          <w:szCs w:val="22"/>
          <w:lang w:eastAsia="et-EE"/>
        </w:rPr>
      </w:pPr>
      <w:hyperlink w:anchor="_Toc523140939" w:history="1">
        <w:r w:rsidRPr="00AC707A">
          <w:rPr>
            <w:rStyle w:val="Hyperlink"/>
            <w:noProof/>
          </w:rPr>
          <w:t>7. RAAMATUPIDAMISE KORRALDAMINE</w:t>
        </w:r>
        <w:r>
          <w:rPr>
            <w:noProof/>
            <w:webHidden/>
          </w:rPr>
          <w:tab/>
        </w:r>
        <w:r w:rsidR="00EF7244">
          <w:rPr>
            <w:noProof/>
            <w:webHidden/>
          </w:rPr>
          <w:fldChar w:fldCharType="begin"/>
        </w:r>
        <w:r>
          <w:rPr>
            <w:noProof/>
            <w:webHidden/>
          </w:rPr>
          <w:instrText xml:space="preserve"> PAGEREF _Toc523140939 \h </w:instrText>
        </w:r>
        <w:r w:rsidR="00EF7244">
          <w:rPr>
            <w:noProof/>
            <w:webHidden/>
          </w:rPr>
        </w:r>
        <w:r w:rsidR="00EF7244">
          <w:rPr>
            <w:noProof/>
            <w:webHidden/>
          </w:rPr>
          <w:fldChar w:fldCharType="separate"/>
        </w:r>
        <w:r w:rsidR="002C4A76">
          <w:rPr>
            <w:noProof/>
            <w:webHidden/>
          </w:rPr>
          <w:t>14</w:t>
        </w:r>
        <w:r w:rsidR="00EF7244">
          <w:rPr>
            <w:noProof/>
            <w:webHidden/>
          </w:rPr>
          <w:fldChar w:fldCharType="end"/>
        </w:r>
      </w:hyperlink>
    </w:p>
    <w:p w14:paraId="230D371C" w14:textId="77777777" w:rsidR="00944334" w:rsidRDefault="00944334">
      <w:pPr>
        <w:pStyle w:val="TOC2"/>
        <w:tabs>
          <w:tab w:val="right" w:leader="dot" w:pos="8296"/>
        </w:tabs>
        <w:rPr>
          <w:rFonts w:asciiTheme="minorHAnsi" w:eastAsiaTheme="minorEastAsia" w:hAnsiTheme="minorHAnsi" w:cstheme="minorBidi"/>
          <w:noProof/>
          <w:sz w:val="22"/>
          <w:szCs w:val="22"/>
          <w:lang w:eastAsia="et-EE"/>
        </w:rPr>
      </w:pPr>
      <w:hyperlink w:anchor="_Toc523140940" w:history="1">
        <w:r w:rsidRPr="00AC707A">
          <w:rPr>
            <w:rStyle w:val="Hyperlink"/>
            <w:noProof/>
          </w:rPr>
          <w:t>Majandustehingute dokumenteerimine ja kirjendamine</w:t>
        </w:r>
        <w:r>
          <w:rPr>
            <w:noProof/>
            <w:webHidden/>
          </w:rPr>
          <w:tab/>
        </w:r>
        <w:r w:rsidR="00EF7244">
          <w:rPr>
            <w:noProof/>
            <w:webHidden/>
          </w:rPr>
          <w:fldChar w:fldCharType="begin"/>
        </w:r>
        <w:r>
          <w:rPr>
            <w:noProof/>
            <w:webHidden/>
          </w:rPr>
          <w:instrText xml:space="preserve"> PAGEREF _Toc523140940 \h </w:instrText>
        </w:r>
        <w:r w:rsidR="00EF7244">
          <w:rPr>
            <w:noProof/>
            <w:webHidden/>
          </w:rPr>
        </w:r>
        <w:r w:rsidR="00EF7244">
          <w:rPr>
            <w:noProof/>
            <w:webHidden/>
          </w:rPr>
          <w:fldChar w:fldCharType="separate"/>
        </w:r>
        <w:r w:rsidR="002C4A76">
          <w:rPr>
            <w:noProof/>
            <w:webHidden/>
          </w:rPr>
          <w:t>15</w:t>
        </w:r>
        <w:r w:rsidR="00EF7244">
          <w:rPr>
            <w:noProof/>
            <w:webHidden/>
          </w:rPr>
          <w:fldChar w:fldCharType="end"/>
        </w:r>
      </w:hyperlink>
    </w:p>
    <w:p w14:paraId="4D07F208" w14:textId="77777777" w:rsidR="00944334" w:rsidRDefault="00944334">
      <w:pPr>
        <w:pStyle w:val="TOC2"/>
        <w:tabs>
          <w:tab w:val="right" w:leader="dot" w:pos="8296"/>
        </w:tabs>
        <w:rPr>
          <w:rFonts w:asciiTheme="minorHAnsi" w:eastAsiaTheme="minorEastAsia" w:hAnsiTheme="minorHAnsi" w:cstheme="minorBidi"/>
          <w:noProof/>
          <w:sz w:val="22"/>
          <w:szCs w:val="22"/>
          <w:lang w:eastAsia="et-EE"/>
        </w:rPr>
      </w:pPr>
      <w:hyperlink w:anchor="_Toc523140941" w:history="1">
        <w:r w:rsidRPr="00AC707A">
          <w:rPr>
            <w:rStyle w:val="Hyperlink"/>
            <w:noProof/>
          </w:rPr>
          <w:t>Raamatupidamisregistrite pidamine</w:t>
        </w:r>
        <w:r>
          <w:rPr>
            <w:noProof/>
            <w:webHidden/>
          </w:rPr>
          <w:tab/>
        </w:r>
        <w:r w:rsidR="00EF7244">
          <w:rPr>
            <w:noProof/>
            <w:webHidden/>
          </w:rPr>
          <w:fldChar w:fldCharType="begin"/>
        </w:r>
        <w:r>
          <w:rPr>
            <w:noProof/>
            <w:webHidden/>
          </w:rPr>
          <w:instrText xml:space="preserve"> PAGEREF _Toc523140941 \h </w:instrText>
        </w:r>
        <w:r w:rsidR="00EF7244">
          <w:rPr>
            <w:noProof/>
            <w:webHidden/>
          </w:rPr>
        </w:r>
        <w:r w:rsidR="00EF7244">
          <w:rPr>
            <w:noProof/>
            <w:webHidden/>
          </w:rPr>
          <w:fldChar w:fldCharType="separate"/>
        </w:r>
        <w:r w:rsidR="002C4A76">
          <w:rPr>
            <w:noProof/>
            <w:webHidden/>
          </w:rPr>
          <w:t>16</w:t>
        </w:r>
        <w:r w:rsidR="00EF7244">
          <w:rPr>
            <w:noProof/>
            <w:webHidden/>
          </w:rPr>
          <w:fldChar w:fldCharType="end"/>
        </w:r>
      </w:hyperlink>
    </w:p>
    <w:p w14:paraId="44DCF3F9" w14:textId="77777777" w:rsidR="00944334" w:rsidRDefault="00944334">
      <w:pPr>
        <w:pStyle w:val="TOC2"/>
        <w:tabs>
          <w:tab w:val="right" w:leader="dot" w:pos="8296"/>
        </w:tabs>
        <w:rPr>
          <w:rFonts w:asciiTheme="minorHAnsi" w:eastAsiaTheme="minorEastAsia" w:hAnsiTheme="minorHAnsi" w:cstheme="minorBidi"/>
          <w:noProof/>
          <w:sz w:val="22"/>
          <w:szCs w:val="22"/>
          <w:lang w:eastAsia="et-EE"/>
        </w:rPr>
      </w:pPr>
      <w:hyperlink w:anchor="_Toc523140942" w:history="1">
        <w:r w:rsidRPr="00AC707A">
          <w:rPr>
            <w:rStyle w:val="Hyperlink"/>
            <w:noProof/>
          </w:rPr>
          <w:t>Parandused registrites</w:t>
        </w:r>
        <w:r>
          <w:rPr>
            <w:noProof/>
            <w:webHidden/>
          </w:rPr>
          <w:tab/>
        </w:r>
        <w:r w:rsidR="00EF7244">
          <w:rPr>
            <w:noProof/>
            <w:webHidden/>
          </w:rPr>
          <w:fldChar w:fldCharType="begin"/>
        </w:r>
        <w:r>
          <w:rPr>
            <w:noProof/>
            <w:webHidden/>
          </w:rPr>
          <w:instrText xml:space="preserve"> PAGEREF _Toc523140942 \h </w:instrText>
        </w:r>
        <w:r w:rsidR="00EF7244">
          <w:rPr>
            <w:noProof/>
            <w:webHidden/>
          </w:rPr>
        </w:r>
        <w:r w:rsidR="00EF7244">
          <w:rPr>
            <w:noProof/>
            <w:webHidden/>
          </w:rPr>
          <w:fldChar w:fldCharType="separate"/>
        </w:r>
        <w:r w:rsidR="002C4A76">
          <w:rPr>
            <w:noProof/>
            <w:webHidden/>
          </w:rPr>
          <w:t>16</w:t>
        </w:r>
        <w:r w:rsidR="00EF7244">
          <w:rPr>
            <w:noProof/>
            <w:webHidden/>
          </w:rPr>
          <w:fldChar w:fldCharType="end"/>
        </w:r>
      </w:hyperlink>
    </w:p>
    <w:p w14:paraId="6B8873D7" w14:textId="77777777" w:rsidR="00944334" w:rsidRDefault="00944334">
      <w:pPr>
        <w:pStyle w:val="TOC2"/>
        <w:tabs>
          <w:tab w:val="right" w:leader="dot" w:pos="8296"/>
        </w:tabs>
        <w:rPr>
          <w:rFonts w:asciiTheme="minorHAnsi" w:eastAsiaTheme="minorEastAsia" w:hAnsiTheme="minorHAnsi" w:cstheme="minorBidi"/>
          <w:noProof/>
          <w:sz w:val="22"/>
          <w:szCs w:val="22"/>
          <w:lang w:eastAsia="et-EE"/>
        </w:rPr>
      </w:pPr>
      <w:hyperlink w:anchor="_Toc523140943" w:history="1">
        <w:r w:rsidRPr="00AC707A">
          <w:rPr>
            <w:rStyle w:val="Hyperlink"/>
            <w:noProof/>
          </w:rPr>
          <w:t>Raamatupidamise sise-eeskiri</w:t>
        </w:r>
        <w:r>
          <w:rPr>
            <w:noProof/>
            <w:webHidden/>
          </w:rPr>
          <w:tab/>
        </w:r>
        <w:r w:rsidR="00EF7244">
          <w:rPr>
            <w:noProof/>
            <w:webHidden/>
          </w:rPr>
          <w:fldChar w:fldCharType="begin"/>
        </w:r>
        <w:r>
          <w:rPr>
            <w:noProof/>
            <w:webHidden/>
          </w:rPr>
          <w:instrText xml:space="preserve"> PAGEREF _Toc523140943 \h </w:instrText>
        </w:r>
        <w:r w:rsidR="00EF7244">
          <w:rPr>
            <w:noProof/>
            <w:webHidden/>
          </w:rPr>
        </w:r>
        <w:r w:rsidR="00EF7244">
          <w:rPr>
            <w:noProof/>
            <w:webHidden/>
          </w:rPr>
          <w:fldChar w:fldCharType="separate"/>
        </w:r>
        <w:r w:rsidR="002C4A76">
          <w:rPr>
            <w:noProof/>
            <w:webHidden/>
          </w:rPr>
          <w:t>17</w:t>
        </w:r>
        <w:r w:rsidR="00EF7244">
          <w:rPr>
            <w:noProof/>
            <w:webHidden/>
          </w:rPr>
          <w:fldChar w:fldCharType="end"/>
        </w:r>
      </w:hyperlink>
    </w:p>
    <w:p w14:paraId="6CD0FDE2" w14:textId="77777777" w:rsidR="00944334" w:rsidRDefault="00944334">
      <w:pPr>
        <w:pStyle w:val="TOC2"/>
        <w:tabs>
          <w:tab w:val="right" w:leader="dot" w:pos="8296"/>
        </w:tabs>
        <w:rPr>
          <w:rFonts w:asciiTheme="minorHAnsi" w:eastAsiaTheme="minorEastAsia" w:hAnsiTheme="minorHAnsi" w:cstheme="minorBidi"/>
          <w:noProof/>
          <w:sz w:val="22"/>
          <w:szCs w:val="22"/>
          <w:lang w:eastAsia="et-EE"/>
        </w:rPr>
      </w:pPr>
      <w:hyperlink w:anchor="_Toc523140944" w:history="1">
        <w:r w:rsidRPr="00AC707A">
          <w:rPr>
            <w:rStyle w:val="Hyperlink"/>
            <w:noProof/>
          </w:rPr>
          <w:t>Raamatupidamise dokumentide säilitamise kohustus</w:t>
        </w:r>
        <w:r>
          <w:rPr>
            <w:noProof/>
            <w:webHidden/>
          </w:rPr>
          <w:tab/>
        </w:r>
        <w:r w:rsidR="00EF7244">
          <w:rPr>
            <w:noProof/>
            <w:webHidden/>
          </w:rPr>
          <w:fldChar w:fldCharType="begin"/>
        </w:r>
        <w:r>
          <w:rPr>
            <w:noProof/>
            <w:webHidden/>
          </w:rPr>
          <w:instrText xml:space="preserve"> PAGEREF _Toc523140944 \h </w:instrText>
        </w:r>
        <w:r w:rsidR="00EF7244">
          <w:rPr>
            <w:noProof/>
            <w:webHidden/>
          </w:rPr>
        </w:r>
        <w:r w:rsidR="00EF7244">
          <w:rPr>
            <w:noProof/>
            <w:webHidden/>
          </w:rPr>
          <w:fldChar w:fldCharType="separate"/>
        </w:r>
        <w:r w:rsidR="002C4A76">
          <w:rPr>
            <w:noProof/>
            <w:webHidden/>
          </w:rPr>
          <w:t>18</w:t>
        </w:r>
        <w:r w:rsidR="00EF7244">
          <w:rPr>
            <w:noProof/>
            <w:webHidden/>
          </w:rPr>
          <w:fldChar w:fldCharType="end"/>
        </w:r>
      </w:hyperlink>
    </w:p>
    <w:p w14:paraId="28A8ADD4" w14:textId="77777777" w:rsidR="00944334" w:rsidRDefault="00944334">
      <w:pPr>
        <w:pStyle w:val="TOC1"/>
        <w:tabs>
          <w:tab w:val="right" w:leader="dot" w:pos="8296"/>
        </w:tabs>
        <w:rPr>
          <w:rFonts w:asciiTheme="minorHAnsi" w:eastAsiaTheme="minorEastAsia" w:hAnsiTheme="minorHAnsi" w:cstheme="minorBidi"/>
          <w:b w:val="0"/>
          <w:bCs w:val="0"/>
          <w:caps w:val="0"/>
          <w:noProof/>
          <w:sz w:val="22"/>
          <w:szCs w:val="22"/>
          <w:lang w:eastAsia="et-EE"/>
        </w:rPr>
      </w:pPr>
      <w:hyperlink w:anchor="_Toc523140945" w:history="1">
        <w:r w:rsidRPr="00AC707A">
          <w:rPr>
            <w:rStyle w:val="Hyperlink"/>
            <w:noProof/>
          </w:rPr>
          <w:t>8. MAJANDUSAASTA ARUANNE</w:t>
        </w:r>
        <w:r>
          <w:rPr>
            <w:noProof/>
            <w:webHidden/>
          </w:rPr>
          <w:tab/>
        </w:r>
        <w:r w:rsidR="00EF7244">
          <w:rPr>
            <w:noProof/>
            <w:webHidden/>
          </w:rPr>
          <w:fldChar w:fldCharType="begin"/>
        </w:r>
        <w:r>
          <w:rPr>
            <w:noProof/>
            <w:webHidden/>
          </w:rPr>
          <w:instrText xml:space="preserve"> PAGEREF _Toc523140945 \h </w:instrText>
        </w:r>
        <w:r w:rsidR="00EF7244">
          <w:rPr>
            <w:noProof/>
            <w:webHidden/>
          </w:rPr>
        </w:r>
        <w:r w:rsidR="00EF7244">
          <w:rPr>
            <w:noProof/>
            <w:webHidden/>
          </w:rPr>
          <w:fldChar w:fldCharType="separate"/>
        </w:r>
        <w:r w:rsidR="002C4A76">
          <w:rPr>
            <w:noProof/>
            <w:webHidden/>
          </w:rPr>
          <w:t>18</w:t>
        </w:r>
        <w:r w:rsidR="00EF7244">
          <w:rPr>
            <w:noProof/>
            <w:webHidden/>
          </w:rPr>
          <w:fldChar w:fldCharType="end"/>
        </w:r>
      </w:hyperlink>
    </w:p>
    <w:p w14:paraId="6A21790D" w14:textId="77777777" w:rsidR="00944334" w:rsidRDefault="00944334">
      <w:pPr>
        <w:pStyle w:val="TOC1"/>
        <w:tabs>
          <w:tab w:val="right" w:leader="dot" w:pos="8296"/>
        </w:tabs>
        <w:rPr>
          <w:rFonts w:asciiTheme="minorHAnsi" w:eastAsiaTheme="minorEastAsia" w:hAnsiTheme="minorHAnsi" w:cstheme="minorBidi"/>
          <w:b w:val="0"/>
          <w:bCs w:val="0"/>
          <w:caps w:val="0"/>
          <w:noProof/>
          <w:sz w:val="22"/>
          <w:szCs w:val="22"/>
          <w:lang w:eastAsia="et-EE"/>
        </w:rPr>
      </w:pPr>
      <w:hyperlink w:anchor="_Toc523140946" w:history="1">
        <w:r w:rsidRPr="00AC707A">
          <w:rPr>
            <w:rStyle w:val="Hyperlink"/>
            <w:noProof/>
          </w:rPr>
          <w:t>9. KASUMIARUANNE</w:t>
        </w:r>
        <w:r>
          <w:rPr>
            <w:noProof/>
            <w:webHidden/>
          </w:rPr>
          <w:tab/>
        </w:r>
        <w:r w:rsidR="00EF7244">
          <w:rPr>
            <w:noProof/>
            <w:webHidden/>
          </w:rPr>
          <w:fldChar w:fldCharType="begin"/>
        </w:r>
        <w:r>
          <w:rPr>
            <w:noProof/>
            <w:webHidden/>
          </w:rPr>
          <w:instrText xml:space="preserve"> PAGEREF _Toc523140946 \h </w:instrText>
        </w:r>
        <w:r w:rsidR="00EF7244">
          <w:rPr>
            <w:noProof/>
            <w:webHidden/>
          </w:rPr>
        </w:r>
        <w:r w:rsidR="00EF7244">
          <w:rPr>
            <w:noProof/>
            <w:webHidden/>
          </w:rPr>
          <w:fldChar w:fldCharType="separate"/>
        </w:r>
        <w:r w:rsidR="002C4A76">
          <w:rPr>
            <w:noProof/>
            <w:webHidden/>
          </w:rPr>
          <w:t>20</w:t>
        </w:r>
        <w:r w:rsidR="00EF7244">
          <w:rPr>
            <w:noProof/>
            <w:webHidden/>
          </w:rPr>
          <w:fldChar w:fldCharType="end"/>
        </w:r>
      </w:hyperlink>
    </w:p>
    <w:p w14:paraId="212DDC2A" w14:textId="77777777" w:rsidR="00944334" w:rsidRDefault="00944334">
      <w:pPr>
        <w:pStyle w:val="TOC1"/>
        <w:tabs>
          <w:tab w:val="right" w:leader="dot" w:pos="8296"/>
        </w:tabs>
        <w:rPr>
          <w:rFonts w:asciiTheme="minorHAnsi" w:eastAsiaTheme="minorEastAsia" w:hAnsiTheme="minorHAnsi" w:cstheme="minorBidi"/>
          <w:b w:val="0"/>
          <w:bCs w:val="0"/>
          <w:caps w:val="0"/>
          <w:noProof/>
          <w:sz w:val="22"/>
          <w:szCs w:val="22"/>
          <w:lang w:eastAsia="et-EE"/>
        </w:rPr>
      </w:pPr>
      <w:hyperlink w:anchor="_Toc523140949" w:history="1">
        <w:r w:rsidRPr="00AC707A">
          <w:rPr>
            <w:rStyle w:val="Hyperlink"/>
            <w:noProof/>
          </w:rPr>
          <w:t>KASUTATUD JA SOOVITATAVAD ALLIKAD</w:t>
        </w:r>
        <w:r>
          <w:rPr>
            <w:noProof/>
            <w:webHidden/>
          </w:rPr>
          <w:tab/>
        </w:r>
        <w:r w:rsidR="00EF7244">
          <w:rPr>
            <w:noProof/>
            <w:webHidden/>
          </w:rPr>
          <w:fldChar w:fldCharType="begin"/>
        </w:r>
        <w:r>
          <w:rPr>
            <w:noProof/>
            <w:webHidden/>
          </w:rPr>
          <w:instrText xml:space="preserve"> PAGEREF _Toc523140949 \h </w:instrText>
        </w:r>
        <w:r w:rsidR="00EF7244">
          <w:rPr>
            <w:noProof/>
            <w:webHidden/>
          </w:rPr>
        </w:r>
        <w:r w:rsidR="00EF7244">
          <w:rPr>
            <w:noProof/>
            <w:webHidden/>
          </w:rPr>
          <w:fldChar w:fldCharType="separate"/>
        </w:r>
        <w:r w:rsidR="002C4A76">
          <w:rPr>
            <w:noProof/>
            <w:webHidden/>
          </w:rPr>
          <w:t>26</w:t>
        </w:r>
        <w:r w:rsidR="00EF7244">
          <w:rPr>
            <w:noProof/>
            <w:webHidden/>
          </w:rPr>
          <w:fldChar w:fldCharType="end"/>
        </w:r>
      </w:hyperlink>
    </w:p>
    <w:p w14:paraId="7763F512" w14:textId="77777777" w:rsidR="00944334" w:rsidRDefault="00944334">
      <w:pPr>
        <w:pStyle w:val="TOC1"/>
        <w:tabs>
          <w:tab w:val="right" w:leader="dot" w:pos="8296"/>
        </w:tabs>
        <w:rPr>
          <w:rFonts w:asciiTheme="minorHAnsi" w:eastAsiaTheme="minorEastAsia" w:hAnsiTheme="minorHAnsi" w:cstheme="minorBidi"/>
          <w:b w:val="0"/>
          <w:bCs w:val="0"/>
          <w:caps w:val="0"/>
          <w:noProof/>
          <w:sz w:val="22"/>
          <w:szCs w:val="22"/>
          <w:lang w:eastAsia="et-EE"/>
        </w:rPr>
      </w:pPr>
      <w:hyperlink w:anchor="_Toc523140950" w:history="1">
        <w:r w:rsidRPr="00AC707A">
          <w:rPr>
            <w:rStyle w:val="Hyperlink"/>
            <w:noProof/>
          </w:rPr>
          <w:t>Lisa 1. Bilansiskeem</w:t>
        </w:r>
        <w:r>
          <w:rPr>
            <w:noProof/>
            <w:webHidden/>
          </w:rPr>
          <w:tab/>
        </w:r>
        <w:r w:rsidR="00EF7244">
          <w:rPr>
            <w:noProof/>
            <w:webHidden/>
          </w:rPr>
          <w:fldChar w:fldCharType="begin"/>
        </w:r>
        <w:r>
          <w:rPr>
            <w:noProof/>
            <w:webHidden/>
          </w:rPr>
          <w:instrText xml:space="preserve"> PAGEREF _Toc523140950 \h </w:instrText>
        </w:r>
        <w:r w:rsidR="00EF7244">
          <w:rPr>
            <w:noProof/>
            <w:webHidden/>
          </w:rPr>
        </w:r>
        <w:r w:rsidR="00EF7244">
          <w:rPr>
            <w:noProof/>
            <w:webHidden/>
          </w:rPr>
          <w:fldChar w:fldCharType="separate"/>
        </w:r>
        <w:r w:rsidR="002C4A76">
          <w:rPr>
            <w:noProof/>
            <w:webHidden/>
          </w:rPr>
          <w:t>27</w:t>
        </w:r>
        <w:r w:rsidR="00EF7244">
          <w:rPr>
            <w:noProof/>
            <w:webHidden/>
          </w:rPr>
          <w:fldChar w:fldCharType="end"/>
        </w:r>
      </w:hyperlink>
    </w:p>
    <w:p w14:paraId="50BDAE1F" w14:textId="77777777" w:rsidR="00944334" w:rsidRDefault="00944334">
      <w:pPr>
        <w:pStyle w:val="TOC1"/>
        <w:tabs>
          <w:tab w:val="right" w:leader="dot" w:pos="8296"/>
        </w:tabs>
        <w:rPr>
          <w:rFonts w:asciiTheme="minorHAnsi" w:eastAsiaTheme="minorEastAsia" w:hAnsiTheme="minorHAnsi" w:cstheme="minorBidi"/>
          <w:b w:val="0"/>
          <w:bCs w:val="0"/>
          <w:caps w:val="0"/>
          <w:noProof/>
          <w:sz w:val="22"/>
          <w:szCs w:val="22"/>
          <w:lang w:eastAsia="et-EE"/>
        </w:rPr>
      </w:pPr>
      <w:hyperlink w:anchor="_Toc523140970" w:history="1">
        <w:r w:rsidRPr="00AC707A">
          <w:rPr>
            <w:rStyle w:val="Hyperlink"/>
            <w:noProof/>
          </w:rPr>
          <w:t>Lisa 2. Kasumiaruande skeemid</w:t>
        </w:r>
        <w:r>
          <w:rPr>
            <w:noProof/>
            <w:webHidden/>
          </w:rPr>
          <w:tab/>
        </w:r>
        <w:r w:rsidR="00EF7244">
          <w:rPr>
            <w:noProof/>
            <w:webHidden/>
          </w:rPr>
          <w:fldChar w:fldCharType="begin"/>
        </w:r>
        <w:r>
          <w:rPr>
            <w:noProof/>
            <w:webHidden/>
          </w:rPr>
          <w:instrText xml:space="preserve"> PAGEREF _Toc523140970 \h </w:instrText>
        </w:r>
        <w:r w:rsidR="00EF7244">
          <w:rPr>
            <w:noProof/>
            <w:webHidden/>
          </w:rPr>
        </w:r>
        <w:r w:rsidR="00EF7244">
          <w:rPr>
            <w:noProof/>
            <w:webHidden/>
          </w:rPr>
          <w:fldChar w:fldCharType="separate"/>
        </w:r>
        <w:r w:rsidR="002C4A76">
          <w:rPr>
            <w:noProof/>
            <w:webHidden/>
          </w:rPr>
          <w:t>29</w:t>
        </w:r>
        <w:r w:rsidR="00EF7244">
          <w:rPr>
            <w:noProof/>
            <w:webHidden/>
          </w:rPr>
          <w:fldChar w:fldCharType="end"/>
        </w:r>
      </w:hyperlink>
    </w:p>
    <w:p w14:paraId="17CDBB66" w14:textId="77777777" w:rsidR="00944334" w:rsidRDefault="00944334">
      <w:pPr>
        <w:pStyle w:val="TOC1"/>
        <w:tabs>
          <w:tab w:val="right" w:leader="dot" w:pos="8296"/>
        </w:tabs>
        <w:rPr>
          <w:rFonts w:asciiTheme="minorHAnsi" w:eastAsiaTheme="minorEastAsia" w:hAnsiTheme="minorHAnsi" w:cstheme="minorBidi"/>
          <w:b w:val="0"/>
          <w:bCs w:val="0"/>
          <w:caps w:val="0"/>
          <w:noProof/>
          <w:sz w:val="22"/>
          <w:szCs w:val="22"/>
          <w:lang w:eastAsia="et-EE"/>
        </w:rPr>
      </w:pPr>
      <w:hyperlink w:anchor="_Toc523140971" w:history="1">
        <w:r w:rsidRPr="00AC707A">
          <w:rPr>
            <w:rStyle w:val="Hyperlink"/>
            <w:noProof/>
          </w:rPr>
          <w:t>FINANTSARVESTUSE ÜLESANDED</w:t>
        </w:r>
        <w:r>
          <w:rPr>
            <w:noProof/>
            <w:webHidden/>
          </w:rPr>
          <w:tab/>
        </w:r>
        <w:r w:rsidR="00EF7244">
          <w:rPr>
            <w:noProof/>
            <w:webHidden/>
          </w:rPr>
          <w:fldChar w:fldCharType="begin"/>
        </w:r>
        <w:r>
          <w:rPr>
            <w:noProof/>
            <w:webHidden/>
          </w:rPr>
          <w:instrText xml:space="preserve"> PAGEREF _Toc523140971 \h </w:instrText>
        </w:r>
        <w:r w:rsidR="00EF7244">
          <w:rPr>
            <w:noProof/>
            <w:webHidden/>
          </w:rPr>
        </w:r>
        <w:r w:rsidR="00EF7244">
          <w:rPr>
            <w:noProof/>
            <w:webHidden/>
          </w:rPr>
          <w:fldChar w:fldCharType="separate"/>
        </w:r>
        <w:r w:rsidR="002C4A76">
          <w:rPr>
            <w:noProof/>
            <w:webHidden/>
          </w:rPr>
          <w:t>30</w:t>
        </w:r>
        <w:r w:rsidR="00EF7244">
          <w:rPr>
            <w:noProof/>
            <w:webHidden/>
          </w:rPr>
          <w:fldChar w:fldCharType="end"/>
        </w:r>
      </w:hyperlink>
    </w:p>
    <w:p w14:paraId="4A9AED41" w14:textId="77777777" w:rsidR="003045E7" w:rsidRDefault="00EF7244" w:rsidP="003045E7">
      <w:r>
        <w:fldChar w:fldCharType="end"/>
      </w:r>
    </w:p>
    <w:p w14:paraId="348CAF1B" w14:textId="77777777" w:rsidR="003045E7" w:rsidRDefault="003045E7" w:rsidP="003045E7">
      <w:pPr>
        <w:pStyle w:val="Heading1"/>
        <w:jc w:val="left"/>
      </w:pPr>
      <w:r>
        <w:br w:type="page"/>
      </w:r>
      <w:bookmarkStart w:id="3" w:name="_Toc114019306"/>
      <w:bookmarkStart w:id="4" w:name="_Toc114020766"/>
      <w:bookmarkStart w:id="5" w:name="_Toc114020933"/>
      <w:bookmarkStart w:id="6" w:name="_Toc114020983"/>
      <w:bookmarkStart w:id="7" w:name="_Toc114021025"/>
      <w:bookmarkStart w:id="8" w:name="_Toc118016550"/>
      <w:bookmarkStart w:id="9" w:name="_Toc144877156"/>
      <w:bookmarkStart w:id="10" w:name="_Toc144877348"/>
      <w:bookmarkStart w:id="11" w:name="_Toc144877434"/>
      <w:bookmarkStart w:id="12" w:name="_Toc152124281"/>
      <w:bookmarkStart w:id="13" w:name="_Toc176061402"/>
      <w:bookmarkStart w:id="14" w:name="_Toc176061540"/>
      <w:bookmarkStart w:id="15" w:name="_Toc219102843"/>
      <w:bookmarkStart w:id="16" w:name="_Toc219103386"/>
      <w:bookmarkStart w:id="17" w:name="_Toc219608280"/>
      <w:bookmarkStart w:id="18" w:name="_Toc523140933"/>
      <w:r>
        <w:lastRenderedPageBreak/>
        <w:t>1. Majandusarvestuse olemus</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14266625" w14:textId="77777777" w:rsidR="003045E7" w:rsidRDefault="003045E7" w:rsidP="003045E7">
      <w:pPr>
        <w:jc w:val="both"/>
        <w:rPr>
          <w:b/>
          <w:sz w:val="22"/>
        </w:rPr>
      </w:pPr>
    </w:p>
    <w:p w14:paraId="202949EC" w14:textId="77777777" w:rsidR="003045E7" w:rsidRDefault="003045E7" w:rsidP="00833DF5">
      <w:pPr>
        <w:jc w:val="both"/>
        <w:rPr>
          <w:sz w:val="22"/>
        </w:rPr>
      </w:pPr>
      <w:r>
        <w:rPr>
          <w:sz w:val="22"/>
        </w:rPr>
        <w:t xml:space="preserve">Omanikke ja juhatust huvitab eelkõige ettevõtte tegevuse tulemus, äripartnereid – ettevõtte võimelisus täita oma kohustusi. Sellise info saamise tagab </w:t>
      </w:r>
      <w:r>
        <w:rPr>
          <w:b/>
          <w:sz w:val="22"/>
        </w:rPr>
        <w:t xml:space="preserve">majandusarvestus. </w:t>
      </w:r>
    </w:p>
    <w:p w14:paraId="6B05AA37" w14:textId="77777777" w:rsidR="003045E7" w:rsidRDefault="003045E7" w:rsidP="00833DF5">
      <w:pPr>
        <w:jc w:val="both"/>
        <w:rPr>
          <w:sz w:val="22"/>
        </w:rPr>
      </w:pPr>
    </w:p>
    <w:p w14:paraId="535FE4C2" w14:textId="77777777" w:rsidR="003045E7" w:rsidRDefault="003045E7" w:rsidP="00833DF5">
      <w:pPr>
        <w:jc w:val="both"/>
        <w:rPr>
          <w:sz w:val="22"/>
        </w:rPr>
      </w:pPr>
      <w:r>
        <w:rPr>
          <w:b/>
          <w:sz w:val="22"/>
        </w:rPr>
        <w:t xml:space="preserve">Majandusarvestus </w:t>
      </w:r>
      <w:r>
        <w:rPr>
          <w:sz w:val="22"/>
        </w:rPr>
        <w:t>hõlmab ettevõtte majandusinfo mõõtmist,</w:t>
      </w:r>
      <w:r w:rsidR="00833DF5">
        <w:rPr>
          <w:sz w:val="22"/>
        </w:rPr>
        <w:t xml:space="preserve"> registreerimist, rühmitamist, </w:t>
      </w:r>
      <w:r>
        <w:rPr>
          <w:sz w:val="22"/>
        </w:rPr>
        <w:t>töötlemist, säilitamist, analüüsimist ja edastamist infotarbijatele.</w:t>
      </w:r>
    </w:p>
    <w:p w14:paraId="20D7CC28" w14:textId="77777777" w:rsidR="003045E7" w:rsidRDefault="003045E7" w:rsidP="003045E7">
      <w:pPr>
        <w:jc w:val="both"/>
        <w:rPr>
          <w:sz w:val="22"/>
        </w:rPr>
      </w:pPr>
    </w:p>
    <w:p w14:paraId="11BFE0AB" w14:textId="77777777" w:rsidR="003045E7" w:rsidRDefault="003045E7" w:rsidP="003045E7">
      <w:pPr>
        <w:jc w:val="both"/>
        <w:rPr>
          <w:sz w:val="22"/>
        </w:rPr>
      </w:pPr>
      <w:r>
        <w:rPr>
          <w:sz w:val="22"/>
        </w:rPr>
        <w:t>Majandusarvestus toodab tarbijatele infot kahel eesmärgil:</w:t>
      </w:r>
    </w:p>
    <w:p w14:paraId="091AB433" w14:textId="77777777" w:rsidR="003045E7" w:rsidRPr="00833DF5" w:rsidRDefault="003045E7" w:rsidP="00C70706">
      <w:pPr>
        <w:pStyle w:val="ListParagraph"/>
        <w:numPr>
          <w:ilvl w:val="0"/>
          <w:numId w:val="41"/>
        </w:numPr>
        <w:jc w:val="both"/>
        <w:rPr>
          <w:sz w:val="22"/>
        </w:rPr>
      </w:pPr>
      <w:r w:rsidRPr="00833DF5">
        <w:rPr>
          <w:sz w:val="22"/>
        </w:rPr>
        <w:t>ettevõttesiseste otsuste tegemiseks</w:t>
      </w:r>
      <w:r w:rsidR="00833DF5">
        <w:rPr>
          <w:sz w:val="22"/>
        </w:rPr>
        <w:t>;</w:t>
      </w:r>
    </w:p>
    <w:p w14:paraId="607FC538" w14:textId="77777777" w:rsidR="003045E7" w:rsidRPr="00833DF5" w:rsidRDefault="003045E7" w:rsidP="00C70706">
      <w:pPr>
        <w:pStyle w:val="ListParagraph"/>
        <w:numPr>
          <w:ilvl w:val="0"/>
          <w:numId w:val="41"/>
        </w:numPr>
        <w:jc w:val="both"/>
        <w:rPr>
          <w:sz w:val="22"/>
        </w:rPr>
      </w:pPr>
      <w:r w:rsidRPr="00833DF5">
        <w:rPr>
          <w:sz w:val="22"/>
        </w:rPr>
        <w:t>aruandmiseks ettevõttevälistele tarbijatele</w:t>
      </w:r>
      <w:r w:rsidR="00833DF5">
        <w:rPr>
          <w:sz w:val="22"/>
        </w:rPr>
        <w:t>.</w:t>
      </w:r>
    </w:p>
    <w:p w14:paraId="20BDD421" w14:textId="77777777" w:rsidR="003045E7" w:rsidRDefault="003045E7" w:rsidP="003045E7">
      <w:pPr>
        <w:jc w:val="both"/>
        <w:rPr>
          <w:sz w:val="22"/>
        </w:rPr>
      </w:pPr>
    </w:p>
    <w:p w14:paraId="2D7FC736" w14:textId="77777777" w:rsidR="003045E7" w:rsidRDefault="003045E7" w:rsidP="003045E7">
      <w:pPr>
        <w:jc w:val="both"/>
        <w:rPr>
          <w:sz w:val="22"/>
        </w:rPr>
      </w:pPr>
      <w:r>
        <w:rPr>
          <w:sz w:val="22"/>
        </w:rPr>
        <w:t>Nende infovajadused on erinevad:</w:t>
      </w:r>
    </w:p>
    <w:p w14:paraId="1A0A3890" w14:textId="77777777" w:rsidR="003045E7" w:rsidRPr="00833DF5" w:rsidRDefault="003045E7" w:rsidP="00C70706">
      <w:pPr>
        <w:pStyle w:val="ListParagraph"/>
        <w:numPr>
          <w:ilvl w:val="0"/>
          <w:numId w:val="42"/>
        </w:numPr>
        <w:jc w:val="both"/>
        <w:rPr>
          <w:sz w:val="22"/>
        </w:rPr>
      </w:pPr>
      <w:r w:rsidRPr="00833DF5">
        <w:rPr>
          <w:b/>
          <w:sz w:val="22"/>
        </w:rPr>
        <w:t xml:space="preserve">omanikud </w:t>
      </w:r>
      <w:r w:rsidRPr="00833DF5">
        <w:rPr>
          <w:sz w:val="22"/>
        </w:rPr>
        <w:t>vajavad infot, mille alusel hinnata ressursside kasutamist ning määrata isikliku kapitaliosa suurenemine või vähenemine;</w:t>
      </w:r>
    </w:p>
    <w:p w14:paraId="1528ACE7" w14:textId="77777777" w:rsidR="003045E7" w:rsidRPr="00833DF5" w:rsidRDefault="003045E7" w:rsidP="00C70706">
      <w:pPr>
        <w:pStyle w:val="ListParagraph"/>
        <w:numPr>
          <w:ilvl w:val="0"/>
          <w:numId w:val="42"/>
        </w:numPr>
        <w:jc w:val="both"/>
        <w:rPr>
          <w:sz w:val="22"/>
        </w:rPr>
      </w:pPr>
      <w:r w:rsidRPr="00833DF5">
        <w:rPr>
          <w:b/>
          <w:sz w:val="22"/>
        </w:rPr>
        <w:t xml:space="preserve">juhtkond </w:t>
      </w:r>
      <w:r w:rsidRPr="00833DF5">
        <w:rPr>
          <w:sz w:val="22"/>
        </w:rPr>
        <w:t>vajab infot tegevuse planeerimiseks, vastuvõetud otsuste hindamiseks;</w:t>
      </w:r>
    </w:p>
    <w:p w14:paraId="547DE36C" w14:textId="77777777" w:rsidR="003045E7" w:rsidRPr="00833DF5" w:rsidRDefault="003045E7" w:rsidP="00C70706">
      <w:pPr>
        <w:pStyle w:val="ListParagraph"/>
        <w:numPr>
          <w:ilvl w:val="0"/>
          <w:numId w:val="42"/>
        </w:numPr>
        <w:jc w:val="both"/>
        <w:rPr>
          <w:sz w:val="22"/>
        </w:rPr>
      </w:pPr>
      <w:r w:rsidRPr="00833DF5">
        <w:rPr>
          <w:b/>
          <w:sz w:val="22"/>
        </w:rPr>
        <w:t xml:space="preserve">töötajad </w:t>
      </w:r>
      <w:r w:rsidRPr="00833DF5">
        <w:rPr>
          <w:sz w:val="22"/>
        </w:rPr>
        <w:t>on eelkõige huvitatud oma töökohtade ja töötasu säilimisest;</w:t>
      </w:r>
    </w:p>
    <w:p w14:paraId="7C8A8757" w14:textId="77777777" w:rsidR="003045E7" w:rsidRPr="00833DF5" w:rsidRDefault="003045E7" w:rsidP="00C70706">
      <w:pPr>
        <w:pStyle w:val="ListParagraph"/>
        <w:numPr>
          <w:ilvl w:val="0"/>
          <w:numId w:val="42"/>
        </w:numPr>
        <w:jc w:val="both"/>
        <w:rPr>
          <w:sz w:val="22"/>
        </w:rPr>
      </w:pPr>
      <w:r w:rsidRPr="00833DF5">
        <w:rPr>
          <w:b/>
          <w:sz w:val="22"/>
        </w:rPr>
        <w:t xml:space="preserve">laenuandjaid </w:t>
      </w:r>
      <w:r w:rsidRPr="00833DF5">
        <w:rPr>
          <w:sz w:val="22"/>
        </w:rPr>
        <w:t>huvitab ettevõtte suutlikkus tähtaegselt tagastada saadud laene koos intressidega;</w:t>
      </w:r>
    </w:p>
    <w:p w14:paraId="6976FE07" w14:textId="77777777" w:rsidR="003045E7" w:rsidRPr="00833DF5" w:rsidRDefault="003045E7" w:rsidP="00C70706">
      <w:pPr>
        <w:pStyle w:val="ListParagraph"/>
        <w:numPr>
          <w:ilvl w:val="0"/>
          <w:numId w:val="42"/>
        </w:numPr>
        <w:jc w:val="both"/>
        <w:rPr>
          <w:sz w:val="22"/>
        </w:rPr>
      </w:pPr>
      <w:r w:rsidRPr="00833DF5">
        <w:rPr>
          <w:b/>
          <w:sz w:val="22"/>
        </w:rPr>
        <w:t xml:space="preserve">hankijaid e tarnijaid </w:t>
      </w:r>
      <w:r w:rsidRPr="00833DF5">
        <w:rPr>
          <w:sz w:val="22"/>
        </w:rPr>
        <w:t>huvitab ettevõtte maksevõime tähtaegselt tasuda ostetud vara ja teenuste eest;</w:t>
      </w:r>
    </w:p>
    <w:p w14:paraId="14FC4244" w14:textId="77777777" w:rsidR="003045E7" w:rsidRPr="00833DF5" w:rsidRDefault="003045E7" w:rsidP="00C70706">
      <w:pPr>
        <w:pStyle w:val="ListParagraph"/>
        <w:numPr>
          <w:ilvl w:val="0"/>
          <w:numId w:val="42"/>
        </w:numPr>
        <w:jc w:val="both"/>
        <w:rPr>
          <w:sz w:val="22"/>
        </w:rPr>
      </w:pPr>
      <w:r w:rsidRPr="00833DF5">
        <w:rPr>
          <w:b/>
          <w:sz w:val="22"/>
        </w:rPr>
        <w:t xml:space="preserve">ostjaid </w:t>
      </w:r>
      <w:r w:rsidRPr="00833DF5">
        <w:rPr>
          <w:sz w:val="22"/>
        </w:rPr>
        <w:t>huvitab eelkõige, kas neid varustav firma on elujõuline ja võimeline neid ka edaspidi varustama;</w:t>
      </w:r>
    </w:p>
    <w:p w14:paraId="2C86D783" w14:textId="77777777" w:rsidR="003045E7" w:rsidRPr="00833DF5" w:rsidRDefault="003045E7" w:rsidP="00C70706">
      <w:pPr>
        <w:pStyle w:val="ListParagraph"/>
        <w:numPr>
          <w:ilvl w:val="0"/>
          <w:numId w:val="42"/>
        </w:numPr>
        <w:jc w:val="both"/>
        <w:rPr>
          <w:sz w:val="22"/>
        </w:rPr>
      </w:pPr>
      <w:r w:rsidRPr="00833DF5">
        <w:rPr>
          <w:b/>
          <w:sz w:val="22"/>
        </w:rPr>
        <w:t xml:space="preserve">valitsuse </w:t>
      </w:r>
      <w:r w:rsidRPr="00833DF5">
        <w:rPr>
          <w:sz w:val="22"/>
        </w:rPr>
        <w:t>infovajadus on põhiliselt seotud maksustamise küsimustega, samuti kogumaks andmeid ametliku statistika jaoks.</w:t>
      </w:r>
    </w:p>
    <w:p w14:paraId="4C0687E4" w14:textId="77777777" w:rsidR="003045E7" w:rsidRDefault="003045E7" w:rsidP="003045E7">
      <w:pPr>
        <w:jc w:val="both"/>
        <w:rPr>
          <w:b/>
          <w:sz w:val="22"/>
        </w:rPr>
      </w:pPr>
    </w:p>
    <w:p w14:paraId="319824B9" w14:textId="77777777" w:rsidR="003045E7" w:rsidRDefault="003045E7" w:rsidP="003045E7">
      <w:pPr>
        <w:pStyle w:val="BodyText"/>
        <w:rPr>
          <w:sz w:val="22"/>
        </w:rPr>
      </w:pPr>
      <w:r>
        <w:rPr>
          <w:sz w:val="22"/>
        </w:rPr>
        <w:t xml:space="preserve">Arenenud turumajanduse tingimustes tuleb eristada mõisteid majandusarvestus ja </w:t>
      </w:r>
      <w:r w:rsidR="00383C32">
        <w:rPr>
          <w:sz w:val="22"/>
        </w:rPr>
        <w:t>finantsarvestus e finants</w:t>
      </w:r>
      <w:r>
        <w:rPr>
          <w:sz w:val="22"/>
        </w:rPr>
        <w:t>raamatupidamine.</w:t>
      </w:r>
    </w:p>
    <w:p w14:paraId="34C5A074" w14:textId="77777777" w:rsidR="003045E7" w:rsidRDefault="003045E7" w:rsidP="003045E7">
      <w:pPr>
        <w:pStyle w:val="BodyText"/>
        <w:rPr>
          <w:sz w:val="22"/>
        </w:rPr>
      </w:pPr>
    </w:p>
    <w:p w14:paraId="1CA9546A" w14:textId="77777777" w:rsidR="003045E7" w:rsidRDefault="003045E7" w:rsidP="003045E7">
      <w:pPr>
        <w:pStyle w:val="BodyText"/>
        <w:rPr>
          <w:sz w:val="22"/>
        </w:rPr>
      </w:pPr>
      <w:r>
        <w:rPr>
          <w:sz w:val="22"/>
        </w:rPr>
        <w:t>Majandusarvestuse kui süsteemi koostisosad on:</w:t>
      </w:r>
    </w:p>
    <w:p w14:paraId="27182AEB" w14:textId="77777777" w:rsidR="003045E7" w:rsidRDefault="003045E7" w:rsidP="003045E7">
      <w:pPr>
        <w:pStyle w:val="BodyText"/>
        <w:rPr>
          <w:sz w:val="22"/>
        </w:rPr>
      </w:pPr>
    </w:p>
    <w:p w14:paraId="65334CFD" w14:textId="77777777" w:rsidR="003045E7" w:rsidRPr="00490FDA" w:rsidRDefault="003045E7" w:rsidP="00C70706">
      <w:pPr>
        <w:pStyle w:val="BodyText"/>
        <w:numPr>
          <w:ilvl w:val="0"/>
          <w:numId w:val="43"/>
        </w:numPr>
        <w:ind w:left="360"/>
        <w:rPr>
          <w:sz w:val="22"/>
          <w:szCs w:val="22"/>
        </w:rPr>
      </w:pPr>
      <w:r w:rsidRPr="00490FDA">
        <w:rPr>
          <w:b/>
          <w:sz w:val="22"/>
          <w:szCs w:val="22"/>
        </w:rPr>
        <w:t>finantsraamatupidamine</w:t>
      </w:r>
      <w:r w:rsidRPr="00490FDA">
        <w:rPr>
          <w:sz w:val="22"/>
          <w:szCs w:val="22"/>
        </w:rPr>
        <w:t>- arvepidamine kontodel kahekordse kirjendamise põhimõttel, finantsaruannete koostamine;</w:t>
      </w:r>
    </w:p>
    <w:p w14:paraId="7C1D7B05" w14:textId="77777777" w:rsidR="003045E7" w:rsidRPr="00490FDA" w:rsidRDefault="003045E7" w:rsidP="00490FDA">
      <w:pPr>
        <w:pStyle w:val="BodyText"/>
        <w:rPr>
          <w:sz w:val="22"/>
          <w:szCs w:val="22"/>
        </w:rPr>
      </w:pPr>
    </w:p>
    <w:p w14:paraId="12056B5A" w14:textId="77777777" w:rsidR="003045E7" w:rsidRPr="00490FDA" w:rsidRDefault="003045E7" w:rsidP="00C70706">
      <w:pPr>
        <w:pStyle w:val="ListParagraph"/>
        <w:numPr>
          <w:ilvl w:val="0"/>
          <w:numId w:val="43"/>
        </w:numPr>
        <w:ind w:left="360"/>
        <w:jc w:val="both"/>
        <w:rPr>
          <w:sz w:val="22"/>
          <w:szCs w:val="22"/>
        </w:rPr>
      </w:pPr>
      <w:r w:rsidRPr="00490FDA">
        <w:rPr>
          <w:b/>
          <w:sz w:val="22"/>
          <w:szCs w:val="22"/>
        </w:rPr>
        <w:t>juhtimisarvestus</w:t>
      </w:r>
      <w:r w:rsidRPr="00490FDA">
        <w:rPr>
          <w:sz w:val="22"/>
          <w:szCs w:val="22"/>
        </w:rPr>
        <w:t>- juhtimiseks vajaliku info koondamine;</w:t>
      </w:r>
      <w:r w:rsidR="008622A3" w:rsidRPr="00490FDA">
        <w:rPr>
          <w:sz w:val="22"/>
          <w:szCs w:val="22"/>
        </w:rPr>
        <w:t xml:space="preserve"> raamatupidamisaruannete kasutamine juhtkonna poolt ettevõtte tegevuse plaanimiseks, hindamiseks ja kontrollimiseks;</w:t>
      </w:r>
    </w:p>
    <w:p w14:paraId="74F40AF9" w14:textId="77777777" w:rsidR="003045E7" w:rsidRPr="00490FDA" w:rsidRDefault="003045E7" w:rsidP="00490FDA">
      <w:pPr>
        <w:pStyle w:val="BodyText"/>
        <w:rPr>
          <w:sz w:val="22"/>
          <w:szCs w:val="22"/>
        </w:rPr>
      </w:pPr>
    </w:p>
    <w:p w14:paraId="5155E3E6" w14:textId="2000E1BD" w:rsidR="003045E7" w:rsidRPr="00490FDA" w:rsidRDefault="003045E7" w:rsidP="00C70706">
      <w:pPr>
        <w:pStyle w:val="BodyText"/>
        <w:numPr>
          <w:ilvl w:val="0"/>
          <w:numId w:val="43"/>
        </w:numPr>
        <w:ind w:left="360"/>
        <w:rPr>
          <w:sz w:val="22"/>
          <w:szCs w:val="22"/>
        </w:rPr>
      </w:pPr>
      <w:r w:rsidRPr="00490FDA">
        <w:rPr>
          <w:b/>
          <w:sz w:val="22"/>
          <w:szCs w:val="22"/>
        </w:rPr>
        <w:t>kuluarvestus</w:t>
      </w:r>
      <w:r w:rsidRPr="00490FDA">
        <w:rPr>
          <w:sz w:val="22"/>
          <w:szCs w:val="22"/>
        </w:rPr>
        <w:t>- arvestuse objektiks on ettevõtte tehtud kulud;</w:t>
      </w:r>
      <w:r w:rsidR="0026157C">
        <w:rPr>
          <w:sz w:val="22"/>
          <w:szCs w:val="22"/>
        </w:rPr>
        <w:t xml:space="preserve"> </w:t>
      </w:r>
      <w:r w:rsidR="00490FDA" w:rsidRPr="00490FDA">
        <w:rPr>
          <w:bCs/>
          <w:sz w:val="22"/>
          <w:szCs w:val="22"/>
        </w:rPr>
        <w:t>ab</w:t>
      </w:r>
      <w:r w:rsidR="00490FDA" w:rsidRPr="00490FDA">
        <w:rPr>
          <w:sz w:val="22"/>
          <w:szCs w:val="22"/>
        </w:rPr>
        <w:t>istab juhtkonda ettevõtte tegevuse planeerimisel ja kontrollimisel;</w:t>
      </w:r>
    </w:p>
    <w:p w14:paraId="6714C8B1" w14:textId="77777777" w:rsidR="003045E7" w:rsidRPr="00490FDA" w:rsidRDefault="003045E7" w:rsidP="00490FDA">
      <w:pPr>
        <w:pStyle w:val="BodyText"/>
        <w:rPr>
          <w:sz w:val="22"/>
          <w:szCs w:val="22"/>
        </w:rPr>
      </w:pPr>
    </w:p>
    <w:p w14:paraId="23641BD9" w14:textId="77777777" w:rsidR="003045E7" w:rsidRPr="00490FDA" w:rsidRDefault="003045E7" w:rsidP="00C70706">
      <w:pPr>
        <w:pStyle w:val="BodyText"/>
        <w:numPr>
          <w:ilvl w:val="0"/>
          <w:numId w:val="43"/>
        </w:numPr>
        <w:ind w:left="360"/>
        <w:rPr>
          <w:sz w:val="22"/>
          <w:szCs w:val="22"/>
        </w:rPr>
      </w:pPr>
      <w:r w:rsidRPr="00490FDA">
        <w:rPr>
          <w:b/>
          <w:sz w:val="22"/>
          <w:szCs w:val="22"/>
        </w:rPr>
        <w:t>maksude arvestus</w:t>
      </w:r>
      <w:r w:rsidRPr="00490FDA">
        <w:rPr>
          <w:sz w:val="22"/>
          <w:szCs w:val="22"/>
        </w:rPr>
        <w:t>- maksude arvestus ja taseme planeerimine;</w:t>
      </w:r>
    </w:p>
    <w:p w14:paraId="528D1CBD" w14:textId="77777777" w:rsidR="003045E7" w:rsidRPr="00490FDA" w:rsidRDefault="003045E7" w:rsidP="00490FDA">
      <w:pPr>
        <w:pStyle w:val="BodyText"/>
        <w:rPr>
          <w:sz w:val="22"/>
          <w:szCs w:val="22"/>
        </w:rPr>
      </w:pPr>
    </w:p>
    <w:p w14:paraId="0A944E63" w14:textId="77777777" w:rsidR="003045E7" w:rsidRPr="00490FDA" w:rsidRDefault="003045E7" w:rsidP="00C70706">
      <w:pPr>
        <w:pStyle w:val="ListParagraph"/>
        <w:numPr>
          <w:ilvl w:val="0"/>
          <w:numId w:val="43"/>
        </w:numPr>
        <w:ind w:left="360"/>
        <w:jc w:val="both"/>
        <w:rPr>
          <w:sz w:val="22"/>
          <w:szCs w:val="22"/>
        </w:rPr>
      </w:pPr>
      <w:r w:rsidRPr="00490FDA">
        <w:rPr>
          <w:b/>
          <w:sz w:val="22"/>
          <w:szCs w:val="22"/>
        </w:rPr>
        <w:t>finantsplaneerimine e</w:t>
      </w:r>
      <w:r w:rsidRPr="00490FDA">
        <w:rPr>
          <w:sz w:val="22"/>
          <w:szCs w:val="22"/>
        </w:rPr>
        <w:t xml:space="preserve"> eelarvestamine- finantsmajandusliku strat</w:t>
      </w:r>
      <w:r w:rsidR="008622A3" w:rsidRPr="00490FDA">
        <w:rPr>
          <w:sz w:val="22"/>
          <w:szCs w:val="22"/>
        </w:rPr>
        <w:t>eegia ja taktika väljatöötamine. Planeerimisel kasutatakse finantsarvestusest tulenevaid andmeid. Rahas väljendatud plaane nimetatakse eelarveks. Eelarve on aruanne, mis määrab teatava ajaperioodi planeerita</w:t>
      </w:r>
      <w:r w:rsidR="00490FDA" w:rsidRPr="00490FDA">
        <w:rPr>
          <w:sz w:val="22"/>
          <w:szCs w:val="22"/>
        </w:rPr>
        <w:t>vad tulud, kulud, varad, kohusti</w:t>
      </w:r>
      <w:r w:rsidR="008622A3" w:rsidRPr="00490FDA">
        <w:rPr>
          <w:sz w:val="22"/>
          <w:szCs w:val="22"/>
        </w:rPr>
        <w:t xml:space="preserve">sed ja rahavood (käibed). Finantsplaneerimist kasutatakse eelarve, äriplaanide, projektide, </w:t>
      </w:r>
      <w:r w:rsidR="00490FDA">
        <w:rPr>
          <w:sz w:val="22"/>
          <w:szCs w:val="22"/>
        </w:rPr>
        <w:t>hinnapakkumiste jne koostamisel;</w:t>
      </w:r>
    </w:p>
    <w:p w14:paraId="768FE9A1" w14:textId="77777777" w:rsidR="003045E7" w:rsidRPr="00490FDA" w:rsidRDefault="003045E7" w:rsidP="00490FDA">
      <w:pPr>
        <w:pStyle w:val="BodyText"/>
        <w:rPr>
          <w:sz w:val="22"/>
          <w:szCs w:val="22"/>
        </w:rPr>
      </w:pPr>
    </w:p>
    <w:p w14:paraId="0A02B223" w14:textId="77777777" w:rsidR="003045E7" w:rsidRPr="00297BF9" w:rsidRDefault="003045E7" w:rsidP="00C70706">
      <w:pPr>
        <w:pStyle w:val="ListParagraph"/>
        <w:numPr>
          <w:ilvl w:val="0"/>
          <w:numId w:val="43"/>
        </w:numPr>
        <w:ind w:left="360"/>
        <w:jc w:val="both"/>
        <w:rPr>
          <w:sz w:val="22"/>
          <w:szCs w:val="22"/>
        </w:rPr>
      </w:pPr>
      <w:r w:rsidRPr="00490FDA">
        <w:rPr>
          <w:b/>
          <w:sz w:val="22"/>
          <w:szCs w:val="22"/>
        </w:rPr>
        <w:t>finantsanalüüs</w:t>
      </w:r>
      <w:r w:rsidRPr="00490FDA">
        <w:rPr>
          <w:sz w:val="22"/>
          <w:szCs w:val="22"/>
        </w:rPr>
        <w:t xml:space="preserve">- </w:t>
      </w:r>
      <w:r w:rsidR="008622A3" w:rsidRPr="00490FDA">
        <w:rPr>
          <w:bCs/>
          <w:sz w:val="22"/>
          <w:szCs w:val="22"/>
        </w:rPr>
        <w:t xml:space="preserve">finantsraamatupidamisest saadava info töötlemine statistilise ja spetsiifilise analüüsi meetodi abil. Sellest tulenevate andmete põhjal seletuste, interpretatsioonide, hinnangute jne andmine ettevõtte finantsolukorrale. Nii </w:t>
      </w:r>
      <w:r w:rsidR="008622A3" w:rsidRPr="00490FDA">
        <w:rPr>
          <w:sz w:val="22"/>
          <w:szCs w:val="22"/>
        </w:rPr>
        <w:t>möödunud ajaperioodide, hetkeseisu või tulevikus loodetava finantsolukorra kohta;</w:t>
      </w:r>
    </w:p>
    <w:p w14:paraId="2478AAE1" w14:textId="77777777" w:rsidR="003045E7" w:rsidRPr="00490FDA" w:rsidRDefault="003045E7" w:rsidP="00C70706">
      <w:pPr>
        <w:pStyle w:val="BodyText"/>
        <w:numPr>
          <w:ilvl w:val="0"/>
          <w:numId w:val="43"/>
        </w:numPr>
        <w:ind w:left="360"/>
        <w:rPr>
          <w:sz w:val="22"/>
          <w:szCs w:val="22"/>
        </w:rPr>
      </w:pPr>
      <w:r w:rsidRPr="00490FDA">
        <w:rPr>
          <w:b/>
          <w:sz w:val="22"/>
          <w:szCs w:val="22"/>
        </w:rPr>
        <w:lastRenderedPageBreak/>
        <w:t>sisekontroll</w:t>
      </w:r>
      <w:r w:rsidRPr="00490FDA">
        <w:rPr>
          <w:sz w:val="22"/>
          <w:szCs w:val="22"/>
        </w:rPr>
        <w:t>- firma tegevuse kontroll, inventuuride ja revisjonide korraldamine;</w:t>
      </w:r>
    </w:p>
    <w:p w14:paraId="44403C20" w14:textId="77777777" w:rsidR="003045E7" w:rsidRPr="00490FDA" w:rsidRDefault="003045E7" w:rsidP="00490FDA">
      <w:pPr>
        <w:pStyle w:val="BodyText"/>
        <w:rPr>
          <w:sz w:val="22"/>
          <w:szCs w:val="22"/>
        </w:rPr>
      </w:pPr>
    </w:p>
    <w:p w14:paraId="6F4F6EEA" w14:textId="77777777" w:rsidR="003045E7" w:rsidRPr="00490FDA" w:rsidRDefault="003045E7" w:rsidP="00C70706">
      <w:pPr>
        <w:pStyle w:val="BodyText"/>
        <w:numPr>
          <w:ilvl w:val="0"/>
          <w:numId w:val="43"/>
        </w:numPr>
        <w:ind w:left="360"/>
        <w:rPr>
          <w:sz w:val="22"/>
          <w:szCs w:val="22"/>
        </w:rPr>
      </w:pPr>
      <w:r w:rsidRPr="00490FDA">
        <w:rPr>
          <w:b/>
          <w:sz w:val="22"/>
          <w:szCs w:val="22"/>
        </w:rPr>
        <w:t>audiitorkontroll</w:t>
      </w:r>
      <w:r w:rsidRPr="00490FDA">
        <w:rPr>
          <w:sz w:val="22"/>
          <w:szCs w:val="22"/>
        </w:rPr>
        <w:t>- väliseksperdi hinnang ettevõtte finantsa</w:t>
      </w:r>
      <w:r w:rsidR="00490FDA">
        <w:rPr>
          <w:sz w:val="22"/>
          <w:szCs w:val="22"/>
        </w:rPr>
        <w:t>rvestusele ja juhtimisotsustele; a</w:t>
      </w:r>
      <w:r w:rsidR="00490FDA" w:rsidRPr="00490FDA">
        <w:rPr>
          <w:sz w:val="22"/>
          <w:szCs w:val="22"/>
        </w:rPr>
        <w:t>udiitorkontrolli kohustus sätestatakse audiitortegevuse seaduses.</w:t>
      </w:r>
    </w:p>
    <w:p w14:paraId="555EF84C" w14:textId="77777777" w:rsidR="003045E7" w:rsidRDefault="003045E7" w:rsidP="003045E7">
      <w:pPr>
        <w:pStyle w:val="BodyText"/>
        <w:rPr>
          <w:sz w:val="22"/>
        </w:rPr>
      </w:pPr>
    </w:p>
    <w:p w14:paraId="37686E07" w14:textId="77777777" w:rsidR="003045E7" w:rsidRDefault="003045E7" w:rsidP="003045E7">
      <w:pPr>
        <w:pStyle w:val="BodyText"/>
        <w:rPr>
          <w:sz w:val="22"/>
        </w:rPr>
      </w:pPr>
      <w:r>
        <w:rPr>
          <w:sz w:val="22"/>
        </w:rPr>
        <w:t xml:space="preserve">Kui käsitleda mõistet </w:t>
      </w:r>
      <w:r>
        <w:rPr>
          <w:b/>
          <w:sz w:val="22"/>
        </w:rPr>
        <w:t xml:space="preserve">raamatupidamine </w:t>
      </w:r>
      <w:r>
        <w:rPr>
          <w:sz w:val="22"/>
        </w:rPr>
        <w:t>sõna-sõnalt, siis on tegemist raamatuga, kuhu tehakse pidevalt sissekandeid. Nõnda tegelikkuses toimitakse, sest raamatupidajad registreerivad ettevõtte majandustehinguid ning kirjendavad neid siis kas paberkandjal või arvutis.</w:t>
      </w:r>
    </w:p>
    <w:p w14:paraId="3C51C408" w14:textId="77777777" w:rsidR="003045E7" w:rsidRDefault="003045E7" w:rsidP="003045E7">
      <w:pPr>
        <w:pStyle w:val="BodyText"/>
        <w:rPr>
          <w:sz w:val="22"/>
        </w:rPr>
      </w:pPr>
    </w:p>
    <w:p w14:paraId="27DA374E" w14:textId="77777777" w:rsidR="003045E7" w:rsidRDefault="003045E7" w:rsidP="003045E7">
      <w:pPr>
        <w:pStyle w:val="BodyText"/>
        <w:rPr>
          <w:sz w:val="22"/>
        </w:rPr>
      </w:pPr>
      <w:r>
        <w:rPr>
          <w:sz w:val="22"/>
        </w:rPr>
        <w:t xml:space="preserve">Raamatupidamist nimetatakse </w:t>
      </w:r>
      <w:r w:rsidR="00490FDA">
        <w:rPr>
          <w:sz w:val="22"/>
        </w:rPr>
        <w:t>ka „</w:t>
      </w:r>
      <w:r>
        <w:rPr>
          <w:sz w:val="22"/>
        </w:rPr>
        <w:t>ärikeeleks”, mida on tarvis mõista selleks, et</w:t>
      </w:r>
    </w:p>
    <w:p w14:paraId="7988815A" w14:textId="77777777" w:rsidR="003045E7" w:rsidRDefault="003045E7" w:rsidP="00C70706">
      <w:pPr>
        <w:pStyle w:val="BodyText"/>
        <w:numPr>
          <w:ilvl w:val="0"/>
          <w:numId w:val="44"/>
        </w:numPr>
        <w:rPr>
          <w:sz w:val="22"/>
        </w:rPr>
      </w:pPr>
      <w:r>
        <w:rPr>
          <w:sz w:val="22"/>
        </w:rPr>
        <w:t>iseloomustada ettevõtte finantsseisukorda mõjutavaid majandustehinguid;</w:t>
      </w:r>
    </w:p>
    <w:p w14:paraId="04D7479E" w14:textId="77777777" w:rsidR="003045E7" w:rsidRDefault="003045E7" w:rsidP="00C70706">
      <w:pPr>
        <w:pStyle w:val="BodyText"/>
        <w:numPr>
          <w:ilvl w:val="0"/>
          <w:numId w:val="44"/>
        </w:numPr>
        <w:rPr>
          <w:sz w:val="22"/>
        </w:rPr>
      </w:pPr>
      <w:r>
        <w:rPr>
          <w:sz w:val="22"/>
        </w:rPr>
        <w:t>hinnata ettevõtte tegevust;</w:t>
      </w:r>
    </w:p>
    <w:p w14:paraId="51E33DDB" w14:textId="77777777" w:rsidR="003045E7" w:rsidRDefault="003045E7" w:rsidP="00C70706">
      <w:pPr>
        <w:pStyle w:val="BodyText"/>
        <w:numPr>
          <w:ilvl w:val="0"/>
          <w:numId w:val="44"/>
        </w:numPr>
        <w:rPr>
          <w:sz w:val="22"/>
        </w:rPr>
      </w:pPr>
      <w:r>
        <w:rPr>
          <w:sz w:val="22"/>
        </w:rPr>
        <w:t>planeerida võimalikke muutusi majandustegevuses.</w:t>
      </w:r>
    </w:p>
    <w:p w14:paraId="15C8E303" w14:textId="77777777" w:rsidR="003045E7" w:rsidRDefault="003045E7" w:rsidP="003045E7">
      <w:pPr>
        <w:pStyle w:val="BodyText"/>
        <w:rPr>
          <w:sz w:val="22"/>
        </w:rPr>
      </w:pPr>
    </w:p>
    <w:p w14:paraId="56B9A582" w14:textId="77777777" w:rsidR="003045E7" w:rsidRPr="00C2089D" w:rsidRDefault="003045E7" w:rsidP="003045E7">
      <w:pPr>
        <w:pStyle w:val="BodyText"/>
        <w:rPr>
          <w:sz w:val="22"/>
          <w:szCs w:val="22"/>
        </w:rPr>
      </w:pPr>
      <w:r w:rsidRPr="00C2089D">
        <w:rPr>
          <w:rFonts w:eastAsia="Calibri"/>
          <w:sz w:val="22"/>
          <w:szCs w:val="22"/>
        </w:rPr>
        <w:t>Raam</w:t>
      </w:r>
      <w:r>
        <w:rPr>
          <w:rFonts w:eastAsia="Calibri"/>
          <w:sz w:val="22"/>
          <w:szCs w:val="22"/>
        </w:rPr>
        <w:t>atupidamine on majandusarvestuse</w:t>
      </w:r>
      <w:r w:rsidRPr="00C2089D">
        <w:rPr>
          <w:rFonts w:eastAsia="Calibri"/>
          <w:sz w:val="22"/>
          <w:szCs w:val="22"/>
        </w:rPr>
        <w:t xml:space="preserve"> osa, mille lä</w:t>
      </w:r>
      <w:r w:rsidR="00745468">
        <w:rPr>
          <w:rFonts w:eastAsia="Calibri"/>
          <w:sz w:val="22"/>
          <w:szCs w:val="22"/>
        </w:rPr>
        <w:t>hteinfo on aluseks finantsanalüüsile</w:t>
      </w:r>
      <w:r w:rsidRPr="00C2089D">
        <w:rPr>
          <w:rFonts w:eastAsia="Calibri"/>
          <w:sz w:val="22"/>
          <w:szCs w:val="22"/>
        </w:rPr>
        <w:t xml:space="preserve"> kui ka juhtimisarvestusele. Teoreetilise aluse sai raamatupidamine 15. sajandi lõpul kui Veneetsias ilmus 1494. aastal matemaatikust frantsiskaani munga </w:t>
      </w:r>
      <w:proofErr w:type="spellStart"/>
      <w:r w:rsidRPr="00C2089D">
        <w:rPr>
          <w:rFonts w:eastAsia="Calibri"/>
          <w:sz w:val="22"/>
          <w:szCs w:val="22"/>
        </w:rPr>
        <w:t>Luca</w:t>
      </w:r>
      <w:proofErr w:type="spellEnd"/>
      <w:r w:rsidRPr="00C2089D">
        <w:rPr>
          <w:rFonts w:eastAsia="Calibri"/>
          <w:sz w:val="22"/>
          <w:szCs w:val="22"/>
        </w:rPr>
        <w:t xml:space="preserve"> </w:t>
      </w:r>
      <w:proofErr w:type="spellStart"/>
      <w:r w:rsidRPr="00C2089D">
        <w:rPr>
          <w:rFonts w:eastAsia="Calibri"/>
          <w:sz w:val="22"/>
          <w:szCs w:val="22"/>
        </w:rPr>
        <w:t>Paccioli</w:t>
      </w:r>
      <w:proofErr w:type="spellEnd"/>
      <w:r w:rsidRPr="00C2089D">
        <w:rPr>
          <w:rFonts w:eastAsia="Calibri"/>
          <w:sz w:val="22"/>
          <w:szCs w:val="22"/>
        </w:rPr>
        <w:t xml:space="preserve"> kahekor</w:t>
      </w:r>
      <w:r w:rsidR="00490FDA">
        <w:rPr>
          <w:rFonts w:eastAsia="Calibri"/>
          <w:sz w:val="22"/>
          <w:szCs w:val="22"/>
        </w:rPr>
        <w:t>dse raamatupidamise õpperaamat „</w:t>
      </w:r>
      <w:r w:rsidRPr="00C2089D">
        <w:rPr>
          <w:rFonts w:eastAsia="Calibri"/>
          <w:sz w:val="22"/>
          <w:szCs w:val="22"/>
        </w:rPr>
        <w:t xml:space="preserve">Traktaat kontodest”. </w:t>
      </w:r>
      <w:proofErr w:type="spellStart"/>
      <w:r w:rsidRPr="00C2089D">
        <w:rPr>
          <w:rFonts w:eastAsia="Calibri"/>
          <w:sz w:val="22"/>
          <w:szCs w:val="22"/>
        </w:rPr>
        <w:t>Luca</w:t>
      </w:r>
      <w:proofErr w:type="spellEnd"/>
      <w:r w:rsidRPr="00C2089D">
        <w:rPr>
          <w:rFonts w:eastAsia="Calibri"/>
          <w:sz w:val="22"/>
          <w:szCs w:val="22"/>
        </w:rPr>
        <w:t xml:space="preserve"> </w:t>
      </w:r>
      <w:proofErr w:type="spellStart"/>
      <w:r w:rsidRPr="00C2089D">
        <w:rPr>
          <w:rFonts w:eastAsia="Calibri"/>
          <w:sz w:val="22"/>
          <w:szCs w:val="22"/>
        </w:rPr>
        <w:t>Paccioli</w:t>
      </w:r>
      <w:proofErr w:type="spellEnd"/>
      <w:r w:rsidRPr="00C2089D">
        <w:rPr>
          <w:rFonts w:eastAsia="Calibri"/>
          <w:sz w:val="22"/>
          <w:szCs w:val="22"/>
        </w:rPr>
        <w:t xml:space="preserve"> traktaati ja XV sajandit loetaksegi süsteemse raamatupidamise alguseks.</w:t>
      </w:r>
    </w:p>
    <w:p w14:paraId="2B0F47A4" w14:textId="77777777" w:rsidR="003045E7" w:rsidRDefault="003045E7" w:rsidP="003045E7">
      <w:pPr>
        <w:pStyle w:val="BodyText"/>
        <w:rPr>
          <w:sz w:val="22"/>
        </w:rPr>
      </w:pPr>
    </w:p>
    <w:p w14:paraId="043C2923" w14:textId="77777777" w:rsidR="003045E7" w:rsidRDefault="003045E7" w:rsidP="003045E7">
      <w:pPr>
        <w:pStyle w:val="BodyText"/>
        <w:rPr>
          <w:sz w:val="22"/>
        </w:rPr>
      </w:pPr>
    </w:p>
    <w:p w14:paraId="1302CCEE" w14:textId="77777777" w:rsidR="003045E7" w:rsidRDefault="003045E7" w:rsidP="003045E7">
      <w:pPr>
        <w:pStyle w:val="Heading1"/>
        <w:jc w:val="left"/>
        <w:rPr>
          <w:sz w:val="22"/>
        </w:rPr>
      </w:pPr>
      <w:bookmarkStart w:id="19" w:name="_Toc144877157"/>
      <w:bookmarkStart w:id="20" w:name="_Toc144877349"/>
      <w:bookmarkStart w:id="21" w:name="_Toc144877435"/>
      <w:bookmarkStart w:id="22" w:name="_Toc152124282"/>
      <w:bookmarkStart w:id="23" w:name="_Toc176061403"/>
      <w:bookmarkStart w:id="24" w:name="_Toc176061541"/>
      <w:bookmarkStart w:id="25" w:name="_Toc219102844"/>
      <w:bookmarkStart w:id="26" w:name="_Toc219103387"/>
      <w:bookmarkStart w:id="27" w:name="_Toc219608281"/>
      <w:bookmarkStart w:id="28" w:name="_Toc523140934"/>
      <w:r>
        <w:rPr>
          <w:sz w:val="22"/>
        </w:rPr>
        <w:t xml:space="preserve">2. </w:t>
      </w:r>
      <w:bookmarkEnd w:id="19"/>
      <w:bookmarkEnd w:id="20"/>
      <w:bookmarkEnd w:id="21"/>
      <w:bookmarkEnd w:id="22"/>
      <w:bookmarkEnd w:id="23"/>
      <w:bookmarkEnd w:id="24"/>
      <w:bookmarkEnd w:id="25"/>
      <w:bookmarkEnd w:id="26"/>
      <w:bookmarkEnd w:id="27"/>
      <w:r w:rsidR="00A32678">
        <w:rPr>
          <w:sz w:val="22"/>
        </w:rPr>
        <w:t>RAAMATUPIDAMISES KASUTATAV SEADUSANDLUS</w:t>
      </w:r>
      <w:bookmarkEnd w:id="28"/>
    </w:p>
    <w:p w14:paraId="6D7C7630" w14:textId="77777777" w:rsidR="003045E7" w:rsidRDefault="003045E7" w:rsidP="003045E7">
      <w:pPr>
        <w:rPr>
          <w:sz w:val="22"/>
        </w:rPr>
      </w:pPr>
    </w:p>
    <w:p w14:paraId="5ACF0453" w14:textId="77777777" w:rsidR="003045E7" w:rsidRDefault="003045E7" w:rsidP="00C70706">
      <w:pPr>
        <w:numPr>
          <w:ilvl w:val="0"/>
          <w:numId w:val="45"/>
        </w:numPr>
        <w:jc w:val="both"/>
        <w:rPr>
          <w:sz w:val="22"/>
        </w:rPr>
      </w:pPr>
      <w:r>
        <w:rPr>
          <w:b/>
          <w:bCs/>
          <w:sz w:val="22"/>
        </w:rPr>
        <w:t xml:space="preserve">Raamatupidamise seadus </w:t>
      </w:r>
      <w:r>
        <w:rPr>
          <w:sz w:val="22"/>
        </w:rPr>
        <w:t>(R</w:t>
      </w:r>
      <w:r w:rsidR="00383C32">
        <w:rPr>
          <w:sz w:val="22"/>
        </w:rPr>
        <w:t>P</w:t>
      </w:r>
      <w:r>
        <w:rPr>
          <w:sz w:val="22"/>
        </w:rPr>
        <w:t>S kehtib alates 01.01.2003)</w:t>
      </w:r>
    </w:p>
    <w:p w14:paraId="52E5CBC7" w14:textId="77777777" w:rsidR="003045E7" w:rsidRDefault="003045E7" w:rsidP="00410E2A">
      <w:pPr>
        <w:pStyle w:val="BodyText"/>
        <w:rPr>
          <w:sz w:val="22"/>
        </w:rPr>
      </w:pPr>
      <w:r>
        <w:rPr>
          <w:sz w:val="22"/>
        </w:rPr>
        <w:t>Seaduse eesmärgiks on õiguslike aluste loomine ja põhinõuete kehtestamine vastavalt rahvusvaheliselt tunnustatud põhimõtetest lähtuva raamatupidamise ja finantsaruandluse korraldamiseks.</w:t>
      </w:r>
    </w:p>
    <w:p w14:paraId="54C77326" w14:textId="77777777" w:rsidR="003045E7" w:rsidRDefault="00410E2A" w:rsidP="00C70706">
      <w:pPr>
        <w:pStyle w:val="BodyText"/>
        <w:numPr>
          <w:ilvl w:val="0"/>
          <w:numId w:val="45"/>
        </w:numPr>
        <w:rPr>
          <w:b/>
          <w:sz w:val="22"/>
        </w:rPr>
      </w:pPr>
      <w:r>
        <w:rPr>
          <w:b/>
          <w:sz w:val="22"/>
        </w:rPr>
        <w:t>Äriseadustik</w:t>
      </w:r>
    </w:p>
    <w:p w14:paraId="02995B31" w14:textId="77777777" w:rsidR="003045E7" w:rsidRPr="001F1DE5" w:rsidRDefault="00410E2A" w:rsidP="00C70706">
      <w:pPr>
        <w:pStyle w:val="BodyText"/>
        <w:numPr>
          <w:ilvl w:val="0"/>
          <w:numId w:val="45"/>
        </w:numPr>
        <w:rPr>
          <w:b/>
          <w:sz w:val="22"/>
          <w:szCs w:val="22"/>
        </w:rPr>
      </w:pPr>
      <w:r w:rsidRPr="001F1DE5">
        <w:rPr>
          <w:b/>
          <w:sz w:val="22"/>
          <w:szCs w:val="22"/>
        </w:rPr>
        <w:t>Maksukorralduse seadus</w:t>
      </w:r>
    </w:p>
    <w:p w14:paraId="504C06DF" w14:textId="77777777" w:rsidR="003045E7" w:rsidRPr="001F1DE5" w:rsidRDefault="00410E2A" w:rsidP="00C70706">
      <w:pPr>
        <w:pStyle w:val="BodyText"/>
        <w:numPr>
          <w:ilvl w:val="0"/>
          <w:numId w:val="45"/>
        </w:numPr>
        <w:rPr>
          <w:b/>
          <w:sz w:val="22"/>
          <w:szCs w:val="22"/>
        </w:rPr>
      </w:pPr>
      <w:r w:rsidRPr="001F1DE5">
        <w:rPr>
          <w:b/>
          <w:sz w:val="22"/>
          <w:szCs w:val="22"/>
        </w:rPr>
        <w:t>Tulumaksuseadus</w:t>
      </w:r>
    </w:p>
    <w:p w14:paraId="0FB068F7" w14:textId="77777777" w:rsidR="003045E7" w:rsidRPr="001F1DE5" w:rsidRDefault="00410E2A" w:rsidP="00C70706">
      <w:pPr>
        <w:pStyle w:val="BodyText"/>
        <w:numPr>
          <w:ilvl w:val="0"/>
          <w:numId w:val="45"/>
        </w:numPr>
        <w:rPr>
          <w:b/>
          <w:sz w:val="22"/>
          <w:szCs w:val="22"/>
        </w:rPr>
      </w:pPr>
      <w:r w:rsidRPr="001F1DE5">
        <w:rPr>
          <w:b/>
          <w:sz w:val="22"/>
          <w:szCs w:val="22"/>
        </w:rPr>
        <w:t>Käibemaksuseadus</w:t>
      </w:r>
    </w:p>
    <w:p w14:paraId="7DB78EF0" w14:textId="77777777" w:rsidR="003045E7" w:rsidRPr="001F1DE5" w:rsidRDefault="00410E2A" w:rsidP="00C70706">
      <w:pPr>
        <w:pStyle w:val="BodyText"/>
        <w:numPr>
          <w:ilvl w:val="0"/>
          <w:numId w:val="45"/>
        </w:numPr>
        <w:rPr>
          <w:b/>
          <w:sz w:val="22"/>
          <w:szCs w:val="22"/>
        </w:rPr>
      </w:pPr>
      <w:r w:rsidRPr="001F1DE5">
        <w:rPr>
          <w:b/>
          <w:sz w:val="22"/>
          <w:szCs w:val="22"/>
        </w:rPr>
        <w:t>Sotsiaalmaksuseadus</w:t>
      </w:r>
    </w:p>
    <w:p w14:paraId="05F38AC5" w14:textId="77777777" w:rsidR="003045E7" w:rsidRPr="001F1DE5" w:rsidRDefault="00410E2A" w:rsidP="00C70706">
      <w:pPr>
        <w:pStyle w:val="BodyText"/>
        <w:numPr>
          <w:ilvl w:val="0"/>
          <w:numId w:val="45"/>
        </w:numPr>
        <w:rPr>
          <w:b/>
          <w:sz w:val="22"/>
          <w:szCs w:val="22"/>
        </w:rPr>
      </w:pPr>
      <w:r w:rsidRPr="001F1DE5">
        <w:rPr>
          <w:b/>
          <w:sz w:val="22"/>
          <w:szCs w:val="22"/>
        </w:rPr>
        <w:t>Töötuskindlustuse seadus</w:t>
      </w:r>
    </w:p>
    <w:p w14:paraId="6B1F6B86" w14:textId="77777777" w:rsidR="003045E7" w:rsidRPr="001F1DE5" w:rsidRDefault="003045E7" w:rsidP="00C70706">
      <w:pPr>
        <w:pStyle w:val="BodyText"/>
        <w:numPr>
          <w:ilvl w:val="0"/>
          <w:numId w:val="45"/>
        </w:numPr>
        <w:rPr>
          <w:b/>
          <w:sz w:val="22"/>
          <w:szCs w:val="22"/>
        </w:rPr>
      </w:pPr>
      <w:r w:rsidRPr="001F1DE5">
        <w:rPr>
          <w:b/>
          <w:sz w:val="22"/>
          <w:szCs w:val="22"/>
        </w:rPr>
        <w:t>Muude riiklike maksude seadused (aktsiisimaks, tollimaks, hasa</w:t>
      </w:r>
      <w:r w:rsidR="00410E2A" w:rsidRPr="001F1DE5">
        <w:rPr>
          <w:b/>
          <w:sz w:val="22"/>
          <w:szCs w:val="22"/>
        </w:rPr>
        <w:t>rtmängumaks)</w:t>
      </w:r>
    </w:p>
    <w:p w14:paraId="2F6CEA38" w14:textId="77777777" w:rsidR="003045E7" w:rsidRPr="001F1DE5" w:rsidRDefault="003045E7" w:rsidP="00C70706">
      <w:pPr>
        <w:pStyle w:val="BodyText"/>
        <w:numPr>
          <w:ilvl w:val="0"/>
          <w:numId w:val="45"/>
        </w:numPr>
        <w:rPr>
          <w:b/>
          <w:sz w:val="22"/>
          <w:szCs w:val="22"/>
        </w:rPr>
      </w:pPr>
      <w:r w:rsidRPr="001F1DE5">
        <w:rPr>
          <w:b/>
          <w:sz w:val="22"/>
          <w:szCs w:val="22"/>
        </w:rPr>
        <w:t>Tööseadusandlus (töölepinguseadus)</w:t>
      </w:r>
    </w:p>
    <w:p w14:paraId="0062279C" w14:textId="77777777" w:rsidR="003045E7" w:rsidRPr="001F1DE5" w:rsidRDefault="003045E7" w:rsidP="00C70706">
      <w:pPr>
        <w:pStyle w:val="BodyText"/>
        <w:numPr>
          <w:ilvl w:val="0"/>
          <w:numId w:val="45"/>
        </w:numPr>
        <w:rPr>
          <w:b/>
          <w:sz w:val="22"/>
          <w:szCs w:val="22"/>
        </w:rPr>
      </w:pPr>
      <w:r w:rsidRPr="001F1DE5">
        <w:rPr>
          <w:b/>
          <w:sz w:val="22"/>
          <w:szCs w:val="22"/>
        </w:rPr>
        <w:t>Määrused (n</w:t>
      </w:r>
      <w:r w:rsidR="00410E2A" w:rsidRPr="001F1DE5">
        <w:rPr>
          <w:b/>
          <w:sz w:val="22"/>
          <w:szCs w:val="22"/>
        </w:rPr>
        <w:t>t</w:t>
      </w:r>
      <w:r w:rsidRPr="001F1DE5">
        <w:rPr>
          <w:b/>
          <w:sz w:val="22"/>
          <w:szCs w:val="22"/>
        </w:rPr>
        <w:t xml:space="preserve"> töölähetuste hüvitiste määrad ning maksmise tingimused ja kord)</w:t>
      </w:r>
    </w:p>
    <w:p w14:paraId="5096472A" w14:textId="77777777" w:rsidR="003045E7" w:rsidRPr="001F1DE5" w:rsidRDefault="003045E7" w:rsidP="00C70706">
      <w:pPr>
        <w:pStyle w:val="BodyText"/>
        <w:numPr>
          <w:ilvl w:val="0"/>
          <w:numId w:val="45"/>
        </w:numPr>
        <w:rPr>
          <w:b/>
          <w:sz w:val="22"/>
          <w:szCs w:val="22"/>
        </w:rPr>
      </w:pPr>
      <w:r w:rsidRPr="001F1DE5">
        <w:rPr>
          <w:b/>
          <w:sz w:val="22"/>
          <w:szCs w:val="22"/>
        </w:rPr>
        <w:t>Raamatupidamise Toimkonna juhendid (RTJ)</w:t>
      </w:r>
    </w:p>
    <w:p w14:paraId="3034F8A4" w14:textId="77777777" w:rsidR="003045E7" w:rsidRPr="001F1DE5" w:rsidRDefault="003045E7" w:rsidP="003045E7">
      <w:pPr>
        <w:pStyle w:val="BodyText"/>
        <w:rPr>
          <w:b/>
          <w:sz w:val="22"/>
          <w:szCs w:val="22"/>
        </w:rPr>
      </w:pPr>
    </w:p>
    <w:p w14:paraId="7B338065" w14:textId="77777777" w:rsidR="003045E7" w:rsidRPr="001F1DE5" w:rsidRDefault="00410E2A" w:rsidP="003045E7">
      <w:pPr>
        <w:pStyle w:val="BodyText"/>
        <w:rPr>
          <w:sz w:val="22"/>
          <w:szCs w:val="22"/>
        </w:rPr>
      </w:pPr>
      <w:r w:rsidRPr="001F1DE5">
        <w:rPr>
          <w:b/>
          <w:sz w:val="22"/>
          <w:szCs w:val="22"/>
        </w:rPr>
        <w:t>Raamatupidamise seadus</w:t>
      </w:r>
      <w:r w:rsidR="003045E7" w:rsidRPr="001F1DE5">
        <w:rPr>
          <w:b/>
          <w:sz w:val="22"/>
          <w:szCs w:val="22"/>
        </w:rPr>
        <w:t xml:space="preserve"> koosneb kaheksast peatükist:</w:t>
      </w:r>
    </w:p>
    <w:p w14:paraId="01D19436" w14:textId="77777777" w:rsidR="003045E7" w:rsidRPr="001F1DE5" w:rsidRDefault="003045E7" w:rsidP="003045E7">
      <w:pPr>
        <w:pStyle w:val="BodyText"/>
        <w:tabs>
          <w:tab w:val="num" w:pos="360"/>
        </w:tabs>
        <w:ind w:left="360" w:hanging="360"/>
        <w:rPr>
          <w:sz w:val="22"/>
          <w:szCs w:val="22"/>
        </w:rPr>
      </w:pPr>
      <w:r w:rsidRPr="001F1DE5">
        <w:rPr>
          <w:sz w:val="22"/>
          <w:szCs w:val="22"/>
        </w:rPr>
        <w:t xml:space="preserve">Üldsätted </w:t>
      </w:r>
    </w:p>
    <w:p w14:paraId="602F9649" w14:textId="77777777" w:rsidR="003045E7" w:rsidRPr="001F1DE5" w:rsidRDefault="003045E7" w:rsidP="003045E7">
      <w:pPr>
        <w:pStyle w:val="BodyText"/>
        <w:tabs>
          <w:tab w:val="num" w:pos="360"/>
        </w:tabs>
        <w:ind w:left="360" w:hanging="360"/>
        <w:rPr>
          <w:sz w:val="22"/>
          <w:szCs w:val="22"/>
        </w:rPr>
      </w:pPr>
      <w:r w:rsidRPr="001F1DE5">
        <w:rPr>
          <w:sz w:val="22"/>
          <w:szCs w:val="22"/>
        </w:rPr>
        <w:t>Raamatupidamise korraldamine</w:t>
      </w:r>
    </w:p>
    <w:p w14:paraId="1CA550FB" w14:textId="77777777" w:rsidR="003045E7" w:rsidRPr="001F1DE5" w:rsidRDefault="003045E7" w:rsidP="003045E7">
      <w:pPr>
        <w:pStyle w:val="BodyText"/>
        <w:tabs>
          <w:tab w:val="num" w:pos="360"/>
        </w:tabs>
        <w:ind w:left="360" w:hanging="360"/>
        <w:rPr>
          <w:sz w:val="22"/>
          <w:szCs w:val="22"/>
        </w:rPr>
      </w:pPr>
      <w:r w:rsidRPr="001F1DE5">
        <w:rPr>
          <w:sz w:val="22"/>
          <w:szCs w:val="22"/>
        </w:rPr>
        <w:t>Majandusaasta aruanne</w:t>
      </w:r>
    </w:p>
    <w:p w14:paraId="0D206B3A" w14:textId="77777777" w:rsidR="003045E7" w:rsidRPr="001F1DE5" w:rsidRDefault="003045E7" w:rsidP="003045E7">
      <w:pPr>
        <w:pStyle w:val="BodyText"/>
        <w:tabs>
          <w:tab w:val="num" w:pos="360"/>
        </w:tabs>
        <w:ind w:left="360" w:hanging="360"/>
        <w:rPr>
          <w:sz w:val="22"/>
          <w:szCs w:val="22"/>
        </w:rPr>
      </w:pPr>
      <w:r w:rsidRPr="001F1DE5">
        <w:rPr>
          <w:sz w:val="22"/>
          <w:szCs w:val="22"/>
        </w:rPr>
        <w:t>Konsolideerumisgrupi majandusaasta aruanne</w:t>
      </w:r>
    </w:p>
    <w:p w14:paraId="2FBE52D5" w14:textId="77777777" w:rsidR="003045E7" w:rsidRPr="001F1DE5" w:rsidRDefault="003045E7" w:rsidP="003045E7">
      <w:pPr>
        <w:pStyle w:val="BodyText"/>
        <w:tabs>
          <w:tab w:val="num" w:pos="360"/>
        </w:tabs>
        <w:ind w:left="360" w:hanging="360"/>
        <w:rPr>
          <w:sz w:val="22"/>
          <w:szCs w:val="22"/>
        </w:rPr>
      </w:pPr>
      <w:r w:rsidRPr="001F1DE5">
        <w:rPr>
          <w:sz w:val="22"/>
          <w:szCs w:val="22"/>
        </w:rPr>
        <w:t>Raamatupidamisalase töö suunamine</w:t>
      </w:r>
      <w:r w:rsidR="00A923CB">
        <w:rPr>
          <w:sz w:val="22"/>
          <w:szCs w:val="22"/>
        </w:rPr>
        <w:t xml:space="preserve"> ja korraldamine</w:t>
      </w:r>
    </w:p>
    <w:p w14:paraId="337C8926" w14:textId="77777777" w:rsidR="003045E7" w:rsidRPr="001F1DE5" w:rsidRDefault="00A923CB" w:rsidP="003045E7">
      <w:pPr>
        <w:pStyle w:val="BodyText"/>
        <w:tabs>
          <w:tab w:val="num" w:pos="360"/>
        </w:tabs>
        <w:ind w:left="360" w:hanging="360"/>
        <w:rPr>
          <w:sz w:val="22"/>
          <w:szCs w:val="22"/>
        </w:rPr>
      </w:pPr>
      <w:r>
        <w:rPr>
          <w:sz w:val="22"/>
          <w:szCs w:val="22"/>
        </w:rPr>
        <w:t>Avaliku sektori</w:t>
      </w:r>
      <w:r w:rsidR="003045E7" w:rsidRPr="001F1DE5">
        <w:rPr>
          <w:sz w:val="22"/>
          <w:szCs w:val="22"/>
        </w:rPr>
        <w:t xml:space="preserve"> raamatupidamise korralda</w:t>
      </w:r>
      <w:r>
        <w:rPr>
          <w:sz w:val="22"/>
          <w:szCs w:val="22"/>
        </w:rPr>
        <w:t>mis</w:t>
      </w:r>
      <w:r w:rsidR="003045E7" w:rsidRPr="001F1DE5">
        <w:rPr>
          <w:sz w:val="22"/>
          <w:szCs w:val="22"/>
        </w:rPr>
        <w:t>e</w:t>
      </w:r>
      <w:r>
        <w:rPr>
          <w:sz w:val="22"/>
          <w:szCs w:val="22"/>
        </w:rPr>
        <w:t xml:space="preserve"> erisused</w:t>
      </w:r>
    </w:p>
    <w:p w14:paraId="4BA6537E" w14:textId="77777777" w:rsidR="003045E7" w:rsidRPr="001F1DE5" w:rsidRDefault="003045E7" w:rsidP="003045E7">
      <w:pPr>
        <w:pStyle w:val="BodyText"/>
        <w:tabs>
          <w:tab w:val="num" w:pos="360"/>
        </w:tabs>
        <w:ind w:left="360" w:hanging="360"/>
        <w:rPr>
          <w:sz w:val="22"/>
          <w:szCs w:val="22"/>
        </w:rPr>
      </w:pPr>
      <w:r w:rsidRPr="001F1DE5">
        <w:rPr>
          <w:sz w:val="22"/>
          <w:szCs w:val="22"/>
        </w:rPr>
        <w:t>Muude isikute raamatupidamise korraldamise erisused</w:t>
      </w:r>
    </w:p>
    <w:p w14:paraId="46DDD6B3" w14:textId="77777777" w:rsidR="003045E7" w:rsidRPr="001F1DE5" w:rsidRDefault="003045E7" w:rsidP="003045E7">
      <w:pPr>
        <w:pStyle w:val="BodyText"/>
        <w:tabs>
          <w:tab w:val="num" w:pos="360"/>
        </w:tabs>
        <w:ind w:left="360" w:hanging="360"/>
        <w:rPr>
          <w:sz w:val="22"/>
          <w:szCs w:val="22"/>
        </w:rPr>
      </w:pPr>
      <w:r w:rsidRPr="001F1DE5">
        <w:rPr>
          <w:sz w:val="22"/>
          <w:szCs w:val="22"/>
        </w:rPr>
        <w:t>Seaduse rakendamine</w:t>
      </w:r>
    </w:p>
    <w:p w14:paraId="47826745" w14:textId="77777777" w:rsidR="003045E7" w:rsidRPr="001F1DE5" w:rsidRDefault="003045E7" w:rsidP="003045E7">
      <w:pPr>
        <w:pStyle w:val="BodyText"/>
        <w:rPr>
          <w:sz w:val="22"/>
          <w:szCs w:val="22"/>
        </w:rPr>
      </w:pPr>
    </w:p>
    <w:p w14:paraId="70C09E86" w14:textId="77777777" w:rsidR="003045E7" w:rsidRPr="001F1DE5" w:rsidRDefault="003045E7" w:rsidP="003045E7">
      <w:pPr>
        <w:pStyle w:val="BodyText"/>
        <w:rPr>
          <w:sz w:val="22"/>
          <w:szCs w:val="22"/>
        </w:rPr>
      </w:pPr>
      <w:r w:rsidRPr="001F1DE5">
        <w:rPr>
          <w:sz w:val="22"/>
          <w:szCs w:val="22"/>
        </w:rPr>
        <w:t>R</w:t>
      </w:r>
      <w:r w:rsidR="00383C32">
        <w:rPr>
          <w:sz w:val="22"/>
          <w:szCs w:val="22"/>
        </w:rPr>
        <w:t>P</w:t>
      </w:r>
      <w:r w:rsidRPr="001F1DE5">
        <w:rPr>
          <w:sz w:val="22"/>
          <w:szCs w:val="22"/>
        </w:rPr>
        <w:t xml:space="preserve">S aitab tõlgendada mitmeid arvestusalaseid termineid, arvestusprintsiipe ning sätestab kohustuslikud nõuded raamatupidamiskohustuslastele. Seadus jätab teatud käitumisvabaduse raamatupidamiskohustuslasele. Näiteks on tal õigus määrata kohustuslikus korras koostatavas raamatupidamise </w:t>
      </w:r>
      <w:proofErr w:type="spellStart"/>
      <w:r w:rsidRPr="001F1DE5">
        <w:rPr>
          <w:sz w:val="22"/>
          <w:szCs w:val="22"/>
        </w:rPr>
        <w:t>sise</w:t>
      </w:r>
      <w:proofErr w:type="spellEnd"/>
      <w:r w:rsidRPr="001F1DE5">
        <w:rPr>
          <w:sz w:val="22"/>
          <w:szCs w:val="22"/>
        </w:rPr>
        <w:t>-eeskirjas vara liigitamise kriteeriumid, algdokumendid, kontoplaan jne.</w:t>
      </w:r>
    </w:p>
    <w:p w14:paraId="288E806E" w14:textId="77777777" w:rsidR="003045E7" w:rsidRPr="001F1DE5" w:rsidRDefault="003045E7" w:rsidP="003045E7">
      <w:pPr>
        <w:pStyle w:val="BodyText"/>
        <w:rPr>
          <w:sz w:val="22"/>
          <w:szCs w:val="22"/>
        </w:rPr>
      </w:pPr>
    </w:p>
    <w:p w14:paraId="19AD3129" w14:textId="77777777" w:rsidR="00DC4CFC" w:rsidRDefault="00DC4CFC" w:rsidP="003045E7">
      <w:pPr>
        <w:pStyle w:val="BodyText"/>
        <w:rPr>
          <w:sz w:val="22"/>
          <w:szCs w:val="22"/>
        </w:rPr>
      </w:pPr>
    </w:p>
    <w:p w14:paraId="7DE1B846" w14:textId="1A7BC7D0" w:rsidR="003045E7" w:rsidRPr="001F1DE5" w:rsidRDefault="003045E7" w:rsidP="003045E7">
      <w:pPr>
        <w:pStyle w:val="BodyText"/>
        <w:rPr>
          <w:sz w:val="22"/>
          <w:szCs w:val="22"/>
        </w:rPr>
      </w:pPr>
      <w:r w:rsidRPr="001F1DE5">
        <w:rPr>
          <w:sz w:val="22"/>
          <w:szCs w:val="22"/>
        </w:rPr>
        <w:lastRenderedPageBreak/>
        <w:t>R</w:t>
      </w:r>
      <w:r w:rsidR="00383C32">
        <w:rPr>
          <w:sz w:val="22"/>
          <w:szCs w:val="22"/>
        </w:rPr>
        <w:t>P</w:t>
      </w:r>
      <w:r w:rsidRPr="001F1DE5">
        <w:rPr>
          <w:sz w:val="22"/>
          <w:szCs w:val="22"/>
        </w:rPr>
        <w:t xml:space="preserve">S § 2 kehtestab </w:t>
      </w:r>
      <w:r w:rsidRPr="001F1DE5">
        <w:rPr>
          <w:b/>
          <w:sz w:val="22"/>
          <w:szCs w:val="22"/>
        </w:rPr>
        <w:t xml:space="preserve">raamatupidamiskohustuslaste </w:t>
      </w:r>
      <w:r w:rsidRPr="001F1DE5">
        <w:rPr>
          <w:sz w:val="22"/>
          <w:szCs w:val="22"/>
        </w:rPr>
        <w:t>ringi:</w:t>
      </w:r>
    </w:p>
    <w:p w14:paraId="57675E19" w14:textId="77777777" w:rsidR="005B59D2" w:rsidRDefault="003045E7" w:rsidP="00C70706">
      <w:pPr>
        <w:pStyle w:val="BodyText"/>
        <w:numPr>
          <w:ilvl w:val="0"/>
          <w:numId w:val="46"/>
        </w:numPr>
        <w:rPr>
          <w:sz w:val="22"/>
          <w:szCs w:val="22"/>
        </w:rPr>
      </w:pPr>
      <w:r w:rsidRPr="001F1DE5">
        <w:rPr>
          <w:sz w:val="22"/>
          <w:szCs w:val="22"/>
        </w:rPr>
        <w:t>Eesti Vabariik ühe avalik-õigusliku juriidilise isikuna</w:t>
      </w:r>
      <w:r w:rsidR="00085B55">
        <w:rPr>
          <w:sz w:val="22"/>
          <w:szCs w:val="22"/>
        </w:rPr>
        <w:t xml:space="preserve"> (</w:t>
      </w:r>
      <w:r w:rsidR="00085B55" w:rsidRPr="00085B55">
        <w:rPr>
          <w:i/>
          <w:sz w:val="22"/>
          <w:szCs w:val="22"/>
        </w:rPr>
        <w:t>riik</w:t>
      </w:r>
      <w:r w:rsidR="00085B55">
        <w:rPr>
          <w:sz w:val="22"/>
          <w:szCs w:val="22"/>
        </w:rPr>
        <w:t>)</w:t>
      </w:r>
      <w:r w:rsidR="00264759">
        <w:rPr>
          <w:sz w:val="22"/>
          <w:szCs w:val="22"/>
        </w:rPr>
        <w:t xml:space="preserve">, </w:t>
      </w:r>
    </w:p>
    <w:p w14:paraId="3391CAE9" w14:textId="77777777" w:rsidR="003045E7" w:rsidRDefault="00264759" w:rsidP="00C70706">
      <w:pPr>
        <w:pStyle w:val="BodyText"/>
        <w:numPr>
          <w:ilvl w:val="0"/>
          <w:numId w:val="46"/>
        </w:numPr>
        <w:rPr>
          <w:sz w:val="22"/>
          <w:szCs w:val="22"/>
        </w:rPr>
      </w:pPr>
      <w:r w:rsidRPr="00085B55">
        <w:rPr>
          <w:sz w:val="22"/>
          <w:szCs w:val="22"/>
        </w:rPr>
        <w:t>kohaliku omavalitsuse üksus</w:t>
      </w:r>
      <w:r w:rsidR="003045E7" w:rsidRPr="00085B55">
        <w:rPr>
          <w:sz w:val="22"/>
          <w:szCs w:val="22"/>
        </w:rPr>
        <w:t>;</w:t>
      </w:r>
    </w:p>
    <w:p w14:paraId="7B2220B6" w14:textId="77777777" w:rsidR="005B59D2" w:rsidRDefault="005B59D2" w:rsidP="00C70706">
      <w:pPr>
        <w:pStyle w:val="BodyText"/>
        <w:numPr>
          <w:ilvl w:val="0"/>
          <w:numId w:val="46"/>
        </w:numPr>
        <w:rPr>
          <w:sz w:val="22"/>
          <w:szCs w:val="22"/>
        </w:rPr>
      </w:pPr>
      <w:r>
        <w:rPr>
          <w:sz w:val="22"/>
          <w:szCs w:val="22"/>
        </w:rPr>
        <w:t>iga Eestis registreeritud era- või avalik-õiguslik juriidiline isik;</w:t>
      </w:r>
    </w:p>
    <w:p w14:paraId="674DDEAD" w14:textId="77777777" w:rsidR="005B59D2" w:rsidRPr="001F1DE5" w:rsidRDefault="005B59D2" w:rsidP="00C70706">
      <w:pPr>
        <w:pStyle w:val="BodyText"/>
        <w:numPr>
          <w:ilvl w:val="0"/>
          <w:numId w:val="46"/>
        </w:numPr>
        <w:rPr>
          <w:sz w:val="22"/>
          <w:szCs w:val="22"/>
        </w:rPr>
      </w:pPr>
      <w:r>
        <w:rPr>
          <w:sz w:val="22"/>
          <w:szCs w:val="22"/>
        </w:rPr>
        <w:t>füüsilisest isikust ettevõtja</w:t>
      </w:r>
    </w:p>
    <w:p w14:paraId="316476BA" w14:textId="77777777" w:rsidR="003045E7" w:rsidRPr="001F1DE5" w:rsidRDefault="003045E7" w:rsidP="00C70706">
      <w:pPr>
        <w:pStyle w:val="BodyText"/>
        <w:numPr>
          <w:ilvl w:val="0"/>
          <w:numId w:val="46"/>
        </w:numPr>
        <w:rPr>
          <w:sz w:val="22"/>
          <w:szCs w:val="22"/>
        </w:rPr>
      </w:pPr>
      <w:r w:rsidRPr="001F1DE5">
        <w:rPr>
          <w:sz w:val="22"/>
          <w:szCs w:val="22"/>
        </w:rPr>
        <w:t>Eestis registrisse kantud välismaa äriühingu filiaal.</w:t>
      </w:r>
    </w:p>
    <w:p w14:paraId="762B9C47" w14:textId="77777777" w:rsidR="003045E7" w:rsidRPr="001F1DE5" w:rsidRDefault="003045E7" w:rsidP="003045E7">
      <w:pPr>
        <w:pStyle w:val="BodyText"/>
        <w:rPr>
          <w:sz w:val="22"/>
          <w:szCs w:val="22"/>
        </w:rPr>
      </w:pPr>
    </w:p>
    <w:p w14:paraId="0217406A" w14:textId="77777777" w:rsidR="003045E7" w:rsidRPr="001F1DE5" w:rsidRDefault="003045E7" w:rsidP="003045E7">
      <w:pPr>
        <w:pStyle w:val="BodyText"/>
        <w:rPr>
          <w:sz w:val="22"/>
          <w:szCs w:val="22"/>
        </w:rPr>
      </w:pPr>
      <w:r w:rsidRPr="001F1DE5">
        <w:rPr>
          <w:sz w:val="22"/>
          <w:szCs w:val="22"/>
        </w:rPr>
        <w:t>Juriidilised isikud on eraõiguslikud juriidilised isikud (äriühingud- nt aktsiaseltsid, osaühingud jne) ja avalik-õiguslikud juriidilised isikud (nt eelarvelised riigi- ja omavalitsusasutused).</w:t>
      </w:r>
      <w:r w:rsidR="00AB40E8">
        <w:rPr>
          <w:sz w:val="22"/>
          <w:szCs w:val="22"/>
        </w:rPr>
        <w:t xml:space="preserve"> </w:t>
      </w:r>
      <w:r w:rsidR="00085B55" w:rsidRPr="00085B55">
        <w:rPr>
          <w:sz w:val="22"/>
          <w:szCs w:val="22"/>
        </w:rPr>
        <w:t>Riik korraldab oma raamatupidamist ja finantsaruandlust riigiraamatupidamiskohustuslaste kaudu.</w:t>
      </w:r>
      <w:r w:rsidR="00AB40E8">
        <w:rPr>
          <w:sz w:val="22"/>
          <w:szCs w:val="22"/>
        </w:rPr>
        <w:t xml:space="preserve"> </w:t>
      </w:r>
      <w:r w:rsidRPr="001F1DE5">
        <w:rPr>
          <w:sz w:val="22"/>
          <w:szCs w:val="22"/>
        </w:rPr>
        <w:t>Ettevõtlusega tegelevateks füüsilisteks isikuteks on isikud, kes tegelevad tootmisega ja oma toodangu müügiga, teenindusega jne.</w:t>
      </w:r>
      <w:r w:rsidR="00AB40E8">
        <w:rPr>
          <w:sz w:val="22"/>
          <w:szCs w:val="22"/>
        </w:rPr>
        <w:t xml:space="preserve"> </w:t>
      </w:r>
      <w:r w:rsidRPr="001F1DE5">
        <w:rPr>
          <w:sz w:val="22"/>
          <w:szCs w:val="22"/>
        </w:rPr>
        <w:t xml:space="preserve">Kõik </w:t>
      </w:r>
      <w:r w:rsidRPr="001F1DE5">
        <w:rPr>
          <w:i/>
          <w:sz w:val="22"/>
          <w:szCs w:val="22"/>
        </w:rPr>
        <w:t>juriidilised isikud on kohustatud arvestust pidama tekkepõhiselt ning kasutama kahekordset kirjendamist.</w:t>
      </w:r>
    </w:p>
    <w:p w14:paraId="510ED648" w14:textId="77777777" w:rsidR="003045E7" w:rsidRPr="001F1DE5" w:rsidRDefault="003045E7" w:rsidP="003045E7">
      <w:pPr>
        <w:pStyle w:val="BodyText"/>
        <w:rPr>
          <w:i/>
          <w:sz w:val="22"/>
          <w:szCs w:val="22"/>
        </w:rPr>
      </w:pPr>
    </w:p>
    <w:p w14:paraId="413F75B4" w14:textId="77777777" w:rsidR="003045E7" w:rsidRPr="001F1DE5" w:rsidRDefault="003045E7" w:rsidP="003045E7">
      <w:pPr>
        <w:pStyle w:val="BodyText"/>
        <w:rPr>
          <w:i/>
          <w:sz w:val="22"/>
          <w:szCs w:val="22"/>
        </w:rPr>
      </w:pPr>
      <w:r w:rsidRPr="001F1DE5">
        <w:rPr>
          <w:sz w:val="22"/>
          <w:szCs w:val="22"/>
        </w:rPr>
        <w:t xml:space="preserve">Ettevõtlusega tegelevatele füüsilistele isikutele kehtib mitmeid soodustusi võrreldes juriidiliste isikutega. </w:t>
      </w:r>
      <w:r w:rsidRPr="001F1DE5">
        <w:rPr>
          <w:i/>
          <w:sz w:val="22"/>
          <w:szCs w:val="22"/>
        </w:rPr>
        <w:t>Füüsilisest isikust ettevõtja võib pidada arvestust lihtsustatud korras ja kassapõhiselt.</w:t>
      </w:r>
    </w:p>
    <w:p w14:paraId="3A935A4D" w14:textId="77777777" w:rsidR="003045E7" w:rsidRPr="001F1DE5" w:rsidRDefault="003045E7" w:rsidP="003045E7">
      <w:pPr>
        <w:pStyle w:val="BodyText"/>
        <w:rPr>
          <w:b/>
          <w:bCs/>
          <w:i/>
          <w:sz w:val="22"/>
          <w:szCs w:val="22"/>
        </w:rPr>
      </w:pPr>
    </w:p>
    <w:p w14:paraId="41FC02A1" w14:textId="77777777" w:rsidR="003045E7" w:rsidRPr="001F1DE5" w:rsidRDefault="003045E7" w:rsidP="003045E7">
      <w:pPr>
        <w:pStyle w:val="BodyText"/>
        <w:rPr>
          <w:sz w:val="22"/>
          <w:szCs w:val="22"/>
        </w:rPr>
      </w:pPr>
      <w:r w:rsidRPr="001F1DE5">
        <w:rPr>
          <w:b/>
          <w:bCs/>
          <w:sz w:val="22"/>
          <w:szCs w:val="22"/>
        </w:rPr>
        <w:t>Kassapõhine arvestus</w:t>
      </w:r>
      <w:r w:rsidRPr="001F1DE5">
        <w:rPr>
          <w:sz w:val="22"/>
          <w:szCs w:val="22"/>
        </w:rPr>
        <w:t xml:space="preserve"> on majandustehingute kajastamine vastavalt majandustehinguga seotud raha laekumisele või väljamaksmisele.</w:t>
      </w:r>
    </w:p>
    <w:p w14:paraId="7BFDBF57" w14:textId="77777777" w:rsidR="003045E7" w:rsidRPr="001F1DE5" w:rsidRDefault="003045E7" w:rsidP="003045E7">
      <w:pPr>
        <w:pStyle w:val="BodyText"/>
        <w:rPr>
          <w:sz w:val="22"/>
          <w:szCs w:val="22"/>
        </w:rPr>
      </w:pPr>
    </w:p>
    <w:p w14:paraId="50A2592D" w14:textId="77777777" w:rsidR="003045E7" w:rsidRPr="001F1DE5" w:rsidRDefault="003045E7" w:rsidP="003045E7">
      <w:pPr>
        <w:pStyle w:val="BodyText"/>
        <w:rPr>
          <w:sz w:val="22"/>
          <w:szCs w:val="22"/>
        </w:rPr>
      </w:pPr>
      <w:r w:rsidRPr="001F1DE5">
        <w:rPr>
          <w:b/>
          <w:bCs/>
          <w:sz w:val="22"/>
          <w:szCs w:val="22"/>
        </w:rPr>
        <w:t>Tekkepõhine arvestus</w:t>
      </w:r>
      <w:r w:rsidRPr="001F1DE5">
        <w:rPr>
          <w:sz w:val="22"/>
          <w:szCs w:val="22"/>
        </w:rPr>
        <w:t xml:space="preserve"> on majandustehingute kajastamine vastavalt majandustehingu toimumisele, sõltumata sellest, kas sellega seotud raha on laekunud või välja makstud.</w:t>
      </w:r>
    </w:p>
    <w:p w14:paraId="7F43F4D3" w14:textId="77777777" w:rsidR="003045E7" w:rsidRPr="001F1DE5" w:rsidRDefault="003045E7" w:rsidP="003045E7">
      <w:pPr>
        <w:pStyle w:val="BodyText"/>
        <w:rPr>
          <w:sz w:val="22"/>
          <w:szCs w:val="22"/>
        </w:rPr>
      </w:pPr>
    </w:p>
    <w:p w14:paraId="6D144EEA" w14:textId="77777777" w:rsidR="003045E7" w:rsidRPr="001F1DE5" w:rsidRDefault="003045E7" w:rsidP="003045E7">
      <w:pPr>
        <w:pStyle w:val="BodyText"/>
        <w:rPr>
          <w:sz w:val="22"/>
          <w:szCs w:val="22"/>
        </w:rPr>
      </w:pPr>
      <w:r w:rsidRPr="001F1DE5">
        <w:rPr>
          <w:sz w:val="22"/>
          <w:szCs w:val="22"/>
        </w:rPr>
        <w:t>Eesti raamatupidamiskohustuslastel on võimalik valida, kas rakendada:</w:t>
      </w:r>
    </w:p>
    <w:p w14:paraId="3F246869" w14:textId="77777777" w:rsidR="003045E7" w:rsidRPr="001F1DE5" w:rsidRDefault="003045E7" w:rsidP="003045E7">
      <w:pPr>
        <w:pStyle w:val="BodyText"/>
        <w:rPr>
          <w:sz w:val="22"/>
          <w:szCs w:val="22"/>
        </w:rPr>
      </w:pPr>
      <w:r w:rsidRPr="001F1DE5">
        <w:rPr>
          <w:sz w:val="22"/>
          <w:szCs w:val="22"/>
        </w:rPr>
        <w:t>1) Eesti finantsarvestuse standardit või</w:t>
      </w:r>
    </w:p>
    <w:p w14:paraId="72C6524B" w14:textId="77777777" w:rsidR="003045E7" w:rsidRPr="001F1DE5" w:rsidRDefault="003045E7" w:rsidP="003045E7">
      <w:pPr>
        <w:pStyle w:val="BodyText"/>
        <w:rPr>
          <w:sz w:val="22"/>
          <w:szCs w:val="22"/>
        </w:rPr>
      </w:pPr>
      <w:r w:rsidRPr="001F1DE5">
        <w:rPr>
          <w:sz w:val="22"/>
          <w:szCs w:val="22"/>
        </w:rPr>
        <w:t>2) ra</w:t>
      </w:r>
      <w:r w:rsidR="00085B55">
        <w:rPr>
          <w:sz w:val="22"/>
          <w:szCs w:val="22"/>
        </w:rPr>
        <w:t>hvusvahelist finantsaruandluse standardit</w:t>
      </w:r>
      <w:r w:rsidRPr="001F1DE5">
        <w:rPr>
          <w:sz w:val="22"/>
          <w:szCs w:val="22"/>
        </w:rPr>
        <w:t>.</w:t>
      </w:r>
    </w:p>
    <w:p w14:paraId="3D4FF265" w14:textId="77777777" w:rsidR="003045E7" w:rsidRPr="001F1DE5" w:rsidRDefault="003045E7" w:rsidP="003045E7">
      <w:pPr>
        <w:pStyle w:val="BodyText"/>
        <w:rPr>
          <w:sz w:val="22"/>
          <w:szCs w:val="22"/>
        </w:rPr>
      </w:pPr>
    </w:p>
    <w:p w14:paraId="3F12DCF1" w14:textId="77777777" w:rsidR="00B27413" w:rsidRDefault="003045E7" w:rsidP="003045E7">
      <w:pPr>
        <w:pStyle w:val="BodyText"/>
        <w:rPr>
          <w:sz w:val="22"/>
          <w:szCs w:val="22"/>
        </w:rPr>
      </w:pPr>
      <w:r w:rsidRPr="001F1DE5">
        <w:rPr>
          <w:b/>
          <w:sz w:val="22"/>
          <w:szCs w:val="22"/>
        </w:rPr>
        <w:t xml:space="preserve">Eesti finantsarvestuse standard </w:t>
      </w:r>
      <w:r w:rsidRPr="001F1DE5">
        <w:rPr>
          <w:sz w:val="22"/>
          <w:szCs w:val="22"/>
        </w:rPr>
        <w:t xml:space="preserve">on rahvusvaheliselt tunnustatud arvestuse ja aruandluse põhimõtetele tuginev </w:t>
      </w:r>
      <w:r w:rsidR="001F1DE5">
        <w:rPr>
          <w:sz w:val="22"/>
          <w:szCs w:val="22"/>
        </w:rPr>
        <w:t>avalikkusele suunatud finantsaruandluse nõuete kogum,</w:t>
      </w:r>
      <w:r w:rsidRPr="001F1DE5">
        <w:rPr>
          <w:sz w:val="22"/>
          <w:szCs w:val="22"/>
        </w:rPr>
        <w:t xml:space="preserve"> mille põhinõuded on kehtestatud raamatupidamise seadusega ja </w:t>
      </w:r>
      <w:r w:rsidR="00141F5E">
        <w:rPr>
          <w:sz w:val="22"/>
          <w:szCs w:val="22"/>
        </w:rPr>
        <w:t>mida täpsustavad toimkonna juhendid.</w:t>
      </w:r>
    </w:p>
    <w:p w14:paraId="51B2D1A2" w14:textId="77777777" w:rsidR="00141F5E" w:rsidRPr="001F1DE5" w:rsidRDefault="00141F5E" w:rsidP="003045E7">
      <w:pPr>
        <w:pStyle w:val="BodyText"/>
        <w:rPr>
          <w:sz w:val="22"/>
          <w:szCs w:val="22"/>
        </w:rPr>
      </w:pPr>
    </w:p>
    <w:p w14:paraId="542103A6" w14:textId="5CE0C023" w:rsidR="00B27413" w:rsidRDefault="00B27413" w:rsidP="00B27413">
      <w:pPr>
        <w:jc w:val="both"/>
        <w:rPr>
          <w:sz w:val="22"/>
          <w:szCs w:val="22"/>
        </w:rPr>
      </w:pPr>
      <w:r w:rsidRPr="001F1DE5">
        <w:rPr>
          <w:b/>
          <w:bCs/>
          <w:sz w:val="22"/>
          <w:szCs w:val="22"/>
        </w:rPr>
        <w:t>Rahvusvaheliselt tunnustatud arvestuse ja aruandluse põhimõtted</w:t>
      </w:r>
      <w:r w:rsidR="0026157C">
        <w:rPr>
          <w:b/>
          <w:bCs/>
          <w:sz w:val="22"/>
          <w:szCs w:val="22"/>
        </w:rPr>
        <w:t xml:space="preserve"> </w:t>
      </w:r>
      <w:r w:rsidR="00AF6F5C">
        <w:rPr>
          <w:sz w:val="22"/>
          <w:szCs w:val="22"/>
        </w:rPr>
        <w:t>on</w:t>
      </w:r>
      <w:r w:rsidRPr="001F1DE5">
        <w:rPr>
          <w:sz w:val="22"/>
          <w:szCs w:val="22"/>
        </w:rPr>
        <w:t xml:space="preserve"> Euroopa Li</w:t>
      </w:r>
      <w:r w:rsidR="00141F5E">
        <w:rPr>
          <w:sz w:val="22"/>
          <w:szCs w:val="22"/>
        </w:rPr>
        <w:t>idu raamatupidamise direktiivid ja üldtunnustatud finantsaruandluse standardid</w:t>
      </w:r>
      <w:r w:rsidRPr="001F1DE5">
        <w:rPr>
          <w:sz w:val="22"/>
          <w:szCs w:val="22"/>
        </w:rPr>
        <w:t>.</w:t>
      </w:r>
    </w:p>
    <w:p w14:paraId="1195E24E" w14:textId="77777777" w:rsidR="001F1DE5" w:rsidRPr="001F1DE5" w:rsidRDefault="001F1DE5" w:rsidP="00B27413">
      <w:pPr>
        <w:jc w:val="both"/>
        <w:rPr>
          <w:sz w:val="22"/>
          <w:szCs w:val="22"/>
        </w:rPr>
      </w:pPr>
    </w:p>
    <w:p w14:paraId="3E178C80" w14:textId="6A4217EC" w:rsidR="00B27413" w:rsidRDefault="00141F5E" w:rsidP="00B27413">
      <w:pPr>
        <w:jc w:val="both"/>
        <w:rPr>
          <w:sz w:val="22"/>
          <w:szCs w:val="22"/>
        </w:rPr>
      </w:pPr>
      <w:r>
        <w:rPr>
          <w:b/>
          <w:sz w:val="22"/>
          <w:szCs w:val="22"/>
        </w:rPr>
        <w:t>Üldtunnustatud</w:t>
      </w:r>
      <w:r w:rsidR="00B27413" w:rsidRPr="001F1DE5">
        <w:rPr>
          <w:b/>
          <w:sz w:val="22"/>
          <w:szCs w:val="22"/>
        </w:rPr>
        <w:t xml:space="preserve"> finantsaruandluse standardid</w:t>
      </w:r>
      <w:r w:rsidR="0063784A">
        <w:rPr>
          <w:b/>
          <w:sz w:val="22"/>
          <w:szCs w:val="22"/>
        </w:rPr>
        <w:t xml:space="preserve"> </w:t>
      </w:r>
      <w:r>
        <w:rPr>
          <w:sz w:val="22"/>
          <w:szCs w:val="22"/>
        </w:rPr>
        <w:t>on Rahvusvahelise Arvestuss</w:t>
      </w:r>
      <w:r w:rsidR="00B27413" w:rsidRPr="001F1DE5">
        <w:rPr>
          <w:sz w:val="22"/>
          <w:szCs w:val="22"/>
        </w:rPr>
        <w:t>tandardite Nõukogu (IASB – ingl </w:t>
      </w:r>
      <w:r w:rsidR="00B27413" w:rsidRPr="001F1DE5">
        <w:rPr>
          <w:i/>
          <w:iCs/>
          <w:sz w:val="22"/>
          <w:szCs w:val="22"/>
        </w:rPr>
        <w:t xml:space="preserve">International Accounting Standards </w:t>
      </w:r>
      <w:proofErr w:type="spellStart"/>
      <w:r w:rsidR="00B27413" w:rsidRPr="001F1DE5">
        <w:rPr>
          <w:i/>
          <w:iCs/>
          <w:sz w:val="22"/>
          <w:szCs w:val="22"/>
        </w:rPr>
        <w:t>Board</w:t>
      </w:r>
      <w:proofErr w:type="spellEnd"/>
      <w:r w:rsidR="00B27413" w:rsidRPr="001F1DE5">
        <w:rPr>
          <w:sz w:val="22"/>
          <w:szCs w:val="22"/>
        </w:rPr>
        <w:t xml:space="preserve">) poolt kinnitatud </w:t>
      </w:r>
      <w:r>
        <w:rPr>
          <w:sz w:val="22"/>
          <w:szCs w:val="22"/>
        </w:rPr>
        <w:t xml:space="preserve">rahvusvahelised finantsaruandluse </w:t>
      </w:r>
      <w:r w:rsidR="00B27413" w:rsidRPr="001F1DE5">
        <w:rPr>
          <w:sz w:val="22"/>
          <w:szCs w:val="22"/>
        </w:rPr>
        <w:t xml:space="preserve">standardid </w:t>
      </w:r>
      <w:r w:rsidRPr="001F1DE5">
        <w:rPr>
          <w:sz w:val="22"/>
          <w:szCs w:val="22"/>
        </w:rPr>
        <w:t>(IFRS – ingl </w:t>
      </w:r>
      <w:proofErr w:type="spellStart"/>
      <w:r w:rsidRPr="001F1DE5">
        <w:rPr>
          <w:i/>
          <w:iCs/>
          <w:sz w:val="22"/>
          <w:szCs w:val="22"/>
        </w:rPr>
        <w:t>international</w:t>
      </w:r>
      <w:proofErr w:type="spellEnd"/>
      <w:r w:rsidRPr="001F1DE5">
        <w:rPr>
          <w:i/>
          <w:iCs/>
          <w:sz w:val="22"/>
          <w:szCs w:val="22"/>
        </w:rPr>
        <w:t xml:space="preserve"> </w:t>
      </w:r>
      <w:proofErr w:type="spellStart"/>
      <w:r w:rsidRPr="001F1DE5">
        <w:rPr>
          <w:i/>
          <w:iCs/>
          <w:sz w:val="22"/>
          <w:szCs w:val="22"/>
        </w:rPr>
        <w:t>financial</w:t>
      </w:r>
      <w:proofErr w:type="spellEnd"/>
      <w:r w:rsidRPr="001F1DE5">
        <w:rPr>
          <w:i/>
          <w:iCs/>
          <w:sz w:val="22"/>
          <w:szCs w:val="22"/>
        </w:rPr>
        <w:t xml:space="preserve"> </w:t>
      </w:r>
      <w:proofErr w:type="spellStart"/>
      <w:r w:rsidRPr="001F1DE5">
        <w:rPr>
          <w:i/>
          <w:iCs/>
          <w:sz w:val="22"/>
          <w:szCs w:val="22"/>
        </w:rPr>
        <w:t>reporting</w:t>
      </w:r>
      <w:proofErr w:type="spellEnd"/>
      <w:r w:rsidRPr="001F1DE5">
        <w:rPr>
          <w:i/>
          <w:iCs/>
          <w:sz w:val="22"/>
          <w:szCs w:val="22"/>
        </w:rPr>
        <w:t xml:space="preserve"> </w:t>
      </w:r>
      <w:proofErr w:type="spellStart"/>
      <w:r w:rsidRPr="001F1DE5">
        <w:rPr>
          <w:i/>
          <w:iCs/>
          <w:sz w:val="22"/>
          <w:szCs w:val="22"/>
        </w:rPr>
        <w:t>standards</w:t>
      </w:r>
      <w:proofErr w:type="spellEnd"/>
      <w:r w:rsidRPr="001F1DE5">
        <w:rPr>
          <w:sz w:val="22"/>
          <w:szCs w:val="22"/>
        </w:rPr>
        <w:t>)</w:t>
      </w:r>
      <w:r>
        <w:rPr>
          <w:sz w:val="22"/>
          <w:szCs w:val="22"/>
        </w:rPr>
        <w:t xml:space="preserve">, väikese ja keskmise suurusega ettevõtete rahvusvaheline finantsaruandluse standard (IFRS </w:t>
      </w:r>
      <w:proofErr w:type="spellStart"/>
      <w:r>
        <w:rPr>
          <w:sz w:val="22"/>
          <w:szCs w:val="22"/>
        </w:rPr>
        <w:t>for</w:t>
      </w:r>
      <w:proofErr w:type="spellEnd"/>
      <w:r>
        <w:rPr>
          <w:sz w:val="22"/>
          <w:szCs w:val="22"/>
        </w:rPr>
        <w:t xml:space="preserve"> </w:t>
      </w:r>
      <w:proofErr w:type="spellStart"/>
      <w:r>
        <w:rPr>
          <w:sz w:val="22"/>
          <w:szCs w:val="22"/>
        </w:rPr>
        <w:t>SMEs</w:t>
      </w:r>
      <w:proofErr w:type="spellEnd"/>
      <w:r>
        <w:rPr>
          <w:sz w:val="22"/>
          <w:szCs w:val="22"/>
        </w:rPr>
        <w:t xml:space="preserve"> – ingl </w:t>
      </w:r>
      <w:r>
        <w:rPr>
          <w:i/>
          <w:sz w:val="22"/>
          <w:szCs w:val="22"/>
        </w:rPr>
        <w:t xml:space="preserve">International </w:t>
      </w:r>
      <w:proofErr w:type="spellStart"/>
      <w:r>
        <w:rPr>
          <w:i/>
          <w:sz w:val="22"/>
          <w:szCs w:val="22"/>
        </w:rPr>
        <w:t>Financial</w:t>
      </w:r>
      <w:proofErr w:type="spellEnd"/>
      <w:r>
        <w:rPr>
          <w:i/>
          <w:sz w:val="22"/>
          <w:szCs w:val="22"/>
        </w:rPr>
        <w:t xml:space="preserve"> </w:t>
      </w:r>
      <w:proofErr w:type="spellStart"/>
      <w:r>
        <w:rPr>
          <w:i/>
          <w:sz w:val="22"/>
          <w:szCs w:val="22"/>
        </w:rPr>
        <w:t>Reporting</w:t>
      </w:r>
      <w:proofErr w:type="spellEnd"/>
      <w:r>
        <w:rPr>
          <w:i/>
          <w:sz w:val="22"/>
          <w:szCs w:val="22"/>
        </w:rPr>
        <w:t xml:space="preserve"> Standard </w:t>
      </w:r>
      <w:proofErr w:type="spellStart"/>
      <w:r>
        <w:rPr>
          <w:i/>
          <w:sz w:val="22"/>
          <w:szCs w:val="22"/>
        </w:rPr>
        <w:t>for</w:t>
      </w:r>
      <w:proofErr w:type="spellEnd"/>
      <w:r>
        <w:rPr>
          <w:i/>
          <w:sz w:val="22"/>
          <w:szCs w:val="22"/>
        </w:rPr>
        <w:t xml:space="preserve"> Small and </w:t>
      </w:r>
      <w:proofErr w:type="spellStart"/>
      <w:r>
        <w:rPr>
          <w:i/>
          <w:sz w:val="22"/>
          <w:szCs w:val="22"/>
        </w:rPr>
        <w:t>Medium.sized</w:t>
      </w:r>
      <w:proofErr w:type="spellEnd"/>
      <w:r>
        <w:rPr>
          <w:i/>
          <w:sz w:val="22"/>
          <w:szCs w:val="22"/>
        </w:rPr>
        <w:t xml:space="preserve"> </w:t>
      </w:r>
      <w:proofErr w:type="spellStart"/>
      <w:r>
        <w:rPr>
          <w:i/>
          <w:sz w:val="22"/>
          <w:szCs w:val="22"/>
        </w:rPr>
        <w:t>Entities</w:t>
      </w:r>
      <w:proofErr w:type="spellEnd"/>
      <w:r>
        <w:rPr>
          <w:i/>
          <w:sz w:val="22"/>
          <w:szCs w:val="22"/>
        </w:rPr>
        <w:t>)</w:t>
      </w:r>
      <w:r w:rsidR="00B27413" w:rsidRPr="001F1DE5">
        <w:rPr>
          <w:sz w:val="22"/>
          <w:szCs w:val="22"/>
        </w:rPr>
        <w:t xml:space="preserve">ja </w:t>
      </w:r>
      <w:r>
        <w:rPr>
          <w:sz w:val="22"/>
          <w:szCs w:val="22"/>
        </w:rPr>
        <w:t xml:space="preserve">muud analoogsed standardid. </w:t>
      </w:r>
    </w:p>
    <w:p w14:paraId="2875CCE3" w14:textId="77777777" w:rsidR="002E3F5F" w:rsidRDefault="002E3F5F" w:rsidP="00B27413">
      <w:pPr>
        <w:jc w:val="both"/>
        <w:rPr>
          <w:sz w:val="22"/>
          <w:szCs w:val="22"/>
        </w:rPr>
      </w:pPr>
    </w:p>
    <w:p w14:paraId="4A41F7C2" w14:textId="77777777" w:rsidR="002E3F5F" w:rsidRPr="001F1DE5" w:rsidRDefault="002E3F5F" w:rsidP="002E3F5F">
      <w:pPr>
        <w:pStyle w:val="BodyText"/>
        <w:rPr>
          <w:sz w:val="22"/>
          <w:szCs w:val="22"/>
        </w:rPr>
      </w:pPr>
      <w:r w:rsidRPr="001F1DE5">
        <w:rPr>
          <w:sz w:val="22"/>
          <w:szCs w:val="22"/>
        </w:rPr>
        <w:t xml:space="preserve">Raamatupidamisalast tööd korraldab Eestis </w:t>
      </w:r>
      <w:r w:rsidRPr="002E3F5F">
        <w:rPr>
          <w:b/>
          <w:sz w:val="22"/>
          <w:szCs w:val="22"/>
        </w:rPr>
        <w:t>Raamatupidamise Toimkond</w:t>
      </w:r>
      <w:r w:rsidRPr="001F1DE5">
        <w:rPr>
          <w:sz w:val="22"/>
          <w:szCs w:val="22"/>
        </w:rPr>
        <w:t xml:space="preserve">, mille moodustab Vabariigi Valitsus. Raamatupidamise Toimkond koosneb esimehest ja kuuest liikmest, kes on </w:t>
      </w:r>
      <w:r>
        <w:rPr>
          <w:sz w:val="22"/>
          <w:szCs w:val="22"/>
        </w:rPr>
        <w:t>oma ala</w:t>
      </w:r>
      <w:r w:rsidRPr="001F1DE5">
        <w:rPr>
          <w:sz w:val="22"/>
          <w:szCs w:val="22"/>
        </w:rPr>
        <w:t xml:space="preserve"> spetsialistid. Toimkonna ülesanneteks on:</w:t>
      </w:r>
    </w:p>
    <w:p w14:paraId="5FCA9867" w14:textId="77777777" w:rsidR="002E3F5F" w:rsidRDefault="002E3F5F" w:rsidP="00C70706">
      <w:pPr>
        <w:pStyle w:val="BodyText"/>
        <w:numPr>
          <w:ilvl w:val="0"/>
          <w:numId w:val="55"/>
        </w:numPr>
        <w:jc w:val="left"/>
        <w:rPr>
          <w:sz w:val="22"/>
          <w:szCs w:val="22"/>
        </w:rPr>
      </w:pPr>
      <w:r w:rsidRPr="001F1DE5">
        <w:rPr>
          <w:sz w:val="22"/>
          <w:szCs w:val="22"/>
        </w:rPr>
        <w:t>suunata finantsarvestusalast ja -aruandlusalast tegevust ning esitada vastavad ettepanekud ja soovitused Rahandusministeeriumile;</w:t>
      </w:r>
    </w:p>
    <w:p w14:paraId="7A4599D5" w14:textId="77777777" w:rsidR="002E3F5F" w:rsidRDefault="002E3F5F" w:rsidP="00C70706">
      <w:pPr>
        <w:pStyle w:val="BodyText"/>
        <w:numPr>
          <w:ilvl w:val="0"/>
          <w:numId w:val="55"/>
        </w:numPr>
        <w:jc w:val="left"/>
        <w:rPr>
          <w:sz w:val="22"/>
          <w:szCs w:val="22"/>
        </w:rPr>
      </w:pPr>
      <w:r w:rsidRPr="001F1DE5">
        <w:rPr>
          <w:sz w:val="22"/>
          <w:szCs w:val="22"/>
        </w:rPr>
        <w:t>töötada välja Eesti finantsaruandluse standardi põhinõudeid täpsustav toimkonna juhendi eelnõu ja esitada see valdkonna eest vastutavale ministrile määrusega kehtestamiseks;</w:t>
      </w:r>
    </w:p>
    <w:p w14:paraId="5B2B683A" w14:textId="77777777" w:rsidR="002E3F5F" w:rsidRPr="002E3F5F" w:rsidRDefault="002E3F5F" w:rsidP="00C70706">
      <w:pPr>
        <w:pStyle w:val="BodyText"/>
        <w:numPr>
          <w:ilvl w:val="0"/>
          <w:numId w:val="55"/>
        </w:numPr>
        <w:jc w:val="left"/>
        <w:rPr>
          <w:sz w:val="22"/>
          <w:szCs w:val="22"/>
        </w:rPr>
      </w:pPr>
      <w:r w:rsidRPr="001F1DE5">
        <w:rPr>
          <w:sz w:val="22"/>
          <w:szCs w:val="22"/>
        </w:rPr>
        <w:t>tutvustada toimkonna juhendeid ning anda nende kohta selgitusi ja tõlgendusi.</w:t>
      </w:r>
    </w:p>
    <w:p w14:paraId="2B4A6FFC" w14:textId="77777777" w:rsidR="002E3F5F" w:rsidRDefault="002E3F5F" w:rsidP="002E3F5F">
      <w:pPr>
        <w:pStyle w:val="BodyText"/>
        <w:rPr>
          <w:sz w:val="22"/>
        </w:rPr>
      </w:pPr>
    </w:p>
    <w:p w14:paraId="61B6D423" w14:textId="77777777" w:rsidR="002E3F5F" w:rsidRPr="002E3F5F" w:rsidRDefault="002E3F5F" w:rsidP="00085B55">
      <w:pPr>
        <w:pStyle w:val="BodyText"/>
        <w:jc w:val="left"/>
        <w:rPr>
          <w:sz w:val="22"/>
          <w:szCs w:val="22"/>
        </w:rPr>
      </w:pPr>
      <w:r w:rsidRPr="002E3F5F">
        <w:rPr>
          <w:sz w:val="22"/>
          <w:szCs w:val="22"/>
        </w:rPr>
        <w:t>Toimkond lähtub iga toimkonna juhendi väljatöötamisel järgmistest põhimõtetest:</w:t>
      </w:r>
      <w:r w:rsidRPr="002E3F5F">
        <w:rPr>
          <w:sz w:val="22"/>
          <w:szCs w:val="22"/>
        </w:rPr>
        <w:br/>
        <w:t xml:space="preserve"> 1)juhendi eelnõu on toimkonna veebilehel avalikkusele kättesaadav ja avatud avalikuks </w:t>
      </w:r>
      <w:r w:rsidRPr="002E3F5F">
        <w:rPr>
          <w:sz w:val="22"/>
          <w:szCs w:val="22"/>
        </w:rPr>
        <w:lastRenderedPageBreak/>
        <w:t>aruteluks vähemalt kuus nädalat;</w:t>
      </w:r>
      <w:r w:rsidRPr="002E3F5F">
        <w:rPr>
          <w:sz w:val="22"/>
          <w:szCs w:val="22"/>
        </w:rPr>
        <w:br/>
        <w:t> 2)saadud arvamused ja kommentaarid vaadatakse läbi ning olulisi vastuväiteid ja parandusettepanekuid kaalutakse;</w:t>
      </w:r>
      <w:r w:rsidRPr="002E3F5F">
        <w:rPr>
          <w:sz w:val="22"/>
          <w:szCs w:val="22"/>
        </w:rPr>
        <w:br/>
        <w:t> 3)kui juhendi eelnõusse tehakse olulisi muudatusi, taasavatakse eelnõu avalikuks aruteluks vähemalt neljaks nädalaks;</w:t>
      </w:r>
      <w:r w:rsidRPr="002E3F5F">
        <w:rPr>
          <w:sz w:val="22"/>
          <w:szCs w:val="22"/>
        </w:rPr>
        <w:br/>
        <w:t> 4)juhendi eelnõu sisaldab viiteid rahvusvaheliselt tunnustatud arvestuse ja aruandluse põhimõtetele, millest on selle väljatöötamisel lähtutud.</w:t>
      </w:r>
    </w:p>
    <w:p w14:paraId="3DF52865" w14:textId="77777777" w:rsidR="002E3F5F" w:rsidRPr="001F1DE5" w:rsidRDefault="002E3F5F" w:rsidP="00B27413">
      <w:pPr>
        <w:jc w:val="both"/>
        <w:rPr>
          <w:sz w:val="22"/>
          <w:szCs w:val="22"/>
        </w:rPr>
      </w:pPr>
    </w:p>
    <w:p w14:paraId="011B70D4" w14:textId="6643807C" w:rsidR="003045E7" w:rsidRDefault="002E3F5F" w:rsidP="003045E7">
      <w:pPr>
        <w:pStyle w:val="BodyText"/>
        <w:rPr>
          <w:sz w:val="22"/>
          <w:szCs w:val="22"/>
        </w:rPr>
      </w:pPr>
      <w:r>
        <w:rPr>
          <w:sz w:val="22"/>
          <w:szCs w:val="22"/>
        </w:rPr>
        <w:t>Toimkonna juhendite väljatöötamise aluseks on väike IFRS, millele juhendites on ka viidatud. Toimkonna juhendid on mõeldud väikeste ja keskmise suurusega ettevõtetele, kel puudub vajadus rakendada finantsaruannete koo</w:t>
      </w:r>
      <w:r w:rsidR="003A4512">
        <w:rPr>
          <w:sz w:val="22"/>
          <w:szCs w:val="22"/>
        </w:rPr>
        <w:t xml:space="preserve">stamisel täismahus </w:t>
      </w:r>
      <w:r w:rsidR="0026157C">
        <w:rPr>
          <w:sz w:val="22"/>
          <w:szCs w:val="22"/>
        </w:rPr>
        <w:t>rahvusvahelist</w:t>
      </w:r>
      <w:r w:rsidR="003A4512">
        <w:rPr>
          <w:sz w:val="22"/>
          <w:szCs w:val="22"/>
        </w:rPr>
        <w:t xml:space="preserve"> standardit</w:t>
      </w:r>
      <w:r>
        <w:rPr>
          <w:sz w:val="22"/>
          <w:szCs w:val="22"/>
        </w:rPr>
        <w:t>.</w:t>
      </w:r>
    </w:p>
    <w:p w14:paraId="14C42918" w14:textId="77777777" w:rsidR="002E3F5F" w:rsidRPr="001F1DE5" w:rsidRDefault="002E3F5F" w:rsidP="003045E7">
      <w:pPr>
        <w:pStyle w:val="BodyText"/>
        <w:rPr>
          <w:sz w:val="22"/>
          <w:szCs w:val="22"/>
        </w:rPr>
      </w:pPr>
    </w:p>
    <w:p w14:paraId="44693A69" w14:textId="77777777" w:rsidR="003045E7" w:rsidRPr="001F1DE5" w:rsidRDefault="003045E7" w:rsidP="003045E7">
      <w:pPr>
        <w:pStyle w:val="BodyText"/>
        <w:rPr>
          <w:sz w:val="22"/>
          <w:szCs w:val="22"/>
        </w:rPr>
      </w:pPr>
      <w:r w:rsidRPr="001F1DE5">
        <w:rPr>
          <w:sz w:val="22"/>
          <w:szCs w:val="22"/>
        </w:rPr>
        <w:t>Raamatupidamise Toimkonna juhendid:</w:t>
      </w:r>
    </w:p>
    <w:p w14:paraId="13F2B86F" w14:textId="77777777" w:rsidR="003045E7" w:rsidRPr="001F1DE5" w:rsidRDefault="003045E7" w:rsidP="003045E7">
      <w:pPr>
        <w:pStyle w:val="BodyText"/>
        <w:rPr>
          <w:sz w:val="22"/>
          <w:szCs w:val="22"/>
        </w:rPr>
      </w:pPr>
      <w:r w:rsidRPr="001F1DE5">
        <w:rPr>
          <w:sz w:val="22"/>
          <w:szCs w:val="22"/>
        </w:rPr>
        <w:t>RTJ 1 Raamatupidamise aastaaru</w:t>
      </w:r>
      <w:r w:rsidR="00410E2A" w:rsidRPr="001F1DE5">
        <w:rPr>
          <w:sz w:val="22"/>
          <w:szCs w:val="22"/>
        </w:rPr>
        <w:t>ande koostamise üldpõhimõtted</w:t>
      </w:r>
    </w:p>
    <w:p w14:paraId="619A33DE" w14:textId="77777777" w:rsidR="003045E7" w:rsidRPr="001F1DE5" w:rsidRDefault="003045E7" w:rsidP="003045E7">
      <w:pPr>
        <w:pStyle w:val="BodyText"/>
        <w:rPr>
          <w:sz w:val="22"/>
          <w:szCs w:val="22"/>
        </w:rPr>
      </w:pPr>
      <w:r w:rsidRPr="001F1DE5">
        <w:rPr>
          <w:sz w:val="22"/>
          <w:szCs w:val="22"/>
        </w:rPr>
        <w:t>RTJ 2 Nõuded informatsiooni esitusviisil</w:t>
      </w:r>
      <w:r w:rsidR="00410E2A" w:rsidRPr="001F1DE5">
        <w:rPr>
          <w:sz w:val="22"/>
          <w:szCs w:val="22"/>
        </w:rPr>
        <w:t>e raamatupidamise aastaaruandes</w:t>
      </w:r>
    </w:p>
    <w:p w14:paraId="73C4B8AB" w14:textId="77777777" w:rsidR="003045E7" w:rsidRPr="001F1DE5" w:rsidRDefault="00410E2A" w:rsidP="003045E7">
      <w:pPr>
        <w:pStyle w:val="BodyText"/>
        <w:rPr>
          <w:sz w:val="22"/>
          <w:szCs w:val="22"/>
        </w:rPr>
      </w:pPr>
      <w:r w:rsidRPr="001F1DE5">
        <w:rPr>
          <w:sz w:val="22"/>
          <w:szCs w:val="22"/>
        </w:rPr>
        <w:t>RTJ 3 Finantsinstrumendid</w:t>
      </w:r>
    </w:p>
    <w:p w14:paraId="5CED5CF9" w14:textId="77777777" w:rsidR="003045E7" w:rsidRPr="001F1DE5" w:rsidRDefault="00410E2A" w:rsidP="003045E7">
      <w:pPr>
        <w:pStyle w:val="BodyText"/>
        <w:rPr>
          <w:sz w:val="22"/>
          <w:szCs w:val="22"/>
        </w:rPr>
      </w:pPr>
      <w:r w:rsidRPr="001F1DE5">
        <w:rPr>
          <w:sz w:val="22"/>
          <w:szCs w:val="22"/>
        </w:rPr>
        <w:t>RTJ 4 Varud</w:t>
      </w:r>
    </w:p>
    <w:p w14:paraId="1914A92E" w14:textId="77777777" w:rsidR="003045E7" w:rsidRPr="001F1DE5" w:rsidRDefault="003045E7" w:rsidP="003045E7">
      <w:pPr>
        <w:pStyle w:val="BodyText"/>
        <w:rPr>
          <w:sz w:val="22"/>
          <w:szCs w:val="22"/>
        </w:rPr>
      </w:pPr>
      <w:r w:rsidRPr="001F1DE5">
        <w:rPr>
          <w:sz w:val="22"/>
          <w:szCs w:val="22"/>
        </w:rPr>
        <w:t>RTJ 5 Materi</w:t>
      </w:r>
      <w:r w:rsidR="00410E2A" w:rsidRPr="001F1DE5">
        <w:rPr>
          <w:sz w:val="22"/>
          <w:szCs w:val="22"/>
        </w:rPr>
        <w:t>aalsed ja immateriaalsed põhivarad</w:t>
      </w:r>
    </w:p>
    <w:p w14:paraId="48AB12B1" w14:textId="77777777" w:rsidR="003045E7" w:rsidRPr="001F1DE5" w:rsidRDefault="00410E2A" w:rsidP="003045E7">
      <w:pPr>
        <w:pStyle w:val="BodyText"/>
        <w:rPr>
          <w:sz w:val="22"/>
          <w:szCs w:val="22"/>
        </w:rPr>
      </w:pPr>
      <w:r w:rsidRPr="001F1DE5">
        <w:rPr>
          <w:sz w:val="22"/>
          <w:szCs w:val="22"/>
        </w:rPr>
        <w:t>RTJ 6 Kinnisvarainvesteeringud</w:t>
      </w:r>
    </w:p>
    <w:p w14:paraId="65F8E6FE" w14:textId="77777777" w:rsidR="003045E7" w:rsidRPr="001F1DE5" w:rsidRDefault="00410E2A" w:rsidP="003045E7">
      <w:pPr>
        <w:pStyle w:val="BodyText"/>
        <w:rPr>
          <w:sz w:val="22"/>
          <w:szCs w:val="22"/>
        </w:rPr>
      </w:pPr>
      <w:r w:rsidRPr="001F1DE5">
        <w:rPr>
          <w:sz w:val="22"/>
          <w:szCs w:val="22"/>
        </w:rPr>
        <w:t>RTJ 7 Bioloogilised varad</w:t>
      </w:r>
    </w:p>
    <w:p w14:paraId="18C27E2F" w14:textId="77777777" w:rsidR="003045E7" w:rsidRPr="001F1DE5" w:rsidRDefault="003045E7" w:rsidP="003045E7">
      <w:pPr>
        <w:pStyle w:val="BodyText"/>
        <w:rPr>
          <w:sz w:val="22"/>
          <w:szCs w:val="22"/>
        </w:rPr>
      </w:pPr>
      <w:r w:rsidRPr="001F1DE5">
        <w:rPr>
          <w:sz w:val="22"/>
          <w:szCs w:val="22"/>
        </w:rPr>
        <w:t>RTJ 8 Eraldised, tingimuslikud ko</w:t>
      </w:r>
      <w:r w:rsidR="00410E2A" w:rsidRPr="001F1DE5">
        <w:rPr>
          <w:sz w:val="22"/>
          <w:szCs w:val="22"/>
        </w:rPr>
        <w:t>hustused ja tingimuslikud varad</w:t>
      </w:r>
    </w:p>
    <w:p w14:paraId="786F97BA" w14:textId="77777777" w:rsidR="003045E7" w:rsidRPr="001F1DE5" w:rsidRDefault="00410E2A" w:rsidP="003045E7">
      <w:pPr>
        <w:pStyle w:val="BodyText"/>
        <w:rPr>
          <w:sz w:val="22"/>
          <w:szCs w:val="22"/>
        </w:rPr>
      </w:pPr>
      <w:r w:rsidRPr="001F1DE5">
        <w:rPr>
          <w:sz w:val="22"/>
          <w:szCs w:val="22"/>
        </w:rPr>
        <w:t>RTJ 9 Rendiarvestus</w:t>
      </w:r>
    </w:p>
    <w:p w14:paraId="6C1CC5C9" w14:textId="77777777" w:rsidR="003045E7" w:rsidRPr="001F1DE5" w:rsidRDefault="00410E2A" w:rsidP="003045E7">
      <w:pPr>
        <w:pStyle w:val="BodyText"/>
        <w:rPr>
          <w:sz w:val="22"/>
          <w:szCs w:val="22"/>
        </w:rPr>
      </w:pPr>
      <w:r w:rsidRPr="001F1DE5">
        <w:rPr>
          <w:sz w:val="22"/>
          <w:szCs w:val="22"/>
        </w:rPr>
        <w:t>RTJ 10 Tulu kajastamine</w:t>
      </w:r>
    </w:p>
    <w:p w14:paraId="26DC9CBE" w14:textId="77777777" w:rsidR="003045E7" w:rsidRPr="001F1DE5" w:rsidRDefault="003045E7" w:rsidP="003045E7">
      <w:pPr>
        <w:pStyle w:val="BodyText"/>
        <w:rPr>
          <w:sz w:val="22"/>
          <w:szCs w:val="22"/>
        </w:rPr>
      </w:pPr>
      <w:r w:rsidRPr="001F1DE5">
        <w:rPr>
          <w:sz w:val="22"/>
          <w:szCs w:val="22"/>
        </w:rPr>
        <w:t>RTJ 11 Äriühendused ning tütar-</w:t>
      </w:r>
      <w:r w:rsidR="00410E2A" w:rsidRPr="001F1DE5">
        <w:rPr>
          <w:sz w:val="22"/>
          <w:szCs w:val="22"/>
        </w:rPr>
        <w:t xml:space="preserve"> ja sidusettevõtete kajastamine</w:t>
      </w:r>
    </w:p>
    <w:p w14:paraId="7875EE13" w14:textId="77777777" w:rsidR="003045E7" w:rsidRPr="001F1DE5" w:rsidRDefault="00410E2A" w:rsidP="003045E7">
      <w:pPr>
        <w:pStyle w:val="BodyText"/>
        <w:rPr>
          <w:sz w:val="22"/>
          <w:szCs w:val="22"/>
        </w:rPr>
      </w:pPr>
      <w:r w:rsidRPr="001F1DE5">
        <w:rPr>
          <w:sz w:val="22"/>
          <w:szCs w:val="22"/>
        </w:rPr>
        <w:t xml:space="preserve">RTJ 12 </w:t>
      </w:r>
      <w:r w:rsidR="00A50CC9" w:rsidRPr="001F1DE5">
        <w:rPr>
          <w:sz w:val="22"/>
          <w:szCs w:val="22"/>
        </w:rPr>
        <w:t>Sihtfinantseerimine</w:t>
      </w:r>
    </w:p>
    <w:p w14:paraId="5F3B52ED" w14:textId="77777777" w:rsidR="003045E7" w:rsidRPr="001F1DE5" w:rsidRDefault="003045E7" w:rsidP="003045E7">
      <w:pPr>
        <w:pStyle w:val="BodyText"/>
        <w:rPr>
          <w:sz w:val="22"/>
          <w:szCs w:val="22"/>
        </w:rPr>
      </w:pPr>
      <w:r w:rsidRPr="001F1DE5">
        <w:rPr>
          <w:sz w:val="22"/>
          <w:szCs w:val="22"/>
        </w:rPr>
        <w:t>RTJ 13</w:t>
      </w:r>
      <w:r w:rsidR="00410E2A" w:rsidRPr="001F1DE5">
        <w:rPr>
          <w:sz w:val="22"/>
          <w:szCs w:val="22"/>
        </w:rPr>
        <w:t xml:space="preserve"> Likvideerimis- ja lõpparuanded</w:t>
      </w:r>
    </w:p>
    <w:p w14:paraId="01E92A0A" w14:textId="77777777" w:rsidR="003045E7" w:rsidRPr="001F1DE5" w:rsidRDefault="003045E7" w:rsidP="003045E7">
      <w:pPr>
        <w:pStyle w:val="BodyText"/>
        <w:rPr>
          <w:sz w:val="22"/>
          <w:szCs w:val="22"/>
        </w:rPr>
      </w:pPr>
      <w:r w:rsidRPr="001F1DE5">
        <w:rPr>
          <w:sz w:val="22"/>
          <w:szCs w:val="22"/>
        </w:rPr>
        <w:t>RTJ 14 Mittetulundusü</w:t>
      </w:r>
      <w:r w:rsidR="00410E2A" w:rsidRPr="001F1DE5">
        <w:rPr>
          <w:sz w:val="22"/>
          <w:szCs w:val="22"/>
        </w:rPr>
        <w:t>hingud ja sihtasutused</w:t>
      </w:r>
    </w:p>
    <w:p w14:paraId="68FE703C" w14:textId="77777777" w:rsidR="003045E7" w:rsidRPr="001F1DE5" w:rsidRDefault="003045E7" w:rsidP="003045E7">
      <w:pPr>
        <w:pStyle w:val="BodyText"/>
        <w:rPr>
          <w:sz w:val="22"/>
          <w:szCs w:val="22"/>
        </w:rPr>
      </w:pPr>
      <w:r w:rsidRPr="001F1DE5">
        <w:rPr>
          <w:sz w:val="22"/>
          <w:szCs w:val="22"/>
        </w:rPr>
        <w:t>RTJ 15 Lisades avalikustatav informatsioon</w:t>
      </w:r>
    </w:p>
    <w:p w14:paraId="0424AD42" w14:textId="0762169D" w:rsidR="003045E7" w:rsidRPr="001F1DE5" w:rsidRDefault="003045E7" w:rsidP="003045E7">
      <w:pPr>
        <w:pStyle w:val="BodyText"/>
        <w:rPr>
          <w:sz w:val="22"/>
          <w:szCs w:val="22"/>
        </w:rPr>
      </w:pPr>
      <w:r w:rsidRPr="001F1DE5">
        <w:rPr>
          <w:sz w:val="22"/>
          <w:szCs w:val="22"/>
        </w:rPr>
        <w:t>RTJ 1</w:t>
      </w:r>
      <w:r w:rsidR="00032C35">
        <w:rPr>
          <w:sz w:val="22"/>
          <w:szCs w:val="22"/>
        </w:rPr>
        <w:t>6</w:t>
      </w:r>
      <w:r w:rsidRPr="001F1DE5">
        <w:rPr>
          <w:sz w:val="22"/>
          <w:szCs w:val="22"/>
        </w:rPr>
        <w:t xml:space="preserve"> Te</w:t>
      </w:r>
      <w:r w:rsidR="00A32678" w:rsidRPr="001F1DE5">
        <w:rPr>
          <w:sz w:val="22"/>
          <w:szCs w:val="22"/>
        </w:rPr>
        <w:t>enuste kontsessioonikokkulepped</w:t>
      </w:r>
    </w:p>
    <w:p w14:paraId="0E175FF9" w14:textId="77777777" w:rsidR="001F1DE5" w:rsidRDefault="001F1DE5" w:rsidP="003045E7">
      <w:pPr>
        <w:pStyle w:val="BodyText"/>
        <w:rPr>
          <w:sz w:val="24"/>
        </w:rPr>
      </w:pPr>
    </w:p>
    <w:p w14:paraId="31C98044" w14:textId="77777777" w:rsidR="002E3F5F" w:rsidRPr="00A32678" w:rsidRDefault="002E3F5F" w:rsidP="003045E7">
      <w:pPr>
        <w:pStyle w:val="BodyText"/>
        <w:rPr>
          <w:sz w:val="22"/>
        </w:rPr>
      </w:pPr>
    </w:p>
    <w:p w14:paraId="1A4A7C02" w14:textId="77777777" w:rsidR="003045E7" w:rsidRDefault="003045E7" w:rsidP="003045E7">
      <w:pPr>
        <w:pStyle w:val="Heading1"/>
        <w:jc w:val="left"/>
        <w:rPr>
          <w:sz w:val="22"/>
        </w:rPr>
      </w:pPr>
      <w:bookmarkStart w:id="29" w:name="_Toc114019310"/>
      <w:bookmarkStart w:id="30" w:name="_Toc114020770"/>
      <w:bookmarkStart w:id="31" w:name="_Toc114020937"/>
      <w:bookmarkStart w:id="32" w:name="_Toc114020987"/>
      <w:bookmarkStart w:id="33" w:name="_Toc114021029"/>
      <w:bookmarkStart w:id="34" w:name="_Toc118016554"/>
      <w:bookmarkStart w:id="35" w:name="_Toc144877158"/>
      <w:bookmarkStart w:id="36" w:name="_Toc144877350"/>
      <w:bookmarkStart w:id="37" w:name="_Toc144877436"/>
      <w:bookmarkStart w:id="38" w:name="_Toc152124283"/>
      <w:bookmarkStart w:id="39" w:name="_Toc176061404"/>
      <w:bookmarkStart w:id="40" w:name="_Toc176061542"/>
      <w:bookmarkStart w:id="41" w:name="_Toc219102845"/>
      <w:bookmarkStart w:id="42" w:name="_Toc219103388"/>
      <w:bookmarkStart w:id="43" w:name="_Toc219608282"/>
      <w:bookmarkStart w:id="44" w:name="_Toc523140935"/>
      <w:r>
        <w:rPr>
          <w:sz w:val="22"/>
        </w:rPr>
        <w:t xml:space="preserve">3. </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00A32678">
        <w:rPr>
          <w:sz w:val="22"/>
        </w:rPr>
        <w:t>BILANSS JA BILANSI ÜLESEHITUS</w:t>
      </w:r>
      <w:bookmarkEnd w:id="44"/>
    </w:p>
    <w:p w14:paraId="36842142" w14:textId="77777777" w:rsidR="003045E7" w:rsidRDefault="003045E7" w:rsidP="003045E7">
      <w:pPr>
        <w:pStyle w:val="BodyText"/>
        <w:rPr>
          <w:b/>
          <w:sz w:val="22"/>
        </w:rPr>
      </w:pPr>
    </w:p>
    <w:p w14:paraId="05FCB43A" w14:textId="77777777" w:rsidR="003045E7" w:rsidRDefault="003045E7" w:rsidP="003045E7">
      <w:pPr>
        <w:pStyle w:val="BodyText"/>
        <w:rPr>
          <w:sz w:val="22"/>
        </w:rPr>
      </w:pPr>
      <w:r>
        <w:rPr>
          <w:b/>
          <w:sz w:val="22"/>
        </w:rPr>
        <w:t xml:space="preserve">Bilanss on raamatupidamisaruanne, mis kajastab teatud kuupäeva seisuga raamatupidamiskohustuslase finantsseisundit (vara, kohustisi ja omakapitali). </w:t>
      </w:r>
      <w:r>
        <w:rPr>
          <w:sz w:val="22"/>
        </w:rPr>
        <w:t>Seega näitab bilanss ettevõtte finantsseisu teatud kindlal ajahetkel. Raamatupidamine algab ja lõpeb bilansiga.</w:t>
      </w:r>
    </w:p>
    <w:p w14:paraId="4A9AC0FA" w14:textId="77777777" w:rsidR="003045E7" w:rsidRDefault="003045E7" w:rsidP="003045E7">
      <w:pPr>
        <w:pStyle w:val="BodyText"/>
        <w:rPr>
          <w:sz w:val="22"/>
        </w:rPr>
      </w:pPr>
    </w:p>
    <w:p w14:paraId="2DEA2198" w14:textId="77777777" w:rsidR="003045E7" w:rsidRDefault="003045E7" w:rsidP="003045E7">
      <w:pPr>
        <w:pStyle w:val="BodyText"/>
        <w:rPr>
          <w:b/>
          <w:sz w:val="22"/>
        </w:rPr>
      </w:pPr>
      <w:r>
        <w:rPr>
          <w:sz w:val="22"/>
        </w:rPr>
        <w:t xml:space="preserve">Bilanss koosneb kahest osast: </w:t>
      </w:r>
      <w:r>
        <w:rPr>
          <w:b/>
          <w:sz w:val="22"/>
        </w:rPr>
        <w:t>aktivast ja passivast.</w:t>
      </w:r>
    </w:p>
    <w:p w14:paraId="0A1797D8" w14:textId="77777777" w:rsidR="003045E7" w:rsidRDefault="003045E7" w:rsidP="003045E7">
      <w:pPr>
        <w:pStyle w:val="BodyText"/>
        <w:rPr>
          <w:b/>
          <w:sz w:val="22"/>
        </w:rPr>
      </w:pPr>
    </w:p>
    <w:p w14:paraId="4628E1DB" w14:textId="77777777" w:rsidR="003045E7" w:rsidRDefault="003045E7" w:rsidP="003045E7">
      <w:pPr>
        <w:pStyle w:val="BodyText"/>
        <w:rPr>
          <w:b/>
          <w:sz w:val="22"/>
        </w:rPr>
      </w:pPr>
      <w:r>
        <w:rPr>
          <w:b/>
          <w:sz w:val="22"/>
        </w:rPr>
        <w:t>Aktivas kajastub vara koostis ja paigutus, passivas – vara katte</w:t>
      </w:r>
      <w:r w:rsidR="00B27413">
        <w:rPr>
          <w:b/>
          <w:sz w:val="22"/>
        </w:rPr>
        <w:t>allikad e</w:t>
      </w:r>
      <w:r>
        <w:rPr>
          <w:b/>
          <w:sz w:val="22"/>
        </w:rPr>
        <w:t xml:space="preserve"> kohustised ja omakapital.</w:t>
      </w:r>
    </w:p>
    <w:p w14:paraId="296D64BA" w14:textId="77777777" w:rsidR="003045E7" w:rsidRDefault="003045E7" w:rsidP="003045E7">
      <w:pPr>
        <w:pStyle w:val="BodyText"/>
        <w:rPr>
          <w:b/>
          <w:sz w:val="22"/>
        </w:rPr>
      </w:pPr>
    </w:p>
    <w:p w14:paraId="64BE0910" w14:textId="77777777" w:rsidR="00681860" w:rsidRDefault="00681860" w:rsidP="00681860">
      <w:pPr>
        <w:jc w:val="both"/>
      </w:pPr>
      <w:r w:rsidRPr="003A4512">
        <w:rPr>
          <w:sz w:val="22"/>
          <w:szCs w:val="22"/>
        </w:rPr>
        <w:t>Varad klassifitseeritakse bilansis lühi- ja pikaajalisteks. Lühiajalisi varasid nimetatakse käibevaraks ning pikaajalisi varasid nimetatakse põhivaraks</w:t>
      </w:r>
      <w:r>
        <w:t xml:space="preserve">. </w:t>
      </w:r>
    </w:p>
    <w:p w14:paraId="696E8E51" w14:textId="77777777" w:rsidR="00681860" w:rsidRDefault="00681860" w:rsidP="003045E7">
      <w:pPr>
        <w:pStyle w:val="BodyText"/>
        <w:rPr>
          <w:sz w:val="22"/>
        </w:rPr>
      </w:pPr>
    </w:p>
    <w:p w14:paraId="51569BA8" w14:textId="77777777" w:rsidR="003045E7" w:rsidRDefault="003045E7" w:rsidP="003045E7">
      <w:pPr>
        <w:pStyle w:val="BodyText"/>
        <w:rPr>
          <w:sz w:val="22"/>
        </w:rPr>
      </w:pPr>
      <w:r>
        <w:rPr>
          <w:sz w:val="22"/>
        </w:rPr>
        <w:t>Bilansi osasid defineeritakse vastavalt R</w:t>
      </w:r>
      <w:r w:rsidR="00383C32">
        <w:rPr>
          <w:sz w:val="22"/>
        </w:rPr>
        <w:t>P</w:t>
      </w:r>
      <w:r>
        <w:rPr>
          <w:sz w:val="22"/>
        </w:rPr>
        <w:t>S-</w:t>
      </w:r>
      <w:proofErr w:type="spellStart"/>
      <w:r>
        <w:rPr>
          <w:sz w:val="22"/>
        </w:rPr>
        <w:t>ile</w:t>
      </w:r>
      <w:proofErr w:type="spellEnd"/>
      <w:r>
        <w:rPr>
          <w:sz w:val="22"/>
        </w:rPr>
        <w:t xml:space="preserve"> järgmiselt:</w:t>
      </w:r>
    </w:p>
    <w:p w14:paraId="029E5AE5" w14:textId="77777777" w:rsidR="003045E7" w:rsidRDefault="003045E7" w:rsidP="003045E7">
      <w:pPr>
        <w:pStyle w:val="BodyText"/>
        <w:rPr>
          <w:sz w:val="22"/>
        </w:rPr>
      </w:pPr>
    </w:p>
    <w:p w14:paraId="1011B506" w14:textId="77777777" w:rsidR="003045E7" w:rsidRPr="00976838" w:rsidRDefault="003045E7" w:rsidP="003045E7">
      <w:pPr>
        <w:jc w:val="both"/>
        <w:rPr>
          <w:sz w:val="22"/>
        </w:rPr>
      </w:pPr>
      <w:r>
        <w:rPr>
          <w:b/>
          <w:sz w:val="22"/>
        </w:rPr>
        <w:t xml:space="preserve">Vara </w:t>
      </w:r>
      <w:r>
        <w:rPr>
          <w:iCs/>
          <w:sz w:val="22"/>
        </w:rPr>
        <w:t>on</w:t>
      </w:r>
      <w:r>
        <w:rPr>
          <w:sz w:val="22"/>
        </w:rPr>
        <w:t xml:space="preserve"> raamatupidamiskohustuslase </w:t>
      </w:r>
      <w:r w:rsidRPr="00976838">
        <w:rPr>
          <w:sz w:val="22"/>
        </w:rPr>
        <w:t>valitseva mõju all olev ressurss</w:t>
      </w:r>
      <w:r>
        <w:rPr>
          <w:sz w:val="22"/>
        </w:rPr>
        <w:t xml:space="preserve"> (asi või õigus)</w:t>
      </w:r>
      <w:r w:rsidRPr="00976838">
        <w:rPr>
          <w:sz w:val="22"/>
        </w:rPr>
        <w:t xml:space="preserve">, mis </w:t>
      </w:r>
    </w:p>
    <w:p w14:paraId="125A52A5" w14:textId="77777777" w:rsidR="003045E7" w:rsidRPr="00976838" w:rsidRDefault="003045E7" w:rsidP="00C70706">
      <w:pPr>
        <w:pStyle w:val="ListParagraph"/>
        <w:numPr>
          <w:ilvl w:val="0"/>
          <w:numId w:val="33"/>
        </w:numPr>
        <w:jc w:val="both"/>
        <w:rPr>
          <w:sz w:val="22"/>
        </w:rPr>
      </w:pPr>
      <w:r w:rsidRPr="00976838">
        <w:rPr>
          <w:sz w:val="22"/>
        </w:rPr>
        <w:t>on tekkinud minevikusündmuste tagajärjel ning</w:t>
      </w:r>
    </w:p>
    <w:p w14:paraId="2E21358C" w14:textId="77777777" w:rsidR="003045E7" w:rsidRPr="00976838" w:rsidRDefault="003045E7" w:rsidP="00C70706">
      <w:pPr>
        <w:pStyle w:val="ListParagraph"/>
        <w:numPr>
          <w:ilvl w:val="0"/>
          <w:numId w:val="33"/>
        </w:numPr>
        <w:jc w:val="both"/>
        <w:rPr>
          <w:sz w:val="22"/>
        </w:rPr>
      </w:pPr>
      <w:r w:rsidRPr="00976838">
        <w:rPr>
          <w:sz w:val="22"/>
        </w:rPr>
        <w:t>mis eeldatavalt toob  tulevikus majanduslikku kasu.</w:t>
      </w:r>
    </w:p>
    <w:p w14:paraId="4B0FF8C7" w14:textId="77777777" w:rsidR="00B27413" w:rsidRDefault="00B27413" w:rsidP="003045E7">
      <w:pPr>
        <w:pStyle w:val="BodyText"/>
        <w:rPr>
          <w:sz w:val="22"/>
        </w:rPr>
      </w:pPr>
    </w:p>
    <w:p w14:paraId="3EC7B79F" w14:textId="77777777" w:rsidR="003045E7" w:rsidRPr="00681860" w:rsidRDefault="003045E7" w:rsidP="003045E7">
      <w:pPr>
        <w:pStyle w:val="BodyText"/>
        <w:rPr>
          <w:sz w:val="22"/>
        </w:rPr>
      </w:pPr>
      <w:r>
        <w:rPr>
          <w:sz w:val="22"/>
        </w:rPr>
        <w:t>Vara jaguneb põhi- ja käibevaraks kasutusea ja soetusmaksumuse alusel.</w:t>
      </w:r>
    </w:p>
    <w:p w14:paraId="0EDC13A0" w14:textId="77777777" w:rsidR="003045E7" w:rsidRDefault="003045E7" w:rsidP="003045E7">
      <w:pPr>
        <w:pStyle w:val="BodyText"/>
        <w:rPr>
          <w:sz w:val="22"/>
        </w:rPr>
      </w:pPr>
    </w:p>
    <w:p w14:paraId="2BE991D4" w14:textId="77777777" w:rsidR="003045E7" w:rsidRPr="00976838" w:rsidRDefault="003045E7" w:rsidP="003045E7">
      <w:pPr>
        <w:jc w:val="both"/>
        <w:rPr>
          <w:sz w:val="22"/>
        </w:rPr>
      </w:pPr>
      <w:r>
        <w:rPr>
          <w:b/>
          <w:sz w:val="22"/>
        </w:rPr>
        <w:lastRenderedPageBreak/>
        <w:t xml:space="preserve">Kohustis </w:t>
      </w:r>
      <w:r w:rsidRPr="00976838">
        <w:rPr>
          <w:iCs/>
          <w:sz w:val="22"/>
        </w:rPr>
        <w:t>on raamatupidamiskohustuslase eksisteeriv kohustus</w:t>
      </w:r>
      <w:r>
        <w:rPr>
          <w:iCs/>
          <w:sz w:val="22"/>
        </w:rPr>
        <w:t xml:space="preserve"> (võlg)</w:t>
      </w:r>
      <w:r w:rsidRPr="00976838">
        <w:rPr>
          <w:iCs/>
          <w:sz w:val="22"/>
        </w:rPr>
        <w:t xml:space="preserve">, </w:t>
      </w:r>
    </w:p>
    <w:p w14:paraId="3A8C4E67" w14:textId="77777777" w:rsidR="003045E7" w:rsidRPr="00976838" w:rsidRDefault="003045E7" w:rsidP="00C70706">
      <w:pPr>
        <w:pStyle w:val="ListParagraph"/>
        <w:numPr>
          <w:ilvl w:val="0"/>
          <w:numId w:val="35"/>
        </w:numPr>
        <w:ind w:left="360"/>
        <w:jc w:val="both"/>
        <w:rPr>
          <w:sz w:val="22"/>
        </w:rPr>
      </w:pPr>
      <w:r w:rsidRPr="00976838">
        <w:rPr>
          <w:sz w:val="22"/>
        </w:rPr>
        <w:t xml:space="preserve">mis tuleneb mineviku sündmustest ja </w:t>
      </w:r>
    </w:p>
    <w:p w14:paraId="33A89DD6" w14:textId="77777777" w:rsidR="003045E7" w:rsidRPr="00976838" w:rsidRDefault="003045E7" w:rsidP="00C70706">
      <w:pPr>
        <w:numPr>
          <w:ilvl w:val="0"/>
          <w:numId w:val="34"/>
        </w:numPr>
        <w:ind w:left="360"/>
        <w:jc w:val="both"/>
        <w:rPr>
          <w:sz w:val="22"/>
        </w:rPr>
      </w:pPr>
      <w:r w:rsidRPr="00976838">
        <w:rPr>
          <w:sz w:val="22"/>
        </w:rPr>
        <w:t>millest vabanemine eeldatavalt vähendab majanduslikult  kasulikke ressursse.</w:t>
      </w:r>
    </w:p>
    <w:p w14:paraId="66BBDB1B" w14:textId="77777777" w:rsidR="00681860" w:rsidRDefault="00681860" w:rsidP="003045E7">
      <w:pPr>
        <w:pStyle w:val="BodyText"/>
        <w:rPr>
          <w:sz w:val="22"/>
        </w:rPr>
      </w:pPr>
    </w:p>
    <w:p w14:paraId="4FD175C5" w14:textId="77777777" w:rsidR="003045E7" w:rsidRDefault="003045E7" w:rsidP="003045E7">
      <w:pPr>
        <w:pStyle w:val="BodyText"/>
        <w:rPr>
          <w:sz w:val="22"/>
        </w:rPr>
      </w:pPr>
      <w:r>
        <w:rPr>
          <w:sz w:val="22"/>
        </w:rPr>
        <w:t>Kohustised jagunevad lühi- ja pikaajalisteks. Pikaajalisteks loetakse kohustisi, mille maksetähtaeg on üle ühe aasta. Kõik muud kohustised on lühiajalised.</w:t>
      </w:r>
    </w:p>
    <w:p w14:paraId="319FF40A" w14:textId="77777777" w:rsidR="003045E7" w:rsidRDefault="003045E7" w:rsidP="003045E7">
      <w:pPr>
        <w:pStyle w:val="BodyText"/>
        <w:rPr>
          <w:sz w:val="22"/>
        </w:rPr>
      </w:pPr>
    </w:p>
    <w:p w14:paraId="6061E591" w14:textId="77777777" w:rsidR="003045E7" w:rsidRDefault="003045E7" w:rsidP="003045E7">
      <w:pPr>
        <w:jc w:val="both"/>
        <w:rPr>
          <w:sz w:val="22"/>
        </w:rPr>
      </w:pPr>
      <w:r>
        <w:rPr>
          <w:b/>
          <w:sz w:val="22"/>
        </w:rPr>
        <w:t>Omakapital (netovara)</w:t>
      </w:r>
      <w:r w:rsidRPr="00976838">
        <w:rPr>
          <w:iCs/>
          <w:sz w:val="22"/>
        </w:rPr>
        <w:t>on jääkosalus raamatupidamiskohustuslase varadest pärast tem</w:t>
      </w:r>
      <w:r>
        <w:rPr>
          <w:iCs/>
          <w:sz w:val="22"/>
        </w:rPr>
        <w:t xml:space="preserve">a kõigi kohustiste mahaarvamist e </w:t>
      </w:r>
      <w:r>
        <w:rPr>
          <w:sz w:val="22"/>
        </w:rPr>
        <w:t>varade ja kohustiste vahe. Ettevõtte asutamisel võrdub omakapital omanike poolt sissemakstud kapitaliga.</w:t>
      </w:r>
    </w:p>
    <w:p w14:paraId="26B0E5E3" w14:textId="77777777" w:rsidR="003045E7" w:rsidRDefault="003045E7" w:rsidP="003045E7">
      <w:pPr>
        <w:pStyle w:val="BodyText"/>
        <w:rPr>
          <w:sz w:val="22"/>
        </w:rPr>
      </w:pPr>
    </w:p>
    <w:p w14:paraId="6B6FF2C1" w14:textId="77777777" w:rsidR="003045E7" w:rsidRDefault="003045E7" w:rsidP="003045E7">
      <w:pPr>
        <w:pStyle w:val="BodyText"/>
        <w:rPr>
          <w:sz w:val="22"/>
        </w:rPr>
      </w:pPr>
      <w:r>
        <w:rPr>
          <w:sz w:val="22"/>
        </w:rPr>
        <w:t>Aktiva ja passiva kokkuvõtted peavad alati võrduma:</w:t>
      </w:r>
    </w:p>
    <w:p w14:paraId="40C0C648" w14:textId="77777777" w:rsidR="003045E7" w:rsidRPr="000F0706" w:rsidRDefault="003045E7" w:rsidP="003045E7">
      <w:pPr>
        <w:pStyle w:val="BodyText"/>
        <w:rPr>
          <w:b/>
          <w:sz w:val="22"/>
        </w:rPr>
      </w:pPr>
      <w:r>
        <w:rPr>
          <w:sz w:val="22"/>
        </w:rPr>
        <w:tab/>
      </w:r>
      <w:r>
        <w:rPr>
          <w:b/>
          <w:sz w:val="22"/>
        </w:rPr>
        <w:t>AKTIVA = PASSIVA</w:t>
      </w:r>
    </w:p>
    <w:p w14:paraId="3E838ED9" w14:textId="77777777" w:rsidR="003045E7" w:rsidRDefault="003045E7" w:rsidP="003045E7">
      <w:pPr>
        <w:pStyle w:val="BodyText"/>
        <w:rPr>
          <w:sz w:val="22"/>
        </w:rPr>
      </w:pPr>
    </w:p>
    <w:p w14:paraId="580BFABD" w14:textId="77777777" w:rsidR="003045E7" w:rsidRDefault="003045E7" w:rsidP="003045E7">
      <w:pPr>
        <w:pStyle w:val="BodyText"/>
        <w:rPr>
          <w:sz w:val="22"/>
        </w:rPr>
      </w:pPr>
      <w:r>
        <w:rPr>
          <w:sz w:val="22"/>
        </w:rPr>
        <w:t>Tegevuse alustades paneb omanik oma ressursid (tavaliselt raha) firmasse:</w:t>
      </w:r>
    </w:p>
    <w:p w14:paraId="5E9F11AE" w14:textId="77777777" w:rsidR="003045E7" w:rsidRDefault="003045E7" w:rsidP="003045E7">
      <w:pPr>
        <w:pStyle w:val="BodyText"/>
        <w:rPr>
          <w:b/>
          <w:sz w:val="22"/>
        </w:rPr>
      </w:pPr>
      <w:r>
        <w:rPr>
          <w:sz w:val="22"/>
        </w:rPr>
        <w:tab/>
      </w:r>
      <w:r w:rsidRPr="000F0706">
        <w:rPr>
          <w:b/>
          <w:sz w:val="22"/>
        </w:rPr>
        <w:t>Ressursid (varad) = ressursside allikad (kapital)</w:t>
      </w:r>
    </w:p>
    <w:p w14:paraId="17762511" w14:textId="77777777" w:rsidR="003045E7" w:rsidRDefault="003045E7" w:rsidP="003045E7">
      <w:pPr>
        <w:pStyle w:val="BodyText"/>
        <w:rPr>
          <w:b/>
          <w:sz w:val="22"/>
        </w:rPr>
      </w:pPr>
    </w:p>
    <w:p w14:paraId="2A78C363" w14:textId="77777777" w:rsidR="003045E7" w:rsidRPr="000F0706" w:rsidRDefault="003045E7" w:rsidP="003045E7">
      <w:pPr>
        <w:pStyle w:val="BodyText"/>
        <w:rPr>
          <w:sz w:val="22"/>
        </w:rPr>
      </w:pPr>
      <w:r>
        <w:rPr>
          <w:sz w:val="22"/>
        </w:rPr>
        <w:t>Tavaliselt omaniku poolt firmasse paigutatud varast ei jätku ning on vaja võtta laenu – tekivad kohustused. Bilansi põhivõrrand näeb siis välja järgmine:</w:t>
      </w:r>
    </w:p>
    <w:p w14:paraId="75EC6801" w14:textId="77777777" w:rsidR="003045E7" w:rsidRDefault="003045E7" w:rsidP="003045E7">
      <w:pPr>
        <w:pStyle w:val="BodyText"/>
        <w:ind w:firstLine="708"/>
        <w:rPr>
          <w:b/>
          <w:sz w:val="22"/>
        </w:rPr>
      </w:pPr>
      <w:r>
        <w:rPr>
          <w:b/>
          <w:sz w:val="22"/>
        </w:rPr>
        <w:t>Vara = kohustised + omakapital</w:t>
      </w:r>
    </w:p>
    <w:p w14:paraId="095EF3AA" w14:textId="77777777" w:rsidR="003045E7" w:rsidRDefault="003045E7" w:rsidP="003045E7">
      <w:pPr>
        <w:pStyle w:val="BodyText"/>
        <w:rPr>
          <w:sz w:val="22"/>
        </w:rPr>
      </w:pPr>
      <w:r>
        <w:rPr>
          <w:sz w:val="22"/>
        </w:rPr>
        <w:t>Ehk ressursid mida omatakse = kelle poolt on antud ressursid</w:t>
      </w:r>
    </w:p>
    <w:p w14:paraId="7176EF5E" w14:textId="77777777" w:rsidR="003045E7" w:rsidRPr="000F0706" w:rsidRDefault="003045E7" w:rsidP="003045E7">
      <w:pPr>
        <w:pStyle w:val="BodyText"/>
        <w:rPr>
          <w:sz w:val="22"/>
        </w:rPr>
      </w:pPr>
    </w:p>
    <w:p w14:paraId="7AC9EA3F" w14:textId="77777777" w:rsidR="003045E7" w:rsidRDefault="003045E7" w:rsidP="003045E7">
      <w:pPr>
        <w:pStyle w:val="BodyText"/>
        <w:rPr>
          <w:sz w:val="22"/>
        </w:rPr>
      </w:pPr>
      <w:r>
        <w:rPr>
          <w:sz w:val="22"/>
        </w:rPr>
        <w:t>Omanike seisukohast saab välja tuua:</w:t>
      </w:r>
    </w:p>
    <w:p w14:paraId="2F2C71E4" w14:textId="77777777" w:rsidR="003045E7" w:rsidRDefault="003045E7" w:rsidP="003045E7">
      <w:pPr>
        <w:pStyle w:val="BodyText"/>
        <w:ind w:firstLine="708"/>
        <w:rPr>
          <w:b/>
          <w:sz w:val="22"/>
        </w:rPr>
      </w:pPr>
      <w:r>
        <w:rPr>
          <w:b/>
          <w:sz w:val="22"/>
        </w:rPr>
        <w:t>Omakapital = vara – kohustised</w:t>
      </w:r>
    </w:p>
    <w:p w14:paraId="571A0D2C" w14:textId="77777777" w:rsidR="003045E7" w:rsidRDefault="003045E7" w:rsidP="003045E7">
      <w:pPr>
        <w:pStyle w:val="BodyText"/>
        <w:rPr>
          <w:b/>
          <w:sz w:val="22"/>
        </w:rPr>
      </w:pPr>
    </w:p>
    <w:p w14:paraId="1D78268E" w14:textId="77777777" w:rsidR="00681860" w:rsidRPr="00784EB7" w:rsidRDefault="00681860" w:rsidP="00681860">
      <w:pPr>
        <w:rPr>
          <w:sz w:val="22"/>
          <w:szCs w:val="22"/>
        </w:rPr>
      </w:pPr>
      <w:r w:rsidRPr="00784EB7">
        <w:rPr>
          <w:sz w:val="22"/>
          <w:szCs w:val="22"/>
        </w:rPr>
        <w:t>Laiendatud bilansivõrrand e proovibilanss</w:t>
      </w:r>
    </w:p>
    <w:p w14:paraId="256BD9B3" w14:textId="77777777" w:rsidR="00681860" w:rsidRPr="00784EB7" w:rsidRDefault="00681860" w:rsidP="00681860">
      <w:pPr>
        <w:ind w:firstLine="708"/>
        <w:rPr>
          <w:b/>
          <w:sz w:val="22"/>
          <w:szCs w:val="22"/>
        </w:rPr>
      </w:pPr>
      <w:r w:rsidRPr="00784EB7">
        <w:rPr>
          <w:b/>
          <w:sz w:val="22"/>
          <w:szCs w:val="22"/>
        </w:rPr>
        <w:t xml:space="preserve">V  +  KU  =  K  +  OK  +  TU </w:t>
      </w:r>
    </w:p>
    <w:p w14:paraId="358B5FC6" w14:textId="77777777" w:rsidR="00681860" w:rsidRPr="00784EB7" w:rsidRDefault="00681860" w:rsidP="00681860">
      <w:pPr>
        <w:jc w:val="both"/>
        <w:rPr>
          <w:sz w:val="22"/>
          <w:szCs w:val="22"/>
        </w:rPr>
      </w:pPr>
      <w:r w:rsidRPr="00784EB7">
        <w:rPr>
          <w:sz w:val="22"/>
          <w:szCs w:val="22"/>
        </w:rPr>
        <w:t>V – varad</w:t>
      </w:r>
    </w:p>
    <w:p w14:paraId="3EE60E2A" w14:textId="77777777" w:rsidR="00681860" w:rsidRPr="00784EB7" w:rsidRDefault="00681860" w:rsidP="00681860">
      <w:pPr>
        <w:jc w:val="both"/>
        <w:rPr>
          <w:sz w:val="22"/>
          <w:szCs w:val="22"/>
        </w:rPr>
      </w:pPr>
      <w:r w:rsidRPr="00784EB7">
        <w:rPr>
          <w:sz w:val="22"/>
          <w:szCs w:val="22"/>
        </w:rPr>
        <w:t>K - kohustised</w:t>
      </w:r>
    </w:p>
    <w:p w14:paraId="1ABA35EE" w14:textId="77777777" w:rsidR="00681860" w:rsidRPr="00784EB7" w:rsidRDefault="00681860" w:rsidP="00681860">
      <w:pPr>
        <w:jc w:val="both"/>
        <w:rPr>
          <w:sz w:val="22"/>
          <w:szCs w:val="22"/>
        </w:rPr>
      </w:pPr>
      <w:r w:rsidRPr="00784EB7">
        <w:rPr>
          <w:sz w:val="22"/>
          <w:szCs w:val="22"/>
        </w:rPr>
        <w:t>TU  -  tulud</w:t>
      </w:r>
    </w:p>
    <w:p w14:paraId="74B3A8AD" w14:textId="77777777" w:rsidR="00681860" w:rsidRPr="00784EB7" w:rsidRDefault="00681860" w:rsidP="00681860">
      <w:pPr>
        <w:jc w:val="both"/>
        <w:rPr>
          <w:sz w:val="22"/>
          <w:szCs w:val="22"/>
        </w:rPr>
      </w:pPr>
      <w:r w:rsidRPr="00784EB7">
        <w:rPr>
          <w:sz w:val="22"/>
          <w:szCs w:val="22"/>
        </w:rPr>
        <w:t>KU  -  kulud (väljaminekud)</w:t>
      </w:r>
    </w:p>
    <w:p w14:paraId="2B5ADE0C" w14:textId="77777777" w:rsidR="00681860" w:rsidRPr="00681860" w:rsidRDefault="00681860" w:rsidP="00681860">
      <w:pPr>
        <w:jc w:val="both"/>
        <w:rPr>
          <w:sz w:val="22"/>
          <w:szCs w:val="22"/>
        </w:rPr>
      </w:pPr>
      <w:r w:rsidRPr="00784EB7">
        <w:rPr>
          <w:sz w:val="22"/>
          <w:szCs w:val="22"/>
        </w:rPr>
        <w:t>OK  - omakapital aruandeperioodi (aasta) algul</w:t>
      </w:r>
    </w:p>
    <w:p w14:paraId="58054D19" w14:textId="77777777" w:rsidR="00681860" w:rsidRDefault="00681860" w:rsidP="003045E7">
      <w:pPr>
        <w:pStyle w:val="BodyText"/>
        <w:rPr>
          <w:sz w:val="22"/>
        </w:rPr>
      </w:pPr>
    </w:p>
    <w:p w14:paraId="5E6B90A5" w14:textId="77777777" w:rsidR="003045E7" w:rsidRDefault="003045E7" w:rsidP="003045E7">
      <w:pPr>
        <w:pStyle w:val="BodyText"/>
        <w:rPr>
          <w:sz w:val="22"/>
        </w:rPr>
      </w:pPr>
      <w:r>
        <w:rPr>
          <w:sz w:val="22"/>
        </w:rPr>
        <w:t>Bilansi põhivõrrand on kahekordse kirjendamise aluseks.</w:t>
      </w:r>
    </w:p>
    <w:p w14:paraId="0B6C5308" w14:textId="77777777" w:rsidR="003045E7" w:rsidRDefault="003045E7" w:rsidP="003045E7">
      <w:pPr>
        <w:pStyle w:val="BodyText"/>
        <w:rPr>
          <w:sz w:val="22"/>
        </w:rPr>
      </w:pPr>
      <w:r>
        <w:rPr>
          <w:sz w:val="22"/>
        </w:rPr>
        <w:t>Vara ja vara katteallikate rühmasisene liigendamine avaldub bilansiskeemina. Bilansi lihtsustatud struktuuri võib kajastada tabelina:</w:t>
      </w:r>
    </w:p>
    <w:p w14:paraId="55BA21C3" w14:textId="77777777" w:rsidR="003045E7" w:rsidRDefault="003045E7" w:rsidP="003045E7">
      <w:pPr>
        <w:pStyle w:val="BodyText"/>
        <w:rPr>
          <w:sz w:val="22"/>
        </w:rPr>
      </w:pPr>
    </w:p>
    <w:p w14:paraId="60AE1718" w14:textId="77777777" w:rsidR="003045E7" w:rsidRDefault="003045E7" w:rsidP="003045E7">
      <w:pPr>
        <w:pStyle w:val="BodyText"/>
        <w:rPr>
          <w:b/>
          <w:sz w:val="22"/>
        </w:rPr>
      </w:pPr>
      <w:r>
        <w:rPr>
          <w:sz w:val="22"/>
        </w:rPr>
        <w:tab/>
      </w:r>
      <w:r>
        <w:rPr>
          <w:sz w:val="22"/>
        </w:rPr>
        <w:tab/>
      </w:r>
      <w:r>
        <w:rPr>
          <w:sz w:val="22"/>
        </w:rPr>
        <w:tab/>
      </w:r>
      <w:r>
        <w:rPr>
          <w:sz w:val="22"/>
        </w:rPr>
        <w:tab/>
      </w:r>
      <w:r>
        <w:rPr>
          <w:b/>
          <w:sz w:val="22"/>
        </w:rPr>
        <w:t>Bilanss</w:t>
      </w:r>
    </w:p>
    <w:p w14:paraId="11B8EB15" w14:textId="77777777" w:rsidR="003045E7" w:rsidRDefault="003045E7" w:rsidP="003045E7">
      <w:pPr>
        <w:pStyle w:val="BodyText"/>
        <w:pBdr>
          <w:bottom w:val="single" w:sz="6" w:space="1" w:color="auto"/>
        </w:pBdr>
        <w:rPr>
          <w:b/>
          <w:sz w:val="22"/>
        </w:rPr>
      </w:pPr>
      <w:r>
        <w:rPr>
          <w:b/>
          <w:sz w:val="22"/>
        </w:rPr>
        <w:t>AKTIVA</w:t>
      </w:r>
      <w:r>
        <w:rPr>
          <w:b/>
          <w:sz w:val="22"/>
        </w:rPr>
        <w:tab/>
      </w:r>
      <w:r>
        <w:rPr>
          <w:b/>
          <w:sz w:val="22"/>
        </w:rPr>
        <w:tab/>
      </w:r>
      <w:r>
        <w:rPr>
          <w:b/>
          <w:sz w:val="22"/>
        </w:rPr>
        <w:tab/>
      </w:r>
      <w:r>
        <w:rPr>
          <w:b/>
          <w:sz w:val="22"/>
        </w:rPr>
        <w:tab/>
      </w:r>
      <w:r>
        <w:rPr>
          <w:b/>
          <w:sz w:val="22"/>
        </w:rPr>
        <w:tab/>
      </w:r>
      <w:r>
        <w:rPr>
          <w:b/>
          <w:sz w:val="22"/>
        </w:rPr>
        <w:tab/>
      </w:r>
      <w:r>
        <w:rPr>
          <w:b/>
          <w:sz w:val="22"/>
        </w:rPr>
        <w:tab/>
        <w:t>PASSIVA</w:t>
      </w:r>
    </w:p>
    <w:p w14:paraId="7E1F45AA" w14:textId="77777777" w:rsidR="003045E7" w:rsidRPr="006C5994" w:rsidRDefault="003045E7" w:rsidP="003045E7">
      <w:pPr>
        <w:pStyle w:val="BodyText"/>
        <w:rPr>
          <w:sz w:val="22"/>
        </w:rPr>
      </w:pPr>
      <w:r>
        <w:rPr>
          <w:b/>
          <w:sz w:val="22"/>
        </w:rPr>
        <w:t>(</w:t>
      </w:r>
      <w:r w:rsidR="003A4512">
        <w:rPr>
          <w:sz w:val="22"/>
        </w:rPr>
        <w:t>VARAD)</w:t>
      </w:r>
      <w:r w:rsidR="003A4512">
        <w:rPr>
          <w:sz w:val="22"/>
        </w:rPr>
        <w:tab/>
      </w:r>
      <w:r w:rsidR="003A4512">
        <w:rPr>
          <w:sz w:val="22"/>
        </w:rPr>
        <w:tab/>
      </w:r>
      <w:r w:rsidR="003A4512">
        <w:rPr>
          <w:sz w:val="22"/>
        </w:rPr>
        <w:tab/>
      </w:r>
      <w:r w:rsidR="003A4512">
        <w:rPr>
          <w:sz w:val="22"/>
        </w:rPr>
        <w:tab/>
      </w:r>
      <w:r w:rsidR="003A4512">
        <w:rPr>
          <w:sz w:val="22"/>
        </w:rPr>
        <w:tab/>
        <w:t>(KOHUSTI</w:t>
      </w:r>
      <w:r>
        <w:rPr>
          <w:sz w:val="22"/>
        </w:rPr>
        <w:t>SED JA OMAKAPITAL)</w:t>
      </w:r>
    </w:p>
    <w:p w14:paraId="10C07E13" w14:textId="77777777" w:rsidR="003045E7" w:rsidRDefault="003045E7" w:rsidP="003045E7">
      <w:pPr>
        <w:pStyle w:val="BodyText"/>
        <w:rPr>
          <w:b/>
          <w:sz w:val="22"/>
        </w:rPr>
      </w:pPr>
      <w:r>
        <w:rPr>
          <w:b/>
          <w:sz w:val="22"/>
        </w:rPr>
        <w:t>Käibevara</w:t>
      </w:r>
      <w:r>
        <w:rPr>
          <w:b/>
          <w:sz w:val="22"/>
        </w:rPr>
        <w:tab/>
      </w:r>
      <w:r>
        <w:rPr>
          <w:b/>
          <w:sz w:val="22"/>
        </w:rPr>
        <w:tab/>
      </w:r>
      <w:r>
        <w:rPr>
          <w:b/>
          <w:sz w:val="22"/>
        </w:rPr>
        <w:tab/>
      </w:r>
      <w:r>
        <w:rPr>
          <w:b/>
          <w:sz w:val="22"/>
        </w:rPr>
        <w:tab/>
      </w:r>
      <w:r>
        <w:rPr>
          <w:b/>
          <w:sz w:val="22"/>
        </w:rPr>
        <w:tab/>
      </w:r>
      <w:r>
        <w:rPr>
          <w:b/>
          <w:sz w:val="22"/>
        </w:rPr>
        <w:tab/>
        <w:t>Kohustised</w:t>
      </w:r>
    </w:p>
    <w:p w14:paraId="43B1675C" w14:textId="77777777" w:rsidR="003045E7" w:rsidRDefault="003045E7" w:rsidP="003045E7">
      <w:pPr>
        <w:pStyle w:val="BodyText"/>
        <w:rPr>
          <w:sz w:val="22"/>
        </w:rPr>
      </w:pPr>
      <w:r>
        <w:rPr>
          <w:b/>
          <w:sz w:val="22"/>
        </w:rPr>
        <w:tab/>
      </w:r>
      <w:r>
        <w:rPr>
          <w:b/>
          <w:sz w:val="22"/>
        </w:rPr>
        <w:tab/>
      </w:r>
      <w:r>
        <w:rPr>
          <w:b/>
          <w:sz w:val="22"/>
        </w:rPr>
        <w:tab/>
      </w:r>
      <w:r>
        <w:rPr>
          <w:b/>
          <w:sz w:val="22"/>
        </w:rPr>
        <w:tab/>
      </w:r>
      <w:r>
        <w:rPr>
          <w:b/>
          <w:sz w:val="22"/>
        </w:rPr>
        <w:tab/>
      </w:r>
      <w:r>
        <w:rPr>
          <w:b/>
          <w:sz w:val="22"/>
        </w:rPr>
        <w:tab/>
      </w:r>
      <w:r>
        <w:rPr>
          <w:b/>
          <w:sz w:val="22"/>
        </w:rPr>
        <w:tab/>
      </w:r>
      <w:r>
        <w:rPr>
          <w:sz w:val="22"/>
        </w:rPr>
        <w:t>Lühiajalised kohustised</w:t>
      </w:r>
    </w:p>
    <w:p w14:paraId="07D700B4" w14:textId="77777777" w:rsidR="003045E7" w:rsidRPr="006C5994" w:rsidRDefault="003045E7" w:rsidP="003045E7">
      <w:pPr>
        <w:pStyle w:val="BodyText"/>
        <w:rPr>
          <w:sz w:val="22"/>
        </w:rPr>
      </w:pPr>
      <w:r>
        <w:rPr>
          <w:sz w:val="22"/>
        </w:rPr>
        <w:tab/>
      </w:r>
      <w:r>
        <w:rPr>
          <w:sz w:val="22"/>
        </w:rPr>
        <w:tab/>
      </w:r>
      <w:r>
        <w:rPr>
          <w:sz w:val="22"/>
        </w:rPr>
        <w:tab/>
      </w:r>
      <w:r>
        <w:rPr>
          <w:sz w:val="22"/>
        </w:rPr>
        <w:tab/>
      </w:r>
      <w:r>
        <w:rPr>
          <w:sz w:val="22"/>
        </w:rPr>
        <w:tab/>
      </w:r>
      <w:r>
        <w:rPr>
          <w:sz w:val="22"/>
        </w:rPr>
        <w:tab/>
      </w:r>
      <w:r>
        <w:rPr>
          <w:sz w:val="22"/>
        </w:rPr>
        <w:tab/>
        <w:t>Pikaajalised kohustised</w:t>
      </w:r>
    </w:p>
    <w:p w14:paraId="5E42A96B" w14:textId="77777777" w:rsidR="003045E7" w:rsidRDefault="003045E7" w:rsidP="003045E7">
      <w:pPr>
        <w:pStyle w:val="BodyText"/>
        <w:rPr>
          <w:b/>
          <w:sz w:val="22"/>
        </w:rPr>
      </w:pPr>
      <w:r>
        <w:rPr>
          <w:b/>
          <w:sz w:val="22"/>
        </w:rPr>
        <w:t>Põhivara</w:t>
      </w:r>
      <w:r>
        <w:rPr>
          <w:b/>
          <w:sz w:val="22"/>
        </w:rPr>
        <w:tab/>
      </w:r>
      <w:r>
        <w:rPr>
          <w:b/>
          <w:sz w:val="22"/>
        </w:rPr>
        <w:tab/>
      </w:r>
      <w:r>
        <w:rPr>
          <w:b/>
          <w:sz w:val="22"/>
        </w:rPr>
        <w:tab/>
      </w:r>
      <w:r>
        <w:rPr>
          <w:b/>
          <w:sz w:val="22"/>
        </w:rPr>
        <w:tab/>
      </w:r>
      <w:r>
        <w:rPr>
          <w:b/>
          <w:sz w:val="22"/>
        </w:rPr>
        <w:tab/>
      </w:r>
      <w:r>
        <w:rPr>
          <w:b/>
          <w:sz w:val="22"/>
        </w:rPr>
        <w:tab/>
        <w:t>Omakapital</w:t>
      </w:r>
    </w:p>
    <w:p w14:paraId="3E6A5845" w14:textId="77777777" w:rsidR="003045E7" w:rsidRDefault="003045E7" w:rsidP="003045E7">
      <w:pPr>
        <w:pStyle w:val="BodyText"/>
        <w:rPr>
          <w:sz w:val="22"/>
        </w:rPr>
      </w:pPr>
      <w:r>
        <w:rPr>
          <w:b/>
          <w:sz w:val="22"/>
        </w:rPr>
        <w:tab/>
      </w:r>
      <w:r>
        <w:rPr>
          <w:b/>
          <w:sz w:val="22"/>
        </w:rPr>
        <w:tab/>
      </w:r>
      <w:r>
        <w:rPr>
          <w:b/>
          <w:sz w:val="22"/>
        </w:rPr>
        <w:tab/>
      </w:r>
      <w:r>
        <w:rPr>
          <w:b/>
          <w:sz w:val="22"/>
        </w:rPr>
        <w:tab/>
      </w:r>
      <w:r>
        <w:rPr>
          <w:b/>
          <w:sz w:val="22"/>
        </w:rPr>
        <w:tab/>
      </w:r>
      <w:r>
        <w:rPr>
          <w:b/>
          <w:sz w:val="22"/>
        </w:rPr>
        <w:tab/>
      </w:r>
      <w:r>
        <w:rPr>
          <w:b/>
          <w:sz w:val="22"/>
        </w:rPr>
        <w:tab/>
      </w:r>
      <w:r w:rsidRPr="006C5994">
        <w:rPr>
          <w:sz w:val="22"/>
        </w:rPr>
        <w:t>Omanike sissemakstud kapital</w:t>
      </w:r>
    </w:p>
    <w:p w14:paraId="10C92636" w14:textId="77777777" w:rsidR="003045E7" w:rsidRPr="006C5994" w:rsidRDefault="003045E7" w:rsidP="003045E7">
      <w:pPr>
        <w:pStyle w:val="BodyText"/>
        <w:rPr>
          <w:sz w:val="22"/>
        </w:rPr>
      </w:pPr>
      <w:r>
        <w:rPr>
          <w:sz w:val="22"/>
        </w:rPr>
        <w:tab/>
      </w:r>
      <w:r>
        <w:rPr>
          <w:sz w:val="22"/>
        </w:rPr>
        <w:tab/>
      </w:r>
      <w:r>
        <w:rPr>
          <w:sz w:val="22"/>
        </w:rPr>
        <w:tab/>
      </w:r>
      <w:r>
        <w:rPr>
          <w:sz w:val="22"/>
        </w:rPr>
        <w:tab/>
      </w:r>
      <w:r>
        <w:rPr>
          <w:sz w:val="22"/>
        </w:rPr>
        <w:tab/>
      </w:r>
      <w:r>
        <w:rPr>
          <w:sz w:val="22"/>
        </w:rPr>
        <w:tab/>
      </w:r>
      <w:r>
        <w:rPr>
          <w:sz w:val="22"/>
        </w:rPr>
        <w:tab/>
        <w:t>Jaotamata kasum</w:t>
      </w:r>
    </w:p>
    <w:p w14:paraId="0FCBA29D" w14:textId="77777777" w:rsidR="003045E7" w:rsidRDefault="003045E7" w:rsidP="003045E7">
      <w:pPr>
        <w:pStyle w:val="BodyText"/>
        <w:rPr>
          <w:b/>
          <w:sz w:val="22"/>
        </w:rPr>
      </w:pPr>
      <w:r>
        <w:rPr>
          <w:b/>
          <w:sz w:val="22"/>
        </w:rPr>
        <w:t>Aktiva (vara) kokku</w:t>
      </w:r>
      <w:r>
        <w:rPr>
          <w:b/>
          <w:sz w:val="22"/>
        </w:rPr>
        <w:tab/>
      </w:r>
      <w:r>
        <w:rPr>
          <w:b/>
          <w:sz w:val="22"/>
        </w:rPr>
        <w:tab/>
      </w:r>
      <w:r>
        <w:rPr>
          <w:b/>
          <w:sz w:val="22"/>
        </w:rPr>
        <w:tab/>
      </w:r>
      <w:r>
        <w:rPr>
          <w:b/>
          <w:sz w:val="22"/>
        </w:rPr>
        <w:tab/>
        <w:t>Passiva (kohustised ja oma-</w:t>
      </w:r>
    </w:p>
    <w:p w14:paraId="122A0EF8" w14:textId="77777777" w:rsidR="003045E7" w:rsidRDefault="003045E7" w:rsidP="003045E7">
      <w:pPr>
        <w:pStyle w:val="BodyText"/>
        <w:rPr>
          <w:b/>
          <w:sz w:val="22"/>
        </w:rPr>
      </w:pPr>
      <w:r>
        <w:rPr>
          <w:b/>
          <w:sz w:val="22"/>
        </w:rPr>
        <w:tab/>
      </w:r>
      <w:r>
        <w:rPr>
          <w:b/>
          <w:sz w:val="22"/>
        </w:rPr>
        <w:tab/>
      </w:r>
      <w:r>
        <w:rPr>
          <w:b/>
          <w:sz w:val="22"/>
        </w:rPr>
        <w:tab/>
      </w:r>
      <w:r>
        <w:rPr>
          <w:b/>
          <w:sz w:val="22"/>
        </w:rPr>
        <w:tab/>
      </w:r>
      <w:r>
        <w:rPr>
          <w:b/>
          <w:sz w:val="22"/>
        </w:rPr>
        <w:tab/>
      </w:r>
      <w:r>
        <w:rPr>
          <w:b/>
          <w:sz w:val="22"/>
        </w:rPr>
        <w:tab/>
      </w:r>
      <w:r>
        <w:rPr>
          <w:b/>
          <w:sz w:val="22"/>
        </w:rPr>
        <w:tab/>
        <w:t>kapital) kokku</w:t>
      </w:r>
    </w:p>
    <w:p w14:paraId="2665C2D2" w14:textId="77777777" w:rsidR="000D205F" w:rsidRDefault="003045E7" w:rsidP="003045E7">
      <w:pPr>
        <w:pStyle w:val="BodyText"/>
        <w:rPr>
          <w:sz w:val="22"/>
        </w:rPr>
      </w:pPr>
      <w:r>
        <w:rPr>
          <w:sz w:val="22"/>
        </w:rPr>
        <w:t>Raamatupidamise seadusega etteantud bilansivorm on toodud raamatupidamise seaduse lisas 1</w:t>
      </w:r>
      <w:r w:rsidR="000D205F">
        <w:rPr>
          <w:sz w:val="22"/>
        </w:rPr>
        <w:t xml:space="preserve"> (Lisa 1).</w:t>
      </w:r>
    </w:p>
    <w:p w14:paraId="28EFCB3B" w14:textId="77777777" w:rsidR="003354E6" w:rsidRDefault="003354E6" w:rsidP="003045E7">
      <w:pPr>
        <w:pStyle w:val="BodyText"/>
        <w:rPr>
          <w:sz w:val="22"/>
        </w:rPr>
      </w:pPr>
    </w:p>
    <w:p w14:paraId="12546137" w14:textId="77777777" w:rsidR="003354E6" w:rsidRDefault="003354E6" w:rsidP="003354E6">
      <w:pPr>
        <w:jc w:val="both"/>
        <w:rPr>
          <w:sz w:val="22"/>
        </w:rPr>
      </w:pPr>
      <w:r>
        <w:rPr>
          <w:sz w:val="22"/>
        </w:rPr>
        <w:t xml:space="preserve">Bilansi aktiva ja passiva  elemente nimetatakse </w:t>
      </w:r>
      <w:r>
        <w:rPr>
          <w:b/>
          <w:sz w:val="22"/>
        </w:rPr>
        <w:t>bilansikirjeteks.  Bilansikirje –</w:t>
      </w:r>
      <w:r>
        <w:rPr>
          <w:sz w:val="22"/>
        </w:rPr>
        <w:t xml:space="preserve"> eraldi nimetuse ja summaga väljendatud vara liik või vara katteallikas. Vormikohases bilansis esitatakse esmalt aktivakirjed, siis passivakirjed. Bilansi aktivakirjed on korrastatud </w:t>
      </w:r>
      <w:r>
        <w:rPr>
          <w:b/>
          <w:sz w:val="22"/>
        </w:rPr>
        <w:t xml:space="preserve">likviidsuse </w:t>
      </w:r>
      <w:r>
        <w:rPr>
          <w:b/>
          <w:sz w:val="22"/>
        </w:rPr>
        <w:lastRenderedPageBreak/>
        <w:t xml:space="preserve">põhimõttel </w:t>
      </w:r>
      <w:r>
        <w:rPr>
          <w:sz w:val="22"/>
        </w:rPr>
        <w:t xml:space="preserve">ja bilansi passivakirjed on liigendatud </w:t>
      </w:r>
      <w:r>
        <w:rPr>
          <w:b/>
          <w:sz w:val="22"/>
        </w:rPr>
        <w:t xml:space="preserve">tähtajalisuse põhimõttel </w:t>
      </w:r>
      <w:r>
        <w:rPr>
          <w:sz w:val="22"/>
        </w:rPr>
        <w:t xml:space="preserve">(millises ajalises järjekorras kuuluvad kohustised tasumisele). Muudetud raamatupidamise seaduse alusel on </w:t>
      </w:r>
      <w:r w:rsidR="003A4512">
        <w:rPr>
          <w:sz w:val="22"/>
        </w:rPr>
        <w:t xml:space="preserve">ettevõtjatel võimalus valida kahe </w:t>
      </w:r>
      <w:r>
        <w:rPr>
          <w:sz w:val="22"/>
        </w:rPr>
        <w:t>bilansiskeemi esitus</w:t>
      </w:r>
      <w:r w:rsidR="003A4512">
        <w:rPr>
          <w:sz w:val="22"/>
        </w:rPr>
        <w:t>e vahel</w:t>
      </w:r>
      <w:r>
        <w:rPr>
          <w:sz w:val="22"/>
        </w:rPr>
        <w:t xml:space="preserve"> (aktiva pool </w:t>
      </w:r>
      <w:r w:rsidR="003A4512">
        <w:rPr>
          <w:sz w:val="22"/>
        </w:rPr>
        <w:t xml:space="preserve">kas kahaneva või </w:t>
      </w:r>
      <w:r>
        <w:rPr>
          <w:sz w:val="22"/>
        </w:rPr>
        <w:t>kasvava likviidsuse põhimõttel</w:t>
      </w:r>
      <w:r w:rsidR="003A4512">
        <w:rPr>
          <w:sz w:val="22"/>
        </w:rPr>
        <w:t>;</w:t>
      </w:r>
      <w:r>
        <w:rPr>
          <w:sz w:val="22"/>
        </w:rPr>
        <w:t xml:space="preserve"> passiva poolel </w:t>
      </w:r>
      <w:r w:rsidR="003A4512">
        <w:rPr>
          <w:sz w:val="22"/>
        </w:rPr>
        <w:t xml:space="preserve">kas </w:t>
      </w:r>
      <w:r>
        <w:rPr>
          <w:sz w:val="22"/>
        </w:rPr>
        <w:t xml:space="preserve">enne </w:t>
      </w:r>
      <w:r w:rsidR="003A4512">
        <w:rPr>
          <w:sz w:val="22"/>
        </w:rPr>
        <w:t>kohustiste</w:t>
      </w:r>
      <w:r>
        <w:rPr>
          <w:sz w:val="22"/>
        </w:rPr>
        <w:t xml:space="preserve">, siis </w:t>
      </w:r>
      <w:r w:rsidR="003A4512">
        <w:rPr>
          <w:sz w:val="22"/>
        </w:rPr>
        <w:t>omakapitali</w:t>
      </w:r>
      <w:r>
        <w:rPr>
          <w:sz w:val="22"/>
        </w:rPr>
        <w:t xml:space="preserve"> kirjed</w:t>
      </w:r>
      <w:r w:rsidR="003A4512">
        <w:rPr>
          <w:sz w:val="22"/>
        </w:rPr>
        <w:t xml:space="preserve"> või vastupidi</w:t>
      </w:r>
      <w:r>
        <w:rPr>
          <w:sz w:val="22"/>
        </w:rPr>
        <w:t xml:space="preserve">). </w:t>
      </w:r>
    </w:p>
    <w:p w14:paraId="4A223919" w14:textId="77777777" w:rsidR="003354E6" w:rsidRDefault="003354E6" w:rsidP="003354E6">
      <w:pPr>
        <w:jc w:val="both"/>
        <w:rPr>
          <w:sz w:val="22"/>
        </w:rPr>
      </w:pPr>
    </w:p>
    <w:p w14:paraId="1DF53DD0" w14:textId="77777777" w:rsidR="003354E6" w:rsidRPr="009E0CF1" w:rsidRDefault="003354E6" w:rsidP="003354E6">
      <w:pPr>
        <w:jc w:val="both"/>
        <w:rPr>
          <w:sz w:val="22"/>
          <w:szCs w:val="22"/>
        </w:rPr>
      </w:pPr>
      <w:r w:rsidRPr="009E0CF1">
        <w:rPr>
          <w:i/>
          <w:sz w:val="22"/>
          <w:szCs w:val="22"/>
        </w:rPr>
        <w:t>Varad ja kohustised klassifitseeritakse bilansis lühi- ja pikaajalisteks.</w:t>
      </w:r>
      <w:r w:rsidRPr="009E0CF1">
        <w:rPr>
          <w:sz w:val="22"/>
          <w:szCs w:val="22"/>
        </w:rPr>
        <w:t xml:space="preserve"> Lühiajalisi varasid nimetatakse käibevaraks ja pikaajalisi varasid nimetatakse põhivaraks.</w:t>
      </w:r>
    </w:p>
    <w:p w14:paraId="64512436" w14:textId="77777777" w:rsidR="003354E6" w:rsidRPr="009E0CF1" w:rsidRDefault="003354E6" w:rsidP="003354E6">
      <w:pPr>
        <w:jc w:val="both"/>
        <w:rPr>
          <w:sz w:val="22"/>
          <w:szCs w:val="22"/>
        </w:rPr>
      </w:pPr>
    </w:p>
    <w:p w14:paraId="17E708AE" w14:textId="77777777" w:rsidR="003354E6" w:rsidRPr="009E0CF1" w:rsidRDefault="003354E6" w:rsidP="003354E6">
      <w:pPr>
        <w:jc w:val="both"/>
        <w:rPr>
          <w:sz w:val="22"/>
          <w:szCs w:val="22"/>
        </w:rPr>
      </w:pPr>
      <w:r w:rsidRPr="009E0CF1">
        <w:rPr>
          <w:i/>
          <w:sz w:val="22"/>
          <w:szCs w:val="22"/>
        </w:rPr>
        <w:t>Käibevarana</w:t>
      </w:r>
      <w:r w:rsidRPr="009E0CF1">
        <w:rPr>
          <w:sz w:val="22"/>
          <w:szCs w:val="22"/>
        </w:rPr>
        <w:t xml:space="preserve"> kajastatakse:</w:t>
      </w:r>
    </w:p>
    <w:p w14:paraId="1544C59E" w14:textId="77777777" w:rsidR="003354E6" w:rsidRPr="009E0CF1" w:rsidRDefault="003354E6" w:rsidP="00C70706">
      <w:pPr>
        <w:numPr>
          <w:ilvl w:val="0"/>
          <w:numId w:val="56"/>
        </w:numPr>
        <w:jc w:val="both"/>
        <w:rPr>
          <w:sz w:val="22"/>
          <w:szCs w:val="22"/>
        </w:rPr>
      </w:pPr>
      <w:r w:rsidRPr="009E0CF1">
        <w:rPr>
          <w:sz w:val="22"/>
          <w:szCs w:val="22"/>
        </w:rPr>
        <w:t xml:space="preserve">raha ja raha </w:t>
      </w:r>
      <w:r w:rsidR="00F30766">
        <w:rPr>
          <w:sz w:val="22"/>
          <w:szCs w:val="22"/>
        </w:rPr>
        <w:t>lähendeid</w:t>
      </w:r>
      <w:r w:rsidRPr="009E0CF1">
        <w:rPr>
          <w:sz w:val="22"/>
          <w:szCs w:val="22"/>
        </w:rPr>
        <w:t>, mille kasutus ei ole piiratud;</w:t>
      </w:r>
    </w:p>
    <w:p w14:paraId="0A5E000A" w14:textId="77777777" w:rsidR="003354E6" w:rsidRPr="009E0CF1" w:rsidRDefault="003354E6" w:rsidP="00C70706">
      <w:pPr>
        <w:numPr>
          <w:ilvl w:val="0"/>
          <w:numId w:val="56"/>
        </w:numPr>
        <w:jc w:val="both"/>
        <w:rPr>
          <w:sz w:val="22"/>
          <w:szCs w:val="22"/>
        </w:rPr>
      </w:pPr>
      <w:r w:rsidRPr="009E0CF1">
        <w:rPr>
          <w:sz w:val="22"/>
          <w:szCs w:val="22"/>
        </w:rPr>
        <w:t>varasid, mis eeldatavasti realiseeritakse tavapärase äritsükli käigus:</w:t>
      </w:r>
    </w:p>
    <w:p w14:paraId="5334379A" w14:textId="77777777" w:rsidR="003354E6" w:rsidRPr="009E0CF1" w:rsidRDefault="003354E6" w:rsidP="00C70706">
      <w:pPr>
        <w:numPr>
          <w:ilvl w:val="0"/>
          <w:numId w:val="56"/>
        </w:numPr>
        <w:jc w:val="both"/>
        <w:rPr>
          <w:sz w:val="22"/>
          <w:szCs w:val="22"/>
        </w:rPr>
      </w:pPr>
      <w:r w:rsidRPr="009E0CF1">
        <w:rPr>
          <w:sz w:val="22"/>
          <w:szCs w:val="22"/>
        </w:rPr>
        <w:t>varasid, mida hoitakse müügiks ja mida tõenäoliselt suudetakse müüa lähema 12 kuu jooksul.</w:t>
      </w:r>
    </w:p>
    <w:p w14:paraId="15460316" w14:textId="77777777" w:rsidR="003354E6" w:rsidRPr="009E0CF1" w:rsidRDefault="003354E6" w:rsidP="003354E6">
      <w:pPr>
        <w:jc w:val="both"/>
        <w:rPr>
          <w:sz w:val="22"/>
          <w:szCs w:val="22"/>
        </w:rPr>
      </w:pPr>
      <w:r w:rsidRPr="009E0CF1">
        <w:rPr>
          <w:sz w:val="22"/>
          <w:szCs w:val="22"/>
        </w:rPr>
        <w:t>Kõiki ülejäänud varasid kajastatakse põhivarana.</w:t>
      </w:r>
    </w:p>
    <w:p w14:paraId="39F12B4C" w14:textId="77777777" w:rsidR="003354E6" w:rsidRPr="009E0CF1" w:rsidRDefault="003354E6" w:rsidP="003354E6">
      <w:pPr>
        <w:jc w:val="both"/>
        <w:rPr>
          <w:sz w:val="22"/>
          <w:szCs w:val="22"/>
        </w:rPr>
      </w:pPr>
      <w:r w:rsidRPr="009E0CF1">
        <w:rPr>
          <w:sz w:val="22"/>
          <w:szCs w:val="22"/>
        </w:rPr>
        <w:t>Käibevara koosseis:</w:t>
      </w:r>
    </w:p>
    <w:p w14:paraId="7416E74F" w14:textId="77777777" w:rsidR="003354E6" w:rsidRPr="009E0CF1" w:rsidRDefault="003354E6" w:rsidP="00C70706">
      <w:pPr>
        <w:pStyle w:val="ListParagraph"/>
        <w:numPr>
          <w:ilvl w:val="0"/>
          <w:numId w:val="58"/>
        </w:numPr>
        <w:jc w:val="both"/>
        <w:rPr>
          <w:sz w:val="22"/>
          <w:szCs w:val="22"/>
        </w:rPr>
      </w:pPr>
      <w:r w:rsidRPr="009E0CF1">
        <w:rPr>
          <w:sz w:val="22"/>
          <w:szCs w:val="22"/>
        </w:rPr>
        <w:t>Raha</w:t>
      </w:r>
    </w:p>
    <w:p w14:paraId="2DB4C6B3" w14:textId="77777777" w:rsidR="003354E6" w:rsidRPr="009E0CF1" w:rsidRDefault="003354E6" w:rsidP="00C70706">
      <w:pPr>
        <w:pStyle w:val="ListParagraph"/>
        <w:numPr>
          <w:ilvl w:val="0"/>
          <w:numId w:val="58"/>
        </w:numPr>
        <w:jc w:val="both"/>
        <w:rPr>
          <w:sz w:val="22"/>
          <w:szCs w:val="22"/>
        </w:rPr>
      </w:pPr>
      <w:r w:rsidRPr="009E0CF1">
        <w:rPr>
          <w:sz w:val="22"/>
          <w:szCs w:val="22"/>
        </w:rPr>
        <w:t>Finantsinvesteeringud</w:t>
      </w:r>
    </w:p>
    <w:p w14:paraId="0B378464" w14:textId="77777777" w:rsidR="003354E6" w:rsidRPr="009E0CF1" w:rsidRDefault="003354E6" w:rsidP="00C70706">
      <w:pPr>
        <w:pStyle w:val="ListParagraph"/>
        <w:numPr>
          <w:ilvl w:val="0"/>
          <w:numId w:val="58"/>
        </w:numPr>
        <w:jc w:val="both"/>
        <w:rPr>
          <w:sz w:val="22"/>
          <w:szCs w:val="22"/>
        </w:rPr>
      </w:pPr>
      <w:r w:rsidRPr="009E0CF1">
        <w:rPr>
          <w:sz w:val="22"/>
          <w:szCs w:val="22"/>
        </w:rPr>
        <w:t xml:space="preserve">Nõuded ja ettemaksed </w:t>
      </w:r>
    </w:p>
    <w:p w14:paraId="6BDEAF1E" w14:textId="77777777" w:rsidR="003354E6" w:rsidRPr="009E0CF1" w:rsidRDefault="003354E6" w:rsidP="00C70706">
      <w:pPr>
        <w:pStyle w:val="ListParagraph"/>
        <w:numPr>
          <w:ilvl w:val="0"/>
          <w:numId w:val="58"/>
        </w:numPr>
        <w:jc w:val="both"/>
        <w:rPr>
          <w:sz w:val="22"/>
          <w:szCs w:val="22"/>
        </w:rPr>
      </w:pPr>
      <w:r w:rsidRPr="009E0CF1">
        <w:rPr>
          <w:sz w:val="22"/>
          <w:szCs w:val="22"/>
        </w:rPr>
        <w:t xml:space="preserve">Varud </w:t>
      </w:r>
    </w:p>
    <w:p w14:paraId="58F0F3FA" w14:textId="77777777" w:rsidR="003354E6" w:rsidRPr="009E0CF1" w:rsidRDefault="003354E6" w:rsidP="00C70706">
      <w:pPr>
        <w:pStyle w:val="ListParagraph"/>
        <w:numPr>
          <w:ilvl w:val="0"/>
          <w:numId w:val="58"/>
        </w:numPr>
        <w:jc w:val="both"/>
        <w:rPr>
          <w:sz w:val="22"/>
          <w:szCs w:val="22"/>
        </w:rPr>
      </w:pPr>
      <w:r w:rsidRPr="009E0CF1">
        <w:rPr>
          <w:sz w:val="22"/>
          <w:szCs w:val="22"/>
        </w:rPr>
        <w:t>Bioloogilised varad</w:t>
      </w:r>
    </w:p>
    <w:p w14:paraId="2ECCB52F" w14:textId="77777777" w:rsidR="003354E6" w:rsidRPr="009E0CF1" w:rsidRDefault="003354E6" w:rsidP="003354E6">
      <w:pPr>
        <w:jc w:val="both"/>
        <w:rPr>
          <w:sz w:val="22"/>
          <w:szCs w:val="22"/>
        </w:rPr>
      </w:pPr>
      <w:r w:rsidRPr="009E0CF1">
        <w:rPr>
          <w:sz w:val="22"/>
          <w:szCs w:val="22"/>
        </w:rPr>
        <w:t>Põhivara koosseis:</w:t>
      </w:r>
    </w:p>
    <w:p w14:paraId="7E4F8D1C" w14:textId="77777777" w:rsidR="003354E6" w:rsidRPr="009E0CF1" w:rsidRDefault="003354E6" w:rsidP="00C70706">
      <w:pPr>
        <w:pStyle w:val="ListParagraph"/>
        <w:numPr>
          <w:ilvl w:val="0"/>
          <w:numId w:val="59"/>
        </w:numPr>
        <w:jc w:val="both"/>
        <w:rPr>
          <w:sz w:val="22"/>
          <w:szCs w:val="22"/>
        </w:rPr>
      </w:pPr>
      <w:r w:rsidRPr="009E0CF1">
        <w:rPr>
          <w:sz w:val="22"/>
          <w:szCs w:val="22"/>
        </w:rPr>
        <w:t>Investeeringud tütar- ja sidusettevõtjatesse</w:t>
      </w:r>
    </w:p>
    <w:p w14:paraId="4CE55E7C" w14:textId="77777777" w:rsidR="003354E6" w:rsidRPr="009E0CF1" w:rsidRDefault="003354E6" w:rsidP="00C70706">
      <w:pPr>
        <w:pStyle w:val="ListParagraph"/>
        <w:numPr>
          <w:ilvl w:val="0"/>
          <w:numId w:val="59"/>
        </w:numPr>
        <w:jc w:val="both"/>
        <w:rPr>
          <w:sz w:val="22"/>
          <w:szCs w:val="22"/>
        </w:rPr>
      </w:pPr>
      <w:r w:rsidRPr="009E0CF1">
        <w:rPr>
          <w:sz w:val="22"/>
          <w:szCs w:val="22"/>
        </w:rPr>
        <w:t>Finantsinvesteeringud</w:t>
      </w:r>
    </w:p>
    <w:p w14:paraId="1666A9DE" w14:textId="77777777" w:rsidR="003354E6" w:rsidRPr="009E0CF1" w:rsidRDefault="003354E6" w:rsidP="00C70706">
      <w:pPr>
        <w:pStyle w:val="ListParagraph"/>
        <w:numPr>
          <w:ilvl w:val="0"/>
          <w:numId w:val="59"/>
        </w:numPr>
        <w:jc w:val="both"/>
        <w:rPr>
          <w:sz w:val="22"/>
          <w:szCs w:val="22"/>
        </w:rPr>
      </w:pPr>
      <w:r w:rsidRPr="009E0CF1">
        <w:rPr>
          <w:sz w:val="22"/>
          <w:szCs w:val="22"/>
        </w:rPr>
        <w:t>Nõuded ja ettemaksed</w:t>
      </w:r>
    </w:p>
    <w:p w14:paraId="7B8F75EC" w14:textId="77777777" w:rsidR="003354E6" w:rsidRPr="009E0CF1" w:rsidRDefault="003354E6" w:rsidP="00C70706">
      <w:pPr>
        <w:pStyle w:val="ListParagraph"/>
        <w:numPr>
          <w:ilvl w:val="0"/>
          <w:numId w:val="59"/>
        </w:numPr>
        <w:jc w:val="both"/>
        <w:rPr>
          <w:sz w:val="22"/>
          <w:szCs w:val="22"/>
        </w:rPr>
      </w:pPr>
      <w:r w:rsidRPr="009E0CF1">
        <w:rPr>
          <w:sz w:val="22"/>
          <w:szCs w:val="22"/>
        </w:rPr>
        <w:t xml:space="preserve">Kinnisvarainvesteeringud </w:t>
      </w:r>
    </w:p>
    <w:p w14:paraId="49ABDB7D" w14:textId="77777777" w:rsidR="003354E6" w:rsidRPr="009E0CF1" w:rsidRDefault="003354E6" w:rsidP="00C70706">
      <w:pPr>
        <w:pStyle w:val="ListParagraph"/>
        <w:numPr>
          <w:ilvl w:val="0"/>
          <w:numId w:val="59"/>
        </w:numPr>
        <w:jc w:val="both"/>
        <w:rPr>
          <w:sz w:val="22"/>
          <w:szCs w:val="22"/>
        </w:rPr>
      </w:pPr>
      <w:r w:rsidRPr="009E0CF1">
        <w:rPr>
          <w:sz w:val="22"/>
          <w:szCs w:val="22"/>
        </w:rPr>
        <w:t xml:space="preserve">Materiaalsed põhivarad </w:t>
      </w:r>
    </w:p>
    <w:p w14:paraId="611034E2" w14:textId="77777777" w:rsidR="003354E6" w:rsidRPr="009E0CF1" w:rsidRDefault="003354E6" w:rsidP="00C70706">
      <w:pPr>
        <w:pStyle w:val="ListParagraph"/>
        <w:numPr>
          <w:ilvl w:val="0"/>
          <w:numId w:val="59"/>
        </w:numPr>
        <w:jc w:val="both"/>
        <w:rPr>
          <w:sz w:val="22"/>
          <w:szCs w:val="22"/>
        </w:rPr>
      </w:pPr>
      <w:r w:rsidRPr="009E0CF1">
        <w:rPr>
          <w:sz w:val="22"/>
          <w:szCs w:val="22"/>
        </w:rPr>
        <w:t>Bioloogilised varad</w:t>
      </w:r>
    </w:p>
    <w:p w14:paraId="45C9A036" w14:textId="77777777" w:rsidR="003354E6" w:rsidRPr="009E0CF1" w:rsidRDefault="003354E6" w:rsidP="00C70706">
      <w:pPr>
        <w:pStyle w:val="ListParagraph"/>
        <w:numPr>
          <w:ilvl w:val="0"/>
          <w:numId w:val="59"/>
        </w:numPr>
        <w:jc w:val="both"/>
        <w:rPr>
          <w:sz w:val="22"/>
          <w:szCs w:val="22"/>
        </w:rPr>
      </w:pPr>
      <w:r w:rsidRPr="009E0CF1">
        <w:rPr>
          <w:sz w:val="22"/>
          <w:szCs w:val="22"/>
        </w:rPr>
        <w:t xml:space="preserve">Immateriaalsed põhivarad </w:t>
      </w:r>
    </w:p>
    <w:p w14:paraId="631416D9" w14:textId="77777777" w:rsidR="003354E6" w:rsidRPr="009E0CF1" w:rsidRDefault="003354E6" w:rsidP="003354E6">
      <w:pPr>
        <w:jc w:val="both"/>
        <w:rPr>
          <w:sz w:val="22"/>
          <w:szCs w:val="22"/>
        </w:rPr>
      </w:pPr>
    </w:p>
    <w:p w14:paraId="14BD7DDE" w14:textId="77777777" w:rsidR="003354E6" w:rsidRPr="009E0CF1" w:rsidRDefault="003354E6" w:rsidP="003354E6">
      <w:pPr>
        <w:jc w:val="both"/>
        <w:rPr>
          <w:sz w:val="22"/>
          <w:szCs w:val="22"/>
        </w:rPr>
      </w:pPr>
      <w:r w:rsidRPr="009E0CF1">
        <w:rPr>
          <w:i/>
          <w:sz w:val="22"/>
          <w:szCs w:val="22"/>
        </w:rPr>
        <w:t>Lühiajalise kohustisena</w:t>
      </w:r>
      <w:r w:rsidRPr="009E0CF1">
        <w:rPr>
          <w:sz w:val="22"/>
          <w:szCs w:val="22"/>
        </w:rPr>
        <w:t xml:space="preserve"> kajastatakse kohustist, kui</w:t>
      </w:r>
    </w:p>
    <w:p w14:paraId="44926ADD" w14:textId="77777777" w:rsidR="003354E6" w:rsidRPr="009E0CF1" w:rsidRDefault="003354E6" w:rsidP="00C70706">
      <w:pPr>
        <w:numPr>
          <w:ilvl w:val="0"/>
          <w:numId w:val="57"/>
        </w:numPr>
        <w:jc w:val="both"/>
        <w:rPr>
          <w:sz w:val="22"/>
          <w:szCs w:val="22"/>
        </w:rPr>
      </w:pPr>
      <w:r w:rsidRPr="009E0CF1">
        <w:rPr>
          <w:sz w:val="22"/>
          <w:szCs w:val="22"/>
        </w:rPr>
        <w:t>see tõenäoliselt tasutakse tavapärase äritsükli jooksul,</w:t>
      </w:r>
    </w:p>
    <w:p w14:paraId="401A897C" w14:textId="77777777" w:rsidR="003354E6" w:rsidRPr="009E0CF1" w:rsidRDefault="003354E6" w:rsidP="00C70706">
      <w:pPr>
        <w:numPr>
          <w:ilvl w:val="0"/>
          <w:numId w:val="57"/>
        </w:numPr>
        <w:jc w:val="both"/>
        <w:rPr>
          <w:sz w:val="22"/>
          <w:szCs w:val="22"/>
        </w:rPr>
      </w:pPr>
      <w:r w:rsidRPr="009E0CF1">
        <w:rPr>
          <w:sz w:val="22"/>
          <w:szCs w:val="22"/>
        </w:rPr>
        <w:t>või selle maksetähtaeg on 12 kuu jooksul alates bilansipäevast.</w:t>
      </w:r>
    </w:p>
    <w:p w14:paraId="551934C9" w14:textId="77777777" w:rsidR="003354E6" w:rsidRPr="009E0CF1" w:rsidRDefault="003354E6" w:rsidP="003354E6">
      <w:pPr>
        <w:jc w:val="both"/>
        <w:rPr>
          <w:sz w:val="22"/>
          <w:szCs w:val="22"/>
        </w:rPr>
      </w:pPr>
      <w:r w:rsidRPr="009E0CF1">
        <w:rPr>
          <w:sz w:val="22"/>
          <w:szCs w:val="22"/>
        </w:rPr>
        <w:t>Kõiki muid kohustisi kajastatakse pikaajaliste kohustistena.</w:t>
      </w:r>
    </w:p>
    <w:p w14:paraId="430ADB96" w14:textId="77777777" w:rsidR="003354E6" w:rsidRPr="009E0CF1" w:rsidRDefault="003354E6" w:rsidP="003354E6">
      <w:pPr>
        <w:jc w:val="both"/>
        <w:rPr>
          <w:sz w:val="22"/>
          <w:szCs w:val="22"/>
        </w:rPr>
      </w:pPr>
    </w:p>
    <w:p w14:paraId="1296D7CC" w14:textId="77777777" w:rsidR="003354E6" w:rsidRPr="009E0CF1" w:rsidRDefault="003354E6" w:rsidP="003354E6">
      <w:pPr>
        <w:jc w:val="both"/>
        <w:rPr>
          <w:sz w:val="22"/>
          <w:szCs w:val="22"/>
        </w:rPr>
      </w:pPr>
      <w:r w:rsidRPr="009E0CF1">
        <w:rPr>
          <w:sz w:val="22"/>
          <w:szCs w:val="22"/>
        </w:rPr>
        <w:t>Lühiajalised kohustised:</w:t>
      </w:r>
    </w:p>
    <w:p w14:paraId="3FE15978" w14:textId="77777777" w:rsidR="003354E6" w:rsidRPr="009E0CF1" w:rsidRDefault="003354E6" w:rsidP="00C70706">
      <w:pPr>
        <w:pStyle w:val="ListParagraph"/>
        <w:numPr>
          <w:ilvl w:val="0"/>
          <w:numId w:val="60"/>
        </w:numPr>
        <w:jc w:val="both"/>
        <w:rPr>
          <w:sz w:val="22"/>
          <w:szCs w:val="22"/>
        </w:rPr>
      </w:pPr>
      <w:r w:rsidRPr="009E0CF1">
        <w:rPr>
          <w:sz w:val="22"/>
          <w:szCs w:val="22"/>
        </w:rPr>
        <w:t>Laenukohustised</w:t>
      </w:r>
    </w:p>
    <w:p w14:paraId="43321873" w14:textId="77777777" w:rsidR="003354E6" w:rsidRPr="009E0CF1" w:rsidRDefault="003354E6" w:rsidP="00C70706">
      <w:pPr>
        <w:pStyle w:val="ListParagraph"/>
        <w:numPr>
          <w:ilvl w:val="0"/>
          <w:numId w:val="60"/>
        </w:numPr>
        <w:jc w:val="both"/>
        <w:rPr>
          <w:sz w:val="22"/>
          <w:szCs w:val="22"/>
        </w:rPr>
      </w:pPr>
      <w:r w:rsidRPr="009E0CF1">
        <w:rPr>
          <w:sz w:val="22"/>
          <w:szCs w:val="22"/>
        </w:rPr>
        <w:t xml:space="preserve">Võlad ja ettemaksed </w:t>
      </w:r>
    </w:p>
    <w:p w14:paraId="73E0D508" w14:textId="77777777" w:rsidR="003354E6" w:rsidRPr="009E0CF1" w:rsidRDefault="003354E6" w:rsidP="00C70706">
      <w:pPr>
        <w:pStyle w:val="ListParagraph"/>
        <w:numPr>
          <w:ilvl w:val="0"/>
          <w:numId w:val="60"/>
        </w:numPr>
        <w:jc w:val="both"/>
        <w:rPr>
          <w:sz w:val="22"/>
          <w:szCs w:val="22"/>
        </w:rPr>
      </w:pPr>
      <w:r w:rsidRPr="009E0CF1">
        <w:rPr>
          <w:sz w:val="22"/>
          <w:szCs w:val="22"/>
        </w:rPr>
        <w:t xml:space="preserve">Eraldised </w:t>
      </w:r>
    </w:p>
    <w:p w14:paraId="13598B45" w14:textId="77777777" w:rsidR="003354E6" w:rsidRPr="009E0CF1" w:rsidRDefault="003354E6" w:rsidP="00C70706">
      <w:pPr>
        <w:pStyle w:val="ListParagraph"/>
        <w:numPr>
          <w:ilvl w:val="0"/>
          <w:numId w:val="60"/>
        </w:numPr>
        <w:jc w:val="both"/>
        <w:rPr>
          <w:sz w:val="22"/>
          <w:szCs w:val="22"/>
        </w:rPr>
      </w:pPr>
      <w:r w:rsidRPr="009E0CF1">
        <w:rPr>
          <w:sz w:val="22"/>
          <w:szCs w:val="22"/>
        </w:rPr>
        <w:t>Sihtfinantseerimine</w:t>
      </w:r>
    </w:p>
    <w:p w14:paraId="6D40972D" w14:textId="77777777" w:rsidR="003354E6" w:rsidRPr="009E0CF1" w:rsidRDefault="003354E6" w:rsidP="003354E6">
      <w:pPr>
        <w:jc w:val="both"/>
        <w:rPr>
          <w:sz w:val="22"/>
          <w:szCs w:val="22"/>
        </w:rPr>
      </w:pPr>
      <w:r w:rsidRPr="009E0CF1">
        <w:rPr>
          <w:sz w:val="22"/>
          <w:szCs w:val="22"/>
        </w:rPr>
        <w:t>Pikaajalised kohustised:</w:t>
      </w:r>
    </w:p>
    <w:p w14:paraId="61F493A1" w14:textId="77777777" w:rsidR="003354E6" w:rsidRPr="009E0CF1" w:rsidRDefault="003354E6" w:rsidP="00C70706">
      <w:pPr>
        <w:pStyle w:val="ListParagraph"/>
        <w:numPr>
          <w:ilvl w:val="0"/>
          <w:numId w:val="60"/>
        </w:numPr>
        <w:jc w:val="both"/>
        <w:rPr>
          <w:sz w:val="22"/>
          <w:szCs w:val="22"/>
        </w:rPr>
      </w:pPr>
      <w:r w:rsidRPr="009E0CF1">
        <w:rPr>
          <w:sz w:val="22"/>
          <w:szCs w:val="22"/>
        </w:rPr>
        <w:t>Laenukohustised</w:t>
      </w:r>
    </w:p>
    <w:p w14:paraId="7ED0721C" w14:textId="77777777" w:rsidR="003354E6" w:rsidRPr="009E0CF1" w:rsidRDefault="003354E6" w:rsidP="00C70706">
      <w:pPr>
        <w:pStyle w:val="ListParagraph"/>
        <w:numPr>
          <w:ilvl w:val="0"/>
          <w:numId w:val="60"/>
        </w:numPr>
        <w:jc w:val="both"/>
        <w:rPr>
          <w:sz w:val="22"/>
          <w:szCs w:val="22"/>
        </w:rPr>
      </w:pPr>
      <w:r w:rsidRPr="009E0CF1">
        <w:rPr>
          <w:sz w:val="22"/>
          <w:szCs w:val="22"/>
        </w:rPr>
        <w:t xml:space="preserve">Võlad ja ettemaksed </w:t>
      </w:r>
    </w:p>
    <w:p w14:paraId="1DB68839" w14:textId="77777777" w:rsidR="003354E6" w:rsidRPr="009E0CF1" w:rsidRDefault="003354E6" w:rsidP="00C70706">
      <w:pPr>
        <w:pStyle w:val="ListParagraph"/>
        <w:numPr>
          <w:ilvl w:val="0"/>
          <w:numId w:val="60"/>
        </w:numPr>
        <w:jc w:val="both"/>
        <w:rPr>
          <w:sz w:val="22"/>
          <w:szCs w:val="22"/>
        </w:rPr>
      </w:pPr>
      <w:r w:rsidRPr="009E0CF1">
        <w:rPr>
          <w:sz w:val="22"/>
          <w:szCs w:val="22"/>
        </w:rPr>
        <w:t xml:space="preserve">Pikaajalised eraldised </w:t>
      </w:r>
    </w:p>
    <w:p w14:paraId="7E94A37B" w14:textId="77777777" w:rsidR="003354E6" w:rsidRPr="009E0CF1" w:rsidRDefault="003354E6" w:rsidP="00C70706">
      <w:pPr>
        <w:pStyle w:val="ListParagraph"/>
        <w:numPr>
          <w:ilvl w:val="0"/>
          <w:numId w:val="60"/>
        </w:numPr>
        <w:jc w:val="both"/>
        <w:rPr>
          <w:sz w:val="22"/>
          <w:szCs w:val="22"/>
        </w:rPr>
      </w:pPr>
      <w:r w:rsidRPr="009E0CF1">
        <w:rPr>
          <w:sz w:val="22"/>
          <w:szCs w:val="22"/>
        </w:rPr>
        <w:t>Sihtfinantseerimine</w:t>
      </w:r>
    </w:p>
    <w:p w14:paraId="2750AF67" w14:textId="77777777" w:rsidR="003354E6" w:rsidRPr="009E0CF1" w:rsidRDefault="003354E6" w:rsidP="003354E6">
      <w:pPr>
        <w:jc w:val="both"/>
        <w:rPr>
          <w:sz w:val="22"/>
          <w:szCs w:val="22"/>
        </w:rPr>
      </w:pPr>
      <w:r w:rsidRPr="009E0CF1">
        <w:rPr>
          <w:sz w:val="22"/>
          <w:szCs w:val="22"/>
        </w:rPr>
        <w:t>Omakapitali koosseis:</w:t>
      </w:r>
    </w:p>
    <w:p w14:paraId="5D65D6DC" w14:textId="77777777" w:rsidR="003354E6" w:rsidRPr="009E0CF1" w:rsidRDefault="003354E6" w:rsidP="00C70706">
      <w:pPr>
        <w:pStyle w:val="ListParagraph"/>
        <w:numPr>
          <w:ilvl w:val="0"/>
          <w:numId w:val="61"/>
        </w:numPr>
        <w:jc w:val="both"/>
        <w:rPr>
          <w:sz w:val="22"/>
          <w:szCs w:val="22"/>
        </w:rPr>
      </w:pPr>
      <w:r w:rsidRPr="009E0CF1">
        <w:rPr>
          <w:sz w:val="22"/>
          <w:szCs w:val="22"/>
        </w:rPr>
        <w:t>Aktsia- või osakapital nimiväärtuses</w:t>
      </w:r>
    </w:p>
    <w:p w14:paraId="26F0AAF6" w14:textId="77777777" w:rsidR="003354E6" w:rsidRPr="009E0CF1" w:rsidRDefault="003354E6" w:rsidP="00C70706">
      <w:pPr>
        <w:pStyle w:val="ListParagraph"/>
        <w:numPr>
          <w:ilvl w:val="0"/>
          <w:numId w:val="61"/>
        </w:numPr>
        <w:jc w:val="both"/>
        <w:rPr>
          <w:sz w:val="22"/>
          <w:szCs w:val="22"/>
        </w:rPr>
      </w:pPr>
      <w:r w:rsidRPr="009E0CF1">
        <w:rPr>
          <w:sz w:val="22"/>
          <w:szCs w:val="22"/>
        </w:rPr>
        <w:t>Registreerimata aktsiakapital või osakapital</w:t>
      </w:r>
    </w:p>
    <w:p w14:paraId="79DB6E90" w14:textId="77777777" w:rsidR="003354E6" w:rsidRPr="009E0CF1" w:rsidRDefault="003354E6" w:rsidP="00C70706">
      <w:pPr>
        <w:pStyle w:val="ListParagraph"/>
        <w:numPr>
          <w:ilvl w:val="0"/>
          <w:numId w:val="61"/>
        </w:numPr>
        <w:jc w:val="both"/>
        <w:rPr>
          <w:sz w:val="22"/>
          <w:szCs w:val="22"/>
        </w:rPr>
      </w:pPr>
      <w:proofErr w:type="spellStart"/>
      <w:r w:rsidRPr="009E0CF1">
        <w:rPr>
          <w:sz w:val="22"/>
          <w:szCs w:val="22"/>
        </w:rPr>
        <w:t>Sissemaksmata</w:t>
      </w:r>
      <w:proofErr w:type="spellEnd"/>
      <w:r w:rsidRPr="009E0CF1">
        <w:rPr>
          <w:sz w:val="22"/>
          <w:szCs w:val="22"/>
        </w:rPr>
        <w:t xml:space="preserve"> osakapital</w:t>
      </w:r>
    </w:p>
    <w:p w14:paraId="722D8A4A" w14:textId="77777777" w:rsidR="003354E6" w:rsidRPr="009E0CF1" w:rsidRDefault="003354E6" w:rsidP="00C70706">
      <w:pPr>
        <w:pStyle w:val="ListParagraph"/>
        <w:numPr>
          <w:ilvl w:val="0"/>
          <w:numId w:val="61"/>
        </w:numPr>
        <w:jc w:val="both"/>
        <w:rPr>
          <w:sz w:val="22"/>
          <w:szCs w:val="22"/>
        </w:rPr>
      </w:pPr>
      <w:r w:rsidRPr="009E0CF1">
        <w:rPr>
          <w:sz w:val="22"/>
          <w:szCs w:val="22"/>
        </w:rPr>
        <w:t>Ülekurss</w:t>
      </w:r>
    </w:p>
    <w:p w14:paraId="581F1C03" w14:textId="77777777" w:rsidR="003354E6" w:rsidRPr="009E0CF1" w:rsidRDefault="003354E6" w:rsidP="00C70706">
      <w:pPr>
        <w:pStyle w:val="ListParagraph"/>
        <w:numPr>
          <w:ilvl w:val="0"/>
          <w:numId w:val="61"/>
        </w:numPr>
        <w:jc w:val="both"/>
        <w:rPr>
          <w:sz w:val="22"/>
          <w:szCs w:val="22"/>
        </w:rPr>
      </w:pPr>
      <w:r w:rsidRPr="009E0CF1">
        <w:rPr>
          <w:sz w:val="22"/>
          <w:szCs w:val="22"/>
        </w:rPr>
        <w:t>Oma osad oma aktsiad (miinus)</w:t>
      </w:r>
    </w:p>
    <w:p w14:paraId="3C8284EB" w14:textId="77777777" w:rsidR="003354E6" w:rsidRPr="009E0CF1" w:rsidRDefault="003354E6" w:rsidP="00C70706">
      <w:pPr>
        <w:pStyle w:val="ListParagraph"/>
        <w:numPr>
          <w:ilvl w:val="0"/>
          <w:numId w:val="61"/>
        </w:numPr>
        <w:jc w:val="both"/>
        <w:rPr>
          <w:sz w:val="22"/>
          <w:szCs w:val="22"/>
        </w:rPr>
      </w:pPr>
      <w:r w:rsidRPr="009E0CF1">
        <w:rPr>
          <w:sz w:val="22"/>
          <w:szCs w:val="22"/>
        </w:rPr>
        <w:t>Kohustuslik reservkapital</w:t>
      </w:r>
    </w:p>
    <w:p w14:paraId="7631FF70" w14:textId="77777777" w:rsidR="003354E6" w:rsidRPr="009E0CF1" w:rsidRDefault="003354E6" w:rsidP="00C70706">
      <w:pPr>
        <w:pStyle w:val="ListParagraph"/>
        <w:numPr>
          <w:ilvl w:val="0"/>
          <w:numId w:val="61"/>
        </w:numPr>
        <w:jc w:val="both"/>
        <w:rPr>
          <w:sz w:val="22"/>
          <w:szCs w:val="22"/>
        </w:rPr>
      </w:pPr>
      <w:r w:rsidRPr="009E0CF1">
        <w:rPr>
          <w:sz w:val="22"/>
          <w:szCs w:val="22"/>
        </w:rPr>
        <w:t>Muud reservid</w:t>
      </w:r>
    </w:p>
    <w:p w14:paraId="7721643E" w14:textId="77777777" w:rsidR="003354E6" w:rsidRPr="009E0CF1" w:rsidRDefault="003354E6" w:rsidP="00C70706">
      <w:pPr>
        <w:pStyle w:val="ListParagraph"/>
        <w:numPr>
          <w:ilvl w:val="0"/>
          <w:numId w:val="61"/>
        </w:numPr>
        <w:jc w:val="both"/>
        <w:rPr>
          <w:sz w:val="22"/>
          <w:szCs w:val="22"/>
        </w:rPr>
      </w:pPr>
      <w:r w:rsidRPr="009E0CF1">
        <w:rPr>
          <w:sz w:val="22"/>
          <w:szCs w:val="22"/>
        </w:rPr>
        <w:lastRenderedPageBreak/>
        <w:t>Muu omakapital</w:t>
      </w:r>
    </w:p>
    <w:p w14:paraId="570FA8C4" w14:textId="77777777" w:rsidR="003354E6" w:rsidRPr="009E0CF1" w:rsidRDefault="003354E6" w:rsidP="00C70706">
      <w:pPr>
        <w:pStyle w:val="ListParagraph"/>
        <w:numPr>
          <w:ilvl w:val="0"/>
          <w:numId w:val="61"/>
        </w:numPr>
        <w:jc w:val="both"/>
        <w:rPr>
          <w:sz w:val="22"/>
          <w:szCs w:val="22"/>
        </w:rPr>
      </w:pPr>
      <w:r w:rsidRPr="009E0CF1">
        <w:rPr>
          <w:sz w:val="22"/>
          <w:szCs w:val="22"/>
        </w:rPr>
        <w:t>Eelmiste perioodide jaotamata kasum (kahjum)</w:t>
      </w:r>
    </w:p>
    <w:p w14:paraId="0ECA45FE" w14:textId="77777777" w:rsidR="003354E6" w:rsidRPr="009E0CF1" w:rsidRDefault="003354E6" w:rsidP="00C70706">
      <w:pPr>
        <w:pStyle w:val="ListParagraph"/>
        <w:numPr>
          <w:ilvl w:val="0"/>
          <w:numId w:val="61"/>
        </w:numPr>
        <w:jc w:val="both"/>
        <w:rPr>
          <w:sz w:val="22"/>
          <w:szCs w:val="22"/>
        </w:rPr>
      </w:pPr>
      <w:r w:rsidRPr="009E0CF1">
        <w:rPr>
          <w:sz w:val="22"/>
          <w:szCs w:val="22"/>
        </w:rPr>
        <w:t>Aruandeaasta kasum (kahjum)</w:t>
      </w:r>
    </w:p>
    <w:p w14:paraId="00EBCC23" w14:textId="77777777" w:rsidR="003354E6" w:rsidRPr="009E0CF1" w:rsidRDefault="003354E6" w:rsidP="003354E6">
      <w:pPr>
        <w:jc w:val="both"/>
        <w:rPr>
          <w:sz w:val="22"/>
          <w:szCs w:val="22"/>
        </w:rPr>
      </w:pPr>
    </w:p>
    <w:p w14:paraId="71030A4B" w14:textId="77777777" w:rsidR="003045E7" w:rsidRPr="009E0CF1" w:rsidRDefault="003045E7" w:rsidP="003045E7">
      <w:pPr>
        <w:pStyle w:val="BodyText"/>
        <w:rPr>
          <w:sz w:val="22"/>
          <w:szCs w:val="22"/>
        </w:rPr>
      </w:pPr>
      <w:r w:rsidRPr="009E0CF1">
        <w:rPr>
          <w:sz w:val="22"/>
          <w:szCs w:val="22"/>
        </w:rPr>
        <w:t>RTJ 2 lisas 1 on toodud bilansikirjete selgitus.</w:t>
      </w:r>
    </w:p>
    <w:p w14:paraId="1CAEC634" w14:textId="77777777" w:rsidR="003045E7" w:rsidRDefault="003045E7" w:rsidP="003045E7">
      <w:pPr>
        <w:pStyle w:val="BodyText"/>
        <w:rPr>
          <w:sz w:val="22"/>
        </w:rPr>
      </w:pPr>
    </w:p>
    <w:p w14:paraId="77F66791" w14:textId="77777777" w:rsidR="003045E7" w:rsidRDefault="003045E7" w:rsidP="003045E7">
      <w:pPr>
        <w:pStyle w:val="BodyText"/>
        <w:rPr>
          <w:b/>
          <w:sz w:val="22"/>
        </w:rPr>
      </w:pPr>
    </w:p>
    <w:p w14:paraId="42F02C19" w14:textId="77777777" w:rsidR="003045E7" w:rsidRDefault="003045E7" w:rsidP="003045E7">
      <w:pPr>
        <w:pStyle w:val="Heading1"/>
        <w:jc w:val="left"/>
        <w:rPr>
          <w:sz w:val="22"/>
        </w:rPr>
      </w:pPr>
      <w:bookmarkStart w:id="45" w:name="_Toc114019311"/>
      <w:bookmarkStart w:id="46" w:name="_Toc114020771"/>
      <w:bookmarkStart w:id="47" w:name="_Toc114020938"/>
      <w:bookmarkStart w:id="48" w:name="_Toc114020988"/>
      <w:bookmarkStart w:id="49" w:name="_Toc114021030"/>
      <w:bookmarkStart w:id="50" w:name="_Toc118016555"/>
      <w:bookmarkStart w:id="51" w:name="_Toc144877159"/>
      <w:bookmarkStart w:id="52" w:name="_Toc144877351"/>
      <w:bookmarkStart w:id="53" w:name="_Toc144877437"/>
      <w:bookmarkStart w:id="54" w:name="_Toc152124284"/>
      <w:bookmarkStart w:id="55" w:name="_Toc176061405"/>
      <w:bookmarkStart w:id="56" w:name="_Toc176061543"/>
      <w:bookmarkStart w:id="57" w:name="_Toc219102846"/>
      <w:bookmarkStart w:id="58" w:name="_Toc219103389"/>
      <w:bookmarkStart w:id="59" w:name="_Toc219608283"/>
      <w:bookmarkStart w:id="60" w:name="_Toc523140936"/>
      <w:r>
        <w:rPr>
          <w:sz w:val="22"/>
        </w:rPr>
        <w:t xml:space="preserve">4. </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00552053">
        <w:rPr>
          <w:sz w:val="22"/>
        </w:rPr>
        <w:t>BILANSIS TOIMUVAD MUUDATUSED</w:t>
      </w:r>
      <w:bookmarkEnd w:id="60"/>
    </w:p>
    <w:p w14:paraId="12D88FD4" w14:textId="77777777" w:rsidR="003045E7" w:rsidRDefault="003045E7" w:rsidP="003045E7">
      <w:pPr>
        <w:pStyle w:val="BodyText"/>
        <w:rPr>
          <w:b/>
          <w:sz w:val="22"/>
        </w:rPr>
      </w:pPr>
    </w:p>
    <w:p w14:paraId="19127C34" w14:textId="77777777" w:rsidR="003045E7" w:rsidRDefault="003045E7" w:rsidP="003045E7">
      <w:pPr>
        <w:pStyle w:val="BodyText"/>
        <w:rPr>
          <w:b/>
          <w:sz w:val="22"/>
        </w:rPr>
      </w:pPr>
      <w:r>
        <w:rPr>
          <w:b/>
          <w:sz w:val="22"/>
        </w:rPr>
        <w:t xml:space="preserve">Bilansis toimuvad muudatused majandustehingute tagajärjel. </w:t>
      </w:r>
    </w:p>
    <w:p w14:paraId="7533959A" w14:textId="77777777" w:rsidR="002D3006" w:rsidRDefault="003045E7" w:rsidP="003045E7">
      <w:pPr>
        <w:pStyle w:val="BodyText"/>
        <w:rPr>
          <w:sz w:val="22"/>
        </w:rPr>
      </w:pPr>
      <w:r>
        <w:rPr>
          <w:b/>
          <w:sz w:val="22"/>
        </w:rPr>
        <w:t xml:space="preserve">Majandustehingud on tehing </w:t>
      </w:r>
      <w:r>
        <w:rPr>
          <w:sz w:val="22"/>
        </w:rPr>
        <w:t>(muu toiming, seaduses sätestatud sündmus või õigusvastane tegu), mille tagajärjeks on muudatused raamatupidamiskohustuslase vara, kohustiste ja omakapitali koosseisus. Iga majandustehing muudab vähemalt kahte bilansikirjet, millega kaasneb kas bilansi mahu või struktuuri muutus. Kõigi nende muudatuste tagajärjel jääb bilansi tasakaal püsima.</w:t>
      </w:r>
      <w:r w:rsidR="00454F27">
        <w:rPr>
          <w:sz w:val="22"/>
        </w:rPr>
        <w:t xml:space="preserve"> Muudatusi saab olla vaid nelja liiki:</w:t>
      </w:r>
    </w:p>
    <w:p w14:paraId="56FF366C" w14:textId="77777777" w:rsidR="002D3006" w:rsidRPr="00454F27" w:rsidRDefault="002D3006" w:rsidP="002D3006">
      <w:pPr>
        <w:rPr>
          <w:sz w:val="22"/>
          <w:szCs w:val="22"/>
        </w:rPr>
      </w:pPr>
      <w:r w:rsidRPr="00454F27">
        <w:rPr>
          <w:sz w:val="22"/>
          <w:szCs w:val="22"/>
        </w:rPr>
        <w:t>I - aktiva muutus</w:t>
      </w:r>
    </w:p>
    <w:p w14:paraId="17D7A248" w14:textId="77777777" w:rsidR="002D3006" w:rsidRPr="00454F27" w:rsidRDefault="002D3006" w:rsidP="002D3006">
      <w:pPr>
        <w:rPr>
          <w:sz w:val="22"/>
          <w:szCs w:val="22"/>
        </w:rPr>
      </w:pPr>
      <w:r w:rsidRPr="00454F27">
        <w:rPr>
          <w:sz w:val="22"/>
          <w:szCs w:val="22"/>
        </w:rPr>
        <w:t xml:space="preserve">II - passiva muutus </w:t>
      </w:r>
    </w:p>
    <w:p w14:paraId="46795DDA" w14:textId="77777777" w:rsidR="002D3006" w:rsidRPr="00454F27" w:rsidRDefault="002D3006" w:rsidP="002D3006">
      <w:pPr>
        <w:rPr>
          <w:sz w:val="22"/>
          <w:szCs w:val="22"/>
        </w:rPr>
      </w:pPr>
      <w:r w:rsidRPr="00454F27">
        <w:rPr>
          <w:sz w:val="22"/>
          <w:szCs w:val="22"/>
        </w:rPr>
        <w:t>III - bilansimahu kasv</w:t>
      </w:r>
    </w:p>
    <w:p w14:paraId="391248CA" w14:textId="77777777" w:rsidR="003045E7" w:rsidRPr="009E0CF1" w:rsidRDefault="002D3006" w:rsidP="009E0CF1">
      <w:pPr>
        <w:rPr>
          <w:sz w:val="22"/>
          <w:szCs w:val="22"/>
        </w:rPr>
      </w:pPr>
      <w:r w:rsidRPr="00454F27">
        <w:rPr>
          <w:sz w:val="22"/>
          <w:szCs w:val="22"/>
        </w:rPr>
        <w:t>IV - bilansimahu kahanemine</w:t>
      </w:r>
      <w:r w:rsidR="00454F27">
        <w:rPr>
          <w:sz w:val="22"/>
          <w:szCs w:val="22"/>
        </w:rPr>
        <w:t>.</w:t>
      </w:r>
    </w:p>
    <w:p w14:paraId="0D7F49FF" w14:textId="77777777" w:rsidR="003045E7" w:rsidRDefault="003045E7" w:rsidP="003045E7">
      <w:pPr>
        <w:pStyle w:val="BodyText"/>
        <w:rPr>
          <w:sz w:val="22"/>
        </w:rPr>
      </w:pPr>
      <w:r>
        <w:rPr>
          <w:b/>
          <w:sz w:val="22"/>
        </w:rPr>
        <w:t xml:space="preserve">I muutus – suureneb üks aktivakirje ja samal ajal väheneb teine aktivakirje. </w:t>
      </w:r>
      <w:r>
        <w:rPr>
          <w:sz w:val="22"/>
        </w:rPr>
        <w:t>Iseloomustab muutusi vara koosseisus ja paigutuses, bilansimaht ei muutu. Näiteks osteti sularaha eest lattu materjale, mille tulemusena  aktivakirje „</w:t>
      </w:r>
      <w:r>
        <w:rPr>
          <w:i/>
          <w:sz w:val="22"/>
        </w:rPr>
        <w:t xml:space="preserve">Raha“  </w:t>
      </w:r>
      <w:r>
        <w:rPr>
          <w:sz w:val="22"/>
        </w:rPr>
        <w:t xml:space="preserve">väheneb ja teine aktivakirje </w:t>
      </w:r>
      <w:r>
        <w:rPr>
          <w:i/>
          <w:sz w:val="22"/>
        </w:rPr>
        <w:t xml:space="preserve">„Varud“ </w:t>
      </w:r>
      <w:r>
        <w:rPr>
          <w:sz w:val="22"/>
        </w:rPr>
        <w:t>suureneb.</w:t>
      </w:r>
    </w:p>
    <w:p w14:paraId="67468297" w14:textId="77777777" w:rsidR="003045E7" w:rsidRPr="009E0CF1" w:rsidRDefault="003045E7" w:rsidP="003045E7">
      <w:pPr>
        <w:pStyle w:val="BodyText"/>
        <w:rPr>
          <w:i/>
          <w:sz w:val="22"/>
        </w:rPr>
      </w:pPr>
      <w:r>
        <w:rPr>
          <w:b/>
          <w:sz w:val="22"/>
        </w:rPr>
        <w:t xml:space="preserve">II muutus – suureneb üks passivakirje ja samal ajal väheneb teine passivakirje. </w:t>
      </w:r>
      <w:r>
        <w:rPr>
          <w:sz w:val="22"/>
        </w:rPr>
        <w:t xml:space="preserve">Iseloomustab vara katteallikate ümberpaiknemist, bilansimaht ei muutu. Näiteks suurendati aruandeaasta kasumi arvelt osakapitali: passivakirje </w:t>
      </w:r>
      <w:r>
        <w:rPr>
          <w:i/>
          <w:sz w:val="22"/>
        </w:rPr>
        <w:t xml:space="preserve">„Aruandeaasta kasum“ </w:t>
      </w:r>
      <w:r w:rsidRPr="000D3CDC">
        <w:rPr>
          <w:sz w:val="22"/>
        </w:rPr>
        <w:t xml:space="preserve">väheneb ja </w:t>
      </w:r>
      <w:r>
        <w:rPr>
          <w:sz w:val="22"/>
        </w:rPr>
        <w:t>teine passiva</w:t>
      </w:r>
      <w:r w:rsidRPr="000D3CDC">
        <w:rPr>
          <w:sz w:val="22"/>
        </w:rPr>
        <w:t>kirje</w:t>
      </w:r>
      <w:r>
        <w:rPr>
          <w:i/>
          <w:sz w:val="22"/>
        </w:rPr>
        <w:t xml:space="preserve"> „Osakapital“ </w:t>
      </w:r>
      <w:r w:rsidRPr="000D3CDC">
        <w:rPr>
          <w:sz w:val="22"/>
        </w:rPr>
        <w:t>suureneb.</w:t>
      </w:r>
    </w:p>
    <w:p w14:paraId="170CDB96" w14:textId="46A4F75A" w:rsidR="003045E7" w:rsidRPr="009E0CF1" w:rsidRDefault="003045E7" w:rsidP="003045E7">
      <w:pPr>
        <w:pStyle w:val="BodyText"/>
        <w:rPr>
          <w:i/>
          <w:sz w:val="22"/>
        </w:rPr>
      </w:pPr>
      <w:r>
        <w:rPr>
          <w:b/>
          <w:sz w:val="22"/>
        </w:rPr>
        <w:t xml:space="preserve">III muutus – suureneb bilansi aktiva ja suureneb bilansi passiva ühe ja sama summa võrra e </w:t>
      </w:r>
      <w:r>
        <w:rPr>
          <w:sz w:val="22"/>
        </w:rPr>
        <w:t xml:space="preserve">toimub vara ja vara katteallikate suurenemine. Bilansimaht suureneb. Näiteks saadi arvelduskontole pangalaenu. Aktivakirje </w:t>
      </w:r>
      <w:r>
        <w:rPr>
          <w:i/>
          <w:sz w:val="22"/>
        </w:rPr>
        <w:t xml:space="preserve">„Raha“ </w:t>
      </w:r>
      <w:r>
        <w:rPr>
          <w:sz w:val="22"/>
        </w:rPr>
        <w:t xml:space="preserve">suureneb saadud laenu võrra ja ettevõttel tekib kohustis passivakirjel </w:t>
      </w:r>
      <w:r>
        <w:rPr>
          <w:i/>
          <w:sz w:val="22"/>
        </w:rPr>
        <w:t>„Laenukohustused“.</w:t>
      </w:r>
    </w:p>
    <w:p w14:paraId="6350BF37" w14:textId="41B21D86" w:rsidR="00251FD5" w:rsidRDefault="003045E7" w:rsidP="003045E7">
      <w:pPr>
        <w:pStyle w:val="BodyText"/>
        <w:rPr>
          <w:sz w:val="22"/>
        </w:rPr>
      </w:pPr>
      <w:r>
        <w:rPr>
          <w:b/>
          <w:sz w:val="22"/>
        </w:rPr>
        <w:t xml:space="preserve">IV muutus – väheneb bilansi aktiva ja väheneb bilansi passiva ühe ja sama summa võrra e </w:t>
      </w:r>
      <w:r>
        <w:rPr>
          <w:sz w:val="22"/>
        </w:rPr>
        <w:t xml:space="preserve">toimub vara ja vara katteallikate vähenemine. Bilansimaht väheneb. Näiteks maksti arveldusarvelt tarnijatele võlg saadud kauba eest. Aktivakirje </w:t>
      </w:r>
      <w:r>
        <w:rPr>
          <w:i/>
          <w:sz w:val="22"/>
        </w:rPr>
        <w:t xml:space="preserve">„Raha“ </w:t>
      </w:r>
      <w:r>
        <w:rPr>
          <w:sz w:val="22"/>
        </w:rPr>
        <w:t xml:space="preserve">väheneb ja passivakirje </w:t>
      </w:r>
      <w:r>
        <w:rPr>
          <w:i/>
          <w:sz w:val="22"/>
        </w:rPr>
        <w:t xml:space="preserve">„Võlad tarnijatele“ </w:t>
      </w:r>
      <w:r w:rsidRPr="000D3CDC">
        <w:rPr>
          <w:sz w:val="22"/>
        </w:rPr>
        <w:t>ka väheneb.</w:t>
      </w:r>
    </w:p>
    <w:p w14:paraId="2BC483E3" w14:textId="77777777" w:rsidR="009E0CF1" w:rsidRPr="009E0CF1" w:rsidRDefault="009E0CF1" w:rsidP="003045E7">
      <w:pPr>
        <w:pStyle w:val="BodyText"/>
        <w:rPr>
          <w:i/>
          <w:sz w:val="22"/>
        </w:rPr>
      </w:pPr>
    </w:p>
    <w:p w14:paraId="2D046C50" w14:textId="77777777" w:rsidR="00454F27" w:rsidRPr="00454F27" w:rsidRDefault="00454F27" w:rsidP="003045E7">
      <w:pPr>
        <w:pStyle w:val="BodyText"/>
        <w:rPr>
          <w:sz w:val="22"/>
          <w:szCs w:val="22"/>
        </w:rPr>
      </w:pPr>
      <w:r w:rsidRPr="00454F27">
        <w:rPr>
          <w:sz w:val="22"/>
          <w:szCs w:val="22"/>
        </w:rPr>
        <w:t>Tabel 1.</w:t>
      </w:r>
      <w:r>
        <w:rPr>
          <w:sz w:val="22"/>
          <w:szCs w:val="22"/>
        </w:rPr>
        <w:t xml:space="preserve"> Bilansis toimuvad muudatused</w:t>
      </w:r>
    </w:p>
    <w:bookmarkStart w:id="61" w:name="_MON_1190024325"/>
    <w:bookmarkStart w:id="62" w:name="_MON_1190024382"/>
    <w:bookmarkStart w:id="63" w:name="_MON_1190024404"/>
    <w:bookmarkStart w:id="64" w:name="_MON_1190024408"/>
    <w:bookmarkStart w:id="65" w:name="_MON_1190024446"/>
    <w:bookmarkStart w:id="66" w:name="_MON_1190026197"/>
    <w:bookmarkEnd w:id="61"/>
    <w:bookmarkEnd w:id="62"/>
    <w:bookmarkEnd w:id="63"/>
    <w:bookmarkEnd w:id="64"/>
    <w:bookmarkEnd w:id="65"/>
    <w:bookmarkEnd w:id="66"/>
    <w:bookmarkStart w:id="67" w:name="_MON_1190024106"/>
    <w:bookmarkEnd w:id="67"/>
    <w:p w14:paraId="1DBC1288" w14:textId="77777777" w:rsidR="003045E7" w:rsidRPr="000D3CDC" w:rsidRDefault="009E0CF1" w:rsidP="003045E7">
      <w:pPr>
        <w:rPr>
          <w:sz w:val="28"/>
          <w:szCs w:val="28"/>
        </w:rPr>
      </w:pPr>
      <w:r w:rsidRPr="000D3CDC">
        <w:rPr>
          <w:sz w:val="28"/>
          <w:szCs w:val="28"/>
        </w:rPr>
        <w:object w:dxaOrig="8462" w:dyaOrig="1753" w14:anchorId="7250ED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8pt;height:88.25pt" o:ole="">
            <v:imagedata r:id="rId8" o:title=""/>
          </v:shape>
          <o:OLEObject Type="Embed" ProgID="Excel.Sheet.8" ShapeID="_x0000_i1025" DrawAspect="Content" ObjectID="_1817291726" r:id="rId9"/>
        </w:object>
      </w:r>
    </w:p>
    <w:p w14:paraId="531F9A3C" w14:textId="77777777" w:rsidR="003045E7" w:rsidRPr="000D3CDC" w:rsidRDefault="003045E7" w:rsidP="003045E7">
      <w:pPr>
        <w:pStyle w:val="BodyText"/>
        <w:rPr>
          <w:sz w:val="28"/>
          <w:szCs w:val="28"/>
        </w:rPr>
      </w:pPr>
    </w:p>
    <w:p w14:paraId="7E6CDDCA" w14:textId="77777777" w:rsidR="003045E7" w:rsidRPr="000D3CDC" w:rsidRDefault="003045E7" w:rsidP="003045E7">
      <w:pPr>
        <w:pStyle w:val="BodyText"/>
        <w:rPr>
          <w:sz w:val="28"/>
          <w:szCs w:val="28"/>
        </w:rPr>
      </w:pPr>
    </w:p>
    <w:p w14:paraId="31858119" w14:textId="77777777" w:rsidR="003045E7" w:rsidRDefault="003045E7" w:rsidP="003045E7">
      <w:pPr>
        <w:pStyle w:val="Heading1"/>
        <w:jc w:val="left"/>
        <w:rPr>
          <w:sz w:val="22"/>
        </w:rPr>
      </w:pPr>
      <w:bookmarkStart w:id="68" w:name="_Toc114019312"/>
      <w:bookmarkStart w:id="69" w:name="_Toc114020772"/>
      <w:bookmarkStart w:id="70" w:name="_Toc114020939"/>
      <w:bookmarkStart w:id="71" w:name="_Toc114020989"/>
      <w:bookmarkStart w:id="72" w:name="_Toc114021031"/>
      <w:bookmarkStart w:id="73" w:name="_Toc118016556"/>
      <w:bookmarkStart w:id="74" w:name="_Toc144877160"/>
      <w:bookmarkStart w:id="75" w:name="_Toc144877352"/>
      <w:bookmarkStart w:id="76" w:name="_Toc144877438"/>
      <w:bookmarkStart w:id="77" w:name="_Toc152124285"/>
      <w:bookmarkStart w:id="78" w:name="_Toc176061406"/>
      <w:bookmarkStart w:id="79" w:name="_Toc176061544"/>
      <w:bookmarkStart w:id="80" w:name="_Toc219102847"/>
      <w:bookmarkStart w:id="81" w:name="_Toc219103390"/>
      <w:bookmarkStart w:id="82" w:name="_Toc219608284"/>
      <w:bookmarkStart w:id="83" w:name="_Toc523140937"/>
      <w:r>
        <w:rPr>
          <w:sz w:val="22"/>
        </w:rPr>
        <w:t xml:space="preserve">5. </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00454F27">
        <w:rPr>
          <w:sz w:val="22"/>
        </w:rPr>
        <w:t>KONTOD JA KAHEKORDNE KIRJENDAMINE</w:t>
      </w:r>
      <w:bookmarkEnd w:id="83"/>
    </w:p>
    <w:p w14:paraId="69B67984" w14:textId="77777777" w:rsidR="003045E7" w:rsidRDefault="003045E7" w:rsidP="003045E7">
      <w:pPr>
        <w:pStyle w:val="BodyText"/>
        <w:rPr>
          <w:b/>
          <w:sz w:val="22"/>
        </w:rPr>
      </w:pPr>
    </w:p>
    <w:p w14:paraId="1860AA34" w14:textId="001EC8FC" w:rsidR="003045E7" w:rsidRPr="001D2281" w:rsidRDefault="003045E7" w:rsidP="003045E7">
      <w:pPr>
        <w:pStyle w:val="BodyText"/>
        <w:rPr>
          <w:sz w:val="22"/>
        </w:rPr>
      </w:pPr>
      <w:r>
        <w:rPr>
          <w:sz w:val="22"/>
        </w:rPr>
        <w:t xml:space="preserve">Bilansis kajastatakse vara ja vara katteallikad teatud kindla kuupäeva seisuga. Ettevõttes toimub aga majandustehinguid palju ja pidevalt. Kõiki muutusi jooksvalt bilansis kajastada pole otstarbekas. Jooksvat arvestust peetakse kontodel. </w:t>
      </w:r>
      <w:r>
        <w:rPr>
          <w:b/>
          <w:sz w:val="22"/>
        </w:rPr>
        <w:t>Kontod avatakse</w:t>
      </w:r>
      <w:r>
        <w:rPr>
          <w:sz w:val="22"/>
        </w:rPr>
        <w:t xml:space="preserve"> aruandeperioodi algul bilansikirjete (gruppide)  lõikes, kusjuures </w:t>
      </w:r>
      <w:r>
        <w:rPr>
          <w:b/>
          <w:sz w:val="22"/>
        </w:rPr>
        <w:t xml:space="preserve">igale bilansikirjele avatakse üks või mitu </w:t>
      </w:r>
      <w:r w:rsidR="001D2281">
        <w:rPr>
          <w:b/>
          <w:sz w:val="22"/>
        </w:rPr>
        <w:t>aktiva- või passiva</w:t>
      </w:r>
      <w:r>
        <w:rPr>
          <w:b/>
          <w:sz w:val="22"/>
        </w:rPr>
        <w:t xml:space="preserve">kontot. </w:t>
      </w:r>
      <w:r w:rsidR="001D2281" w:rsidRPr="001D2281">
        <w:rPr>
          <w:sz w:val="22"/>
        </w:rPr>
        <w:t>Nimetatakse ka</w:t>
      </w:r>
      <w:r w:rsidR="001D2281">
        <w:rPr>
          <w:b/>
          <w:sz w:val="22"/>
        </w:rPr>
        <w:t xml:space="preserve"> alalisteks kontodeks, </w:t>
      </w:r>
      <w:r w:rsidR="001D2281">
        <w:rPr>
          <w:sz w:val="22"/>
        </w:rPr>
        <w:t>kuna aruandeperioodi lõpul kontode sulgemist ei toimu ja neile võivad jääda saldod.</w:t>
      </w:r>
    </w:p>
    <w:p w14:paraId="4F6E39EC" w14:textId="77777777" w:rsidR="003045E7" w:rsidRDefault="003045E7" w:rsidP="003045E7">
      <w:pPr>
        <w:pStyle w:val="BodyText"/>
        <w:rPr>
          <w:b/>
          <w:sz w:val="22"/>
        </w:rPr>
      </w:pPr>
    </w:p>
    <w:p w14:paraId="52B0F2F1" w14:textId="77777777" w:rsidR="003045E7" w:rsidRDefault="003045E7" w:rsidP="003045E7">
      <w:pPr>
        <w:pStyle w:val="BodyText"/>
        <w:rPr>
          <w:sz w:val="22"/>
        </w:rPr>
      </w:pPr>
      <w:r>
        <w:rPr>
          <w:b/>
          <w:sz w:val="22"/>
        </w:rPr>
        <w:t xml:space="preserve">Kontot võib kujutada kahepoolse tabelina, mille vasakut poolt nimetatakse deebetiks ja paremat poolt kreeditiks. </w:t>
      </w:r>
      <w:r>
        <w:rPr>
          <w:sz w:val="22"/>
        </w:rPr>
        <w:t>Kõige lihtsam vorm konto kujutamiseks on konto rist (nn T-konto).</w:t>
      </w:r>
    </w:p>
    <w:p w14:paraId="6964EA14" w14:textId="77777777" w:rsidR="003045E7" w:rsidRDefault="003045E7" w:rsidP="003045E7">
      <w:pPr>
        <w:jc w:val="both"/>
        <w:rPr>
          <w:sz w:val="22"/>
        </w:rPr>
      </w:pPr>
    </w:p>
    <w:p w14:paraId="5F74FBFF" w14:textId="77777777" w:rsidR="003045E7" w:rsidRDefault="003045E7" w:rsidP="003045E7">
      <w:pPr>
        <w:jc w:val="both"/>
        <w:rPr>
          <w:sz w:val="22"/>
        </w:rPr>
      </w:pPr>
    </w:p>
    <w:tbl>
      <w:tblPr>
        <w:tblW w:w="0" w:type="auto"/>
        <w:tblLayout w:type="fixed"/>
        <w:tblLook w:val="0000" w:firstRow="0" w:lastRow="0" w:firstColumn="0" w:lastColumn="0" w:noHBand="0" w:noVBand="0"/>
      </w:tblPr>
      <w:tblGrid>
        <w:gridCol w:w="675"/>
        <w:gridCol w:w="1276"/>
        <w:gridCol w:w="1276"/>
        <w:gridCol w:w="567"/>
        <w:gridCol w:w="709"/>
        <w:gridCol w:w="708"/>
        <w:gridCol w:w="1418"/>
        <w:gridCol w:w="1276"/>
        <w:gridCol w:w="708"/>
      </w:tblGrid>
      <w:tr w:rsidR="003045E7" w14:paraId="068C45F6" w14:textId="77777777" w:rsidTr="00D6217B">
        <w:trPr>
          <w:cantSplit/>
        </w:trPr>
        <w:tc>
          <w:tcPr>
            <w:tcW w:w="675" w:type="dxa"/>
          </w:tcPr>
          <w:p w14:paraId="25F453B5" w14:textId="77777777" w:rsidR="003045E7" w:rsidRDefault="003045E7" w:rsidP="00D6217B">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Pr>
                <w:b/>
                <w:sz w:val="22"/>
              </w:rPr>
              <w:t>D</w:t>
            </w:r>
          </w:p>
        </w:tc>
        <w:tc>
          <w:tcPr>
            <w:tcW w:w="2552" w:type="dxa"/>
            <w:gridSpan w:val="2"/>
          </w:tcPr>
          <w:p w14:paraId="293C1A13" w14:textId="77777777" w:rsidR="003045E7" w:rsidRDefault="003045E7" w:rsidP="00D6217B">
            <w:pPr>
              <w:pStyle w:val="Heading4"/>
              <w:rPr>
                <w:lang w:val="et-EE"/>
              </w:rPr>
            </w:pPr>
            <w:r>
              <w:rPr>
                <w:sz w:val="22"/>
                <w:lang w:val="et-EE"/>
              </w:rPr>
              <w:t>Aktivakonto nimetus</w:t>
            </w:r>
          </w:p>
        </w:tc>
        <w:tc>
          <w:tcPr>
            <w:tcW w:w="567" w:type="dxa"/>
          </w:tcPr>
          <w:p w14:paraId="01C12425" w14:textId="77777777" w:rsidR="003045E7" w:rsidRDefault="003045E7" w:rsidP="00D6217B">
            <w:pP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rPr>
            </w:pPr>
            <w:r>
              <w:rPr>
                <w:b/>
                <w:sz w:val="22"/>
              </w:rPr>
              <w:t>K</w:t>
            </w:r>
          </w:p>
        </w:tc>
        <w:tc>
          <w:tcPr>
            <w:tcW w:w="709" w:type="dxa"/>
          </w:tcPr>
          <w:p w14:paraId="69945FBA" w14:textId="77777777" w:rsidR="003045E7" w:rsidRDefault="003045E7" w:rsidP="00D6217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p>
        </w:tc>
        <w:tc>
          <w:tcPr>
            <w:tcW w:w="708" w:type="dxa"/>
          </w:tcPr>
          <w:p w14:paraId="7C295CED" w14:textId="77777777" w:rsidR="003045E7" w:rsidRDefault="003045E7" w:rsidP="00D6217B">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Pr>
                <w:b/>
                <w:sz w:val="22"/>
              </w:rPr>
              <w:t>D</w:t>
            </w:r>
          </w:p>
        </w:tc>
        <w:tc>
          <w:tcPr>
            <w:tcW w:w="2694" w:type="dxa"/>
            <w:gridSpan w:val="2"/>
          </w:tcPr>
          <w:p w14:paraId="59DEF8B1" w14:textId="77777777" w:rsidR="003045E7" w:rsidRDefault="003045E7" w:rsidP="00D6217B">
            <w:pPr>
              <w:pStyle w:val="Heading4"/>
              <w:rPr>
                <w:lang w:val="et-EE"/>
              </w:rPr>
            </w:pPr>
            <w:r>
              <w:rPr>
                <w:sz w:val="22"/>
                <w:lang w:val="et-EE"/>
              </w:rPr>
              <w:t>Passivakonto nimetus</w:t>
            </w:r>
          </w:p>
        </w:tc>
        <w:tc>
          <w:tcPr>
            <w:tcW w:w="708" w:type="dxa"/>
          </w:tcPr>
          <w:p w14:paraId="59F77D3C" w14:textId="77777777" w:rsidR="003045E7" w:rsidRDefault="003045E7" w:rsidP="00D6217B">
            <w:pP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rPr>
            </w:pPr>
            <w:r>
              <w:rPr>
                <w:b/>
                <w:sz w:val="22"/>
              </w:rPr>
              <w:t>K</w:t>
            </w:r>
          </w:p>
        </w:tc>
      </w:tr>
      <w:tr w:rsidR="003045E7" w14:paraId="792B0D7E" w14:textId="77777777" w:rsidTr="00D6217B">
        <w:tc>
          <w:tcPr>
            <w:tcW w:w="675" w:type="dxa"/>
            <w:tcBorders>
              <w:top w:val="single" w:sz="6" w:space="0" w:color="auto"/>
              <w:bottom w:val="single" w:sz="6" w:space="0" w:color="auto"/>
            </w:tcBorders>
          </w:tcPr>
          <w:p w14:paraId="4E6495B4" w14:textId="77777777" w:rsidR="003045E7" w:rsidRDefault="003045E7" w:rsidP="00D6217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r>
              <w:rPr>
                <w:sz w:val="22"/>
              </w:rPr>
              <w:t>AS</w:t>
            </w:r>
          </w:p>
        </w:tc>
        <w:tc>
          <w:tcPr>
            <w:tcW w:w="1276" w:type="dxa"/>
            <w:tcBorders>
              <w:top w:val="single" w:sz="6" w:space="0" w:color="auto"/>
              <w:left w:val="nil"/>
              <w:bottom w:val="single" w:sz="6" w:space="0" w:color="auto"/>
              <w:right w:val="double" w:sz="6" w:space="0" w:color="auto"/>
            </w:tcBorders>
          </w:tcPr>
          <w:p w14:paraId="03D00218" w14:textId="77777777" w:rsidR="003045E7" w:rsidRDefault="003045E7" w:rsidP="00D6217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p>
        </w:tc>
        <w:tc>
          <w:tcPr>
            <w:tcW w:w="1276" w:type="dxa"/>
            <w:tcBorders>
              <w:top w:val="single" w:sz="6" w:space="0" w:color="auto"/>
              <w:left w:val="nil"/>
              <w:bottom w:val="single" w:sz="6" w:space="0" w:color="auto"/>
            </w:tcBorders>
          </w:tcPr>
          <w:p w14:paraId="5DED152E" w14:textId="77777777" w:rsidR="003045E7" w:rsidRDefault="003045E7" w:rsidP="00D6217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p>
        </w:tc>
        <w:tc>
          <w:tcPr>
            <w:tcW w:w="567" w:type="dxa"/>
            <w:tcBorders>
              <w:top w:val="single" w:sz="6" w:space="0" w:color="auto"/>
              <w:left w:val="nil"/>
              <w:bottom w:val="single" w:sz="6" w:space="0" w:color="auto"/>
            </w:tcBorders>
          </w:tcPr>
          <w:p w14:paraId="6B5263F8" w14:textId="77777777" w:rsidR="003045E7" w:rsidRDefault="003045E7" w:rsidP="00D6217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p>
        </w:tc>
        <w:tc>
          <w:tcPr>
            <w:tcW w:w="709" w:type="dxa"/>
          </w:tcPr>
          <w:p w14:paraId="52D20E43" w14:textId="77777777" w:rsidR="003045E7" w:rsidRDefault="003045E7" w:rsidP="00D6217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p>
        </w:tc>
        <w:tc>
          <w:tcPr>
            <w:tcW w:w="708" w:type="dxa"/>
            <w:tcBorders>
              <w:top w:val="single" w:sz="6" w:space="0" w:color="auto"/>
              <w:bottom w:val="single" w:sz="6" w:space="0" w:color="auto"/>
            </w:tcBorders>
          </w:tcPr>
          <w:p w14:paraId="5F7A1334" w14:textId="77777777" w:rsidR="003045E7" w:rsidRDefault="003045E7" w:rsidP="00D6217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p>
        </w:tc>
        <w:tc>
          <w:tcPr>
            <w:tcW w:w="1418" w:type="dxa"/>
            <w:tcBorders>
              <w:top w:val="single" w:sz="6" w:space="0" w:color="auto"/>
              <w:left w:val="nil"/>
              <w:bottom w:val="single" w:sz="6" w:space="0" w:color="auto"/>
              <w:right w:val="double" w:sz="6" w:space="0" w:color="auto"/>
            </w:tcBorders>
          </w:tcPr>
          <w:p w14:paraId="693F9D30" w14:textId="77777777" w:rsidR="003045E7" w:rsidRDefault="003045E7" w:rsidP="00D6217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p>
        </w:tc>
        <w:tc>
          <w:tcPr>
            <w:tcW w:w="1276" w:type="dxa"/>
            <w:tcBorders>
              <w:top w:val="single" w:sz="6" w:space="0" w:color="auto"/>
              <w:left w:val="nil"/>
              <w:bottom w:val="single" w:sz="6" w:space="0" w:color="auto"/>
            </w:tcBorders>
          </w:tcPr>
          <w:p w14:paraId="487E1879" w14:textId="77777777" w:rsidR="003045E7" w:rsidRDefault="003045E7" w:rsidP="00D6217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r>
              <w:rPr>
                <w:sz w:val="22"/>
              </w:rPr>
              <w:t>AS</w:t>
            </w:r>
          </w:p>
        </w:tc>
        <w:tc>
          <w:tcPr>
            <w:tcW w:w="708" w:type="dxa"/>
            <w:tcBorders>
              <w:top w:val="single" w:sz="6" w:space="0" w:color="auto"/>
              <w:left w:val="nil"/>
              <w:bottom w:val="single" w:sz="6" w:space="0" w:color="auto"/>
            </w:tcBorders>
          </w:tcPr>
          <w:p w14:paraId="287DB239" w14:textId="77777777" w:rsidR="003045E7" w:rsidRDefault="003045E7" w:rsidP="00D6217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p>
        </w:tc>
      </w:tr>
      <w:tr w:rsidR="003045E7" w14:paraId="006C482D" w14:textId="77777777" w:rsidTr="00D6217B">
        <w:tc>
          <w:tcPr>
            <w:tcW w:w="675" w:type="dxa"/>
            <w:tcBorders>
              <w:top w:val="single" w:sz="6" w:space="0" w:color="auto"/>
              <w:bottom w:val="single" w:sz="6" w:space="0" w:color="auto"/>
            </w:tcBorders>
          </w:tcPr>
          <w:p w14:paraId="03B1A459" w14:textId="77777777" w:rsidR="003045E7" w:rsidRDefault="003045E7" w:rsidP="00D6217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p>
        </w:tc>
        <w:tc>
          <w:tcPr>
            <w:tcW w:w="1276" w:type="dxa"/>
            <w:tcBorders>
              <w:top w:val="single" w:sz="6" w:space="0" w:color="auto"/>
              <w:left w:val="nil"/>
              <w:bottom w:val="single" w:sz="6" w:space="0" w:color="auto"/>
              <w:right w:val="double" w:sz="6" w:space="0" w:color="auto"/>
            </w:tcBorders>
          </w:tcPr>
          <w:p w14:paraId="50FA8A53" w14:textId="77777777" w:rsidR="003045E7" w:rsidRDefault="003045E7" w:rsidP="00D6217B">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Pr>
                <w:b/>
                <w:sz w:val="22"/>
              </w:rPr>
              <w:t>+</w:t>
            </w:r>
          </w:p>
        </w:tc>
        <w:tc>
          <w:tcPr>
            <w:tcW w:w="1276" w:type="dxa"/>
            <w:tcBorders>
              <w:top w:val="single" w:sz="6" w:space="0" w:color="auto"/>
              <w:left w:val="nil"/>
              <w:bottom w:val="single" w:sz="6" w:space="0" w:color="auto"/>
            </w:tcBorders>
          </w:tcPr>
          <w:p w14:paraId="3699817F" w14:textId="77777777" w:rsidR="003045E7" w:rsidRDefault="003045E7" w:rsidP="00D6217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r>
              <w:rPr>
                <w:b/>
                <w:sz w:val="22"/>
              </w:rPr>
              <w:t>-</w:t>
            </w:r>
          </w:p>
        </w:tc>
        <w:tc>
          <w:tcPr>
            <w:tcW w:w="567" w:type="dxa"/>
            <w:tcBorders>
              <w:top w:val="single" w:sz="6" w:space="0" w:color="auto"/>
              <w:left w:val="nil"/>
              <w:bottom w:val="single" w:sz="6" w:space="0" w:color="auto"/>
            </w:tcBorders>
          </w:tcPr>
          <w:p w14:paraId="3A09BBD4" w14:textId="77777777" w:rsidR="003045E7" w:rsidRDefault="003045E7" w:rsidP="00D6217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p>
        </w:tc>
        <w:tc>
          <w:tcPr>
            <w:tcW w:w="709" w:type="dxa"/>
          </w:tcPr>
          <w:p w14:paraId="227793ED" w14:textId="77777777" w:rsidR="003045E7" w:rsidRDefault="003045E7" w:rsidP="00D6217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p>
        </w:tc>
        <w:tc>
          <w:tcPr>
            <w:tcW w:w="708" w:type="dxa"/>
            <w:tcBorders>
              <w:top w:val="single" w:sz="6" w:space="0" w:color="auto"/>
              <w:bottom w:val="single" w:sz="6" w:space="0" w:color="auto"/>
            </w:tcBorders>
          </w:tcPr>
          <w:p w14:paraId="6072B1C1" w14:textId="77777777" w:rsidR="003045E7" w:rsidRDefault="003045E7" w:rsidP="00D6217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r>
              <w:rPr>
                <w:b/>
                <w:sz w:val="22"/>
              </w:rPr>
              <w:t>-</w:t>
            </w:r>
          </w:p>
        </w:tc>
        <w:tc>
          <w:tcPr>
            <w:tcW w:w="1418" w:type="dxa"/>
            <w:tcBorders>
              <w:top w:val="single" w:sz="6" w:space="0" w:color="auto"/>
              <w:left w:val="nil"/>
              <w:bottom w:val="single" w:sz="6" w:space="0" w:color="auto"/>
              <w:right w:val="double" w:sz="6" w:space="0" w:color="auto"/>
            </w:tcBorders>
          </w:tcPr>
          <w:p w14:paraId="2B1A1DF8" w14:textId="77777777" w:rsidR="003045E7" w:rsidRDefault="003045E7" w:rsidP="00D6217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p>
        </w:tc>
        <w:tc>
          <w:tcPr>
            <w:tcW w:w="1276" w:type="dxa"/>
            <w:tcBorders>
              <w:top w:val="single" w:sz="6" w:space="0" w:color="auto"/>
              <w:left w:val="nil"/>
              <w:bottom w:val="single" w:sz="6" w:space="0" w:color="auto"/>
            </w:tcBorders>
          </w:tcPr>
          <w:p w14:paraId="23FC794E" w14:textId="77777777" w:rsidR="003045E7" w:rsidRDefault="003045E7" w:rsidP="00D6217B">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Pr>
                <w:b/>
                <w:sz w:val="22"/>
              </w:rPr>
              <w:t>+</w:t>
            </w:r>
          </w:p>
        </w:tc>
        <w:tc>
          <w:tcPr>
            <w:tcW w:w="708" w:type="dxa"/>
            <w:tcBorders>
              <w:top w:val="single" w:sz="6" w:space="0" w:color="auto"/>
              <w:left w:val="nil"/>
              <w:bottom w:val="single" w:sz="6" w:space="0" w:color="auto"/>
            </w:tcBorders>
          </w:tcPr>
          <w:p w14:paraId="27C66062" w14:textId="77777777" w:rsidR="003045E7" w:rsidRDefault="003045E7" w:rsidP="00D6217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p>
        </w:tc>
      </w:tr>
      <w:tr w:rsidR="003045E7" w14:paraId="3298C7B1" w14:textId="77777777" w:rsidTr="00D6217B">
        <w:tc>
          <w:tcPr>
            <w:tcW w:w="675" w:type="dxa"/>
            <w:tcBorders>
              <w:top w:val="single" w:sz="6" w:space="0" w:color="auto"/>
              <w:bottom w:val="single" w:sz="6" w:space="0" w:color="auto"/>
            </w:tcBorders>
          </w:tcPr>
          <w:p w14:paraId="55199F24" w14:textId="77777777" w:rsidR="003045E7" w:rsidRDefault="003045E7" w:rsidP="00D6217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r>
              <w:rPr>
                <w:sz w:val="22"/>
              </w:rPr>
              <w:t>DK</w:t>
            </w:r>
          </w:p>
        </w:tc>
        <w:tc>
          <w:tcPr>
            <w:tcW w:w="1276" w:type="dxa"/>
            <w:tcBorders>
              <w:top w:val="single" w:sz="6" w:space="0" w:color="auto"/>
              <w:left w:val="nil"/>
              <w:bottom w:val="single" w:sz="6" w:space="0" w:color="auto"/>
              <w:right w:val="double" w:sz="6" w:space="0" w:color="auto"/>
            </w:tcBorders>
          </w:tcPr>
          <w:p w14:paraId="52FB1C24" w14:textId="77777777" w:rsidR="003045E7" w:rsidRDefault="003045E7" w:rsidP="00D6217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p>
        </w:tc>
        <w:tc>
          <w:tcPr>
            <w:tcW w:w="1276" w:type="dxa"/>
            <w:tcBorders>
              <w:top w:val="single" w:sz="6" w:space="0" w:color="auto"/>
              <w:left w:val="nil"/>
              <w:bottom w:val="single" w:sz="6" w:space="0" w:color="auto"/>
            </w:tcBorders>
          </w:tcPr>
          <w:p w14:paraId="0673843F" w14:textId="77777777" w:rsidR="003045E7" w:rsidRDefault="003045E7" w:rsidP="00D6217B">
            <w:pPr>
              <w:pStyle w:val="Heading5"/>
              <w:rPr>
                <w:b/>
                <w:sz w:val="22"/>
              </w:rPr>
            </w:pPr>
            <w:r>
              <w:rPr>
                <w:sz w:val="22"/>
              </w:rPr>
              <w:t>KK</w:t>
            </w:r>
          </w:p>
        </w:tc>
        <w:tc>
          <w:tcPr>
            <w:tcW w:w="567" w:type="dxa"/>
            <w:tcBorders>
              <w:top w:val="single" w:sz="6" w:space="0" w:color="auto"/>
              <w:left w:val="nil"/>
              <w:bottom w:val="single" w:sz="6" w:space="0" w:color="auto"/>
            </w:tcBorders>
          </w:tcPr>
          <w:p w14:paraId="18A51F55" w14:textId="77777777" w:rsidR="003045E7" w:rsidRDefault="003045E7" w:rsidP="00D6217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p>
        </w:tc>
        <w:tc>
          <w:tcPr>
            <w:tcW w:w="709" w:type="dxa"/>
          </w:tcPr>
          <w:p w14:paraId="11AFCD6F" w14:textId="77777777" w:rsidR="003045E7" w:rsidRDefault="003045E7" w:rsidP="00D6217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p>
        </w:tc>
        <w:tc>
          <w:tcPr>
            <w:tcW w:w="708" w:type="dxa"/>
            <w:tcBorders>
              <w:top w:val="single" w:sz="6" w:space="0" w:color="auto"/>
              <w:bottom w:val="single" w:sz="6" w:space="0" w:color="auto"/>
            </w:tcBorders>
          </w:tcPr>
          <w:p w14:paraId="2068CEBA" w14:textId="77777777" w:rsidR="003045E7" w:rsidRDefault="003045E7" w:rsidP="00D6217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r>
              <w:rPr>
                <w:sz w:val="22"/>
              </w:rPr>
              <w:t>DK</w:t>
            </w:r>
          </w:p>
        </w:tc>
        <w:tc>
          <w:tcPr>
            <w:tcW w:w="1418" w:type="dxa"/>
            <w:tcBorders>
              <w:top w:val="single" w:sz="6" w:space="0" w:color="auto"/>
              <w:left w:val="nil"/>
              <w:bottom w:val="single" w:sz="6" w:space="0" w:color="auto"/>
              <w:right w:val="double" w:sz="6" w:space="0" w:color="auto"/>
            </w:tcBorders>
          </w:tcPr>
          <w:p w14:paraId="6FCF8045" w14:textId="77777777" w:rsidR="003045E7" w:rsidRDefault="003045E7" w:rsidP="00D6217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p>
        </w:tc>
        <w:tc>
          <w:tcPr>
            <w:tcW w:w="1276" w:type="dxa"/>
            <w:tcBorders>
              <w:top w:val="single" w:sz="6" w:space="0" w:color="auto"/>
              <w:left w:val="nil"/>
              <w:bottom w:val="single" w:sz="6" w:space="0" w:color="auto"/>
            </w:tcBorders>
          </w:tcPr>
          <w:p w14:paraId="0678DAF2" w14:textId="77777777" w:rsidR="003045E7" w:rsidRDefault="003045E7" w:rsidP="00D6217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r>
              <w:rPr>
                <w:sz w:val="22"/>
              </w:rPr>
              <w:t>KK</w:t>
            </w:r>
          </w:p>
        </w:tc>
        <w:tc>
          <w:tcPr>
            <w:tcW w:w="708" w:type="dxa"/>
            <w:tcBorders>
              <w:top w:val="single" w:sz="6" w:space="0" w:color="auto"/>
              <w:left w:val="nil"/>
              <w:bottom w:val="single" w:sz="6" w:space="0" w:color="auto"/>
            </w:tcBorders>
          </w:tcPr>
          <w:p w14:paraId="65741D66" w14:textId="77777777" w:rsidR="003045E7" w:rsidRDefault="003045E7" w:rsidP="00D6217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p>
        </w:tc>
      </w:tr>
      <w:tr w:rsidR="003045E7" w14:paraId="1ACE280B" w14:textId="77777777" w:rsidTr="00D6217B">
        <w:tc>
          <w:tcPr>
            <w:tcW w:w="675" w:type="dxa"/>
            <w:tcBorders>
              <w:top w:val="single" w:sz="6" w:space="0" w:color="auto"/>
            </w:tcBorders>
          </w:tcPr>
          <w:p w14:paraId="2A31B1E3" w14:textId="77777777" w:rsidR="003045E7" w:rsidRDefault="003045E7" w:rsidP="00D6217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r>
              <w:rPr>
                <w:sz w:val="22"/>
              </w:rPr>
              <w:t>LS</w:t>
            </w:r>
          </w:p>
        </w:tc>
        <w:tc>
          <w:tcPr>
            <w:tcW w:w="1276" w:type="dxa"/>
            <w:tcBorders>
              <w:top w:val="single" w:sz="6" w:space="0" w:color="auto"/>
              <w:left w:val="nil"/>
              <w:right w:val="double" w:sz="6" w:space="0" w:color="auto"/>
            </w:tcBorders>
          </w:tcPr>
          <w:p w14:paraId="4F820A1C" w14:textId="77777777" w:rsidR="003045E7" w:rsidRDefault="003045E7" w:rsidP="00D6217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p>
        </w:tc>
        <w:tc>
          <w:tcPr>
            <w:tcW w:w="1276" w:type="dxa"/>
            <w:tcBorders>
              <w:top w:val="single" w:sz="6" w:space="0" w:color="auto"/>
              <w:left w:val="nil"/>
            </w:tcBorders>
          </w:tcPr>
          <w:p w14:paraId="4ACABA4C" w14:textId="77777777" w:rsidR="003045E7" w:rsidRDefault="003045E7" w:rsidP="00D6217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p>
        </w:tc>
        <w:tc>
          <w:tcPr>
            <w:tcW w:w="567" w:type="dxa"/>
            <w:tcBorders>
              <w:top w:val="single" w:sz="6" w:space="0" w:color="auto"/>
              <w:left w:val="nil"/>
            </w:tcBorders>
          </w:tcPr>
          <w:p w14:paraId="5E59E58D" w14:textId="77777777" w:rsidR="003045E7" w:rsidRDefault="003045E7" w:rsidP="00D6217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p>
        </w:tc>
        <w:tc>
          <w:tcPr>
            <w:tcW w:w="709" w:type="dxa"/>
          </w:tcPr>
          <w:p w14:paraId="39C83A4C" w14:textId="77777777" w:rsidR="003045E7" w:rsidRDefault="003045E7" w:rsidP="00D6217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p>
        </w:tc>
        <w:tc>
          <w:tcPr>
            <w:tcW w:w="708" w:type="dxa"/>
            <w:tcBorders>
              <w:top w:val="single" w:sz="6" w:space="0" w:color="auto"/>
            </w:tcBorders>
          </w:tcPr>
          <w:p w14:paraId="51715AE9" w14:textId="77777777" w:rsidR="003045E7" w:rsidRDefault="003045E7" w:rsidP="00D6217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p>
        </w:tc>
        <w:tc>
          <w:tcPr>
            <w:tcW w:w="1418" w:type="dxa"/>
            <w:tcBorders>
              <w:top w:val="single" w:sz="6" w:space="0" w:color="auto"/>
              <w:left w:val="nil"/>
              <w:right w:val="double" w:sz="6" w:space="0" w:color="auto"/>
            </w:tcBorders>
          </w:tcPr>
          <w:p w14:paraId="04B98CAB" w14:textId="77777777" w:rsidR="003045E7" w:rsidRDefault="003045E7" w:rsidP="00D6217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p>
        </w:tc>
        <w:tc>
          <w:tcPr>
            <w:tcW w:w="1276" w:type="dxa"/>
            <w:tcBorders>
              <w:top w:val="single" w:sz="6" w:space="0" w:color="auto"/>
              <w:left w:val="nil"/>
            </w:tcBorders>
          </w:tcPr>
          <w:p w14:paraId="5D561E70" w14:textId="77777777" w:rsidR="003045E7" w:rsidRDefault="003045E7" w:rsidP="00D6217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r>
              <w:rPr>
                <w:sz w:val="22"/>
              </w:rPr>
              <w:t>LS</w:t>
            </w:r>
          </w:p>
        </w:tc>
        <w:tc>
          <w:tcPr>
            <w:tcW w:w="708" w:type="dxa"/>
            <w:tcBorders>
              <w:top w:val="single" w:sz="6" w:space="0" w:color="auto"/>
              <w:left w:val="nil"/>
            </w:tcBorders>
          </w:tcPr>
          <w:p w14:paraId="4BDA8FDE" w14:textId="77777777" w:rsidR="003045E7" w:rsidRDefault="003045E7" w:rsidP="00D6217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p>
        </w:tc>
      </w:tr>
    </w:tbl>
    <w:p w14:paraId="71E2F327" w14:textId="77777777" w:rsidR="003045E7" w:rsidRDefault="003045E7" w:rsidP="003045E7">
      <w:pPr>
        <w:jc w:val="both"/>
        <w:rPr>
          <w:sz w:val="22"/>
        </w:rPr>
      </w:pPr>
    </w:p>
    <w:p w14:paraId="2A97121C" w14:textId="77777777" w:rsidR="003045E7" w:rsidRDefault="003045E7" w:rsidP="003045E7">
      <w:pPr>
        <w:ind w:firstLine="720"/>
        <w:jc w:val="both"/>
        <w:rPr>
          <w:sz w:val="22"/>
        </w:rPr>
      </w:pPr>
      <w:r>
        <w:rPr>
          <w:sz w:val="22"/>
        </w:rPr>
        <w:t>LS = AS + DK – KK</w:t>
      </w:r>
      <w:r>
        <w:rPr>
          <w:sz w:val="22"/>
        </w:rPr>
        <w:tab/>
      </w:r>
      <w:r>
        <w:rPr>
          <w:sz w:val="22"/>
        </w:rPr>
        <w:tab/>
      </w:r>
      <w:r>
        <w:rPr>
          <w:sz w:val="22"/>
        </w:rPr>
        <w:tab/>
      </w:r>
      <w:r>
        <w:rPr>
          <w:sz w:val="22"/>
        </w:rPr>
        <w:tab/>
        <w:t>LS = AS + KK - DK</w:t>
      </w:r>
    </w:p>
    <w:p w14:paraId="009E883A" w14:textId="77777777" w:rsidR="003045E7" w:rsidRDefault="003045E7" w:rsidP="003045E7">
      <w:pPr>
        <w:jc w:val="both"/>
        <w:rPr>
          <w:sz w:val="22"/>
        </w:rPr>
      </w:pPr>
    </w:p>
    <w:p w14:paraId="5CDCDA8E" w14:textId="77777777" w:rsidR="003045E7" w:rsidRDefault="003045E7" w:rsidP="003045E7">
      <w:pPr>
        <w:jc w:val="both"/>
        <w:rPr>
          <w:b/>
          <w:sz w:val="22"/>
        </w:rPr>
      </w:pPr>
      <w:r>
        <w:rPr>
          <w:sz w:val="22"/>
        </w:rPr>
        <w:t xml:space="preserve">Kontol on kaks poolt: vasak pool – </w:t>
      </w:r>
      <w:r>
        <w:rPr>
          <w:b/>
          <w:sz w:val="22"/>
        </w:rPr>
        <w:t>deebet</w:t>
      </w:r>
      <w:r>
        <w:rPr>
          <w:sz w:val="22"/>
        </w:rPr>
        <w:t xml:space="preserve"> ja parem pool </w:t>
      </w:r>
      <w:r>
        <w:rPr>
          <w:b/>
          <w:sz w:val="22"/>
        </w:rPr>
        <w:t>– kreedit.</w:t>
      </w:r>
    </w:p>
    <w:p w14:paraId="1FB9705A" w14:textId="77777777" w:rsidR="003045E7" w:rsidRDefault="003045E7" w:rsidP="003045E7">
      <w:pPr>
        <w:jc w:val="both"/>
        <w:rPr>
          <w:sz w:val="22"/>
        </w:rPr>
      </w:pPr>
    </w:p>
    <w:p w14:paraId="2817E7D1" w14:textId="77777777" w:rsidR="003045E7" w:rsidRDefault="003045E7" w:rsidP="003045E7">
      <w:pPr>
        <w:jc w:val="both"/>
        <w:rPr>
          <w:sz w:val="22"/>
        </w:rPr>
      </w:pPr>
      <w:r>
        <w:rPr>
          <w:sz w:val="22"/>
        </w:rPr>
        <w:t>Nende tähendus aktiva- ja passivakontodel on erinev.</w:t>
      </w:r>
    </w:p>
    <w:p w14:paraId="3824FC77" w14:textId="77777777" w:rsidR="003045E7" w:rsidRDefault="003045E7" w:rsidP="003045E7">
      <w:pPr>
        <w:jc w:val="both"/>
        <w:rPr>
          <w:sz w:val="22"/>
        </w:rPr>
      </w:pPr>
    </w:p>
    <w:p w14:paraId="7DF63C44" w14:textId="77777777" w:rsidR="003045E7" w:rsidRDefault="003045E7" w:rsidP="003045E7">
      <w:pPr>
        <w:pStyle w:val="BodyText"/>
        <w:rPr>
          <w:b/>
          <w:sz w:val="22"/>
        </w:rPr>
      </w:pPr>
      <w:r>
        <w:rPr>
          <w:sz w:val="22"/>
        </w:rPr>
        <w:t xml:space="preserve">Kontode avamisel kantakse neile kõigepealt algjäägid. Raamatupidamises nimetatakse jääki </w:t>
      </w:r>
      <w:r>
        <w:rPr>
          <w:b/>
          <w:sz w:val="22"/>
        </w:rPr>
        <w:t xml:space="preserve">saldoks. </w:t>
      </w:r>
      <w:r>
        <w:rPr>
          <w:sz w:val="22"/>
        </w:rPr>
        <w:t xml:space="preserve">Seejärel kirjendatakse kontodele kõik nende suurenemised ja vähenemised. Kontodele kirjendatud summade kokkuvõtted ilma saldota moodustavad </w:t>
      </w:r>
      <w:r>
        <w:rPr>
          <w:b/>
          <w:sz w:val="22"/>
        </w:rPr>
        <w:t xml:space="preserve">käibed. </w:t>
      </w:r>
      <w:r>
        <w:rPr>
          <w:sz w:val="22"/>
        </w:rPr>
        <w:t xml:space="preserve">Sissekannete tegemist kontode deebetitesse nimetatakse </w:t>
      </w:r>
      <w:r>
        <w:rPr>
          <w:b/>
          <w:sz w:val="22"/>
        </w:rPr>
        <w:t xml:space="preserve">debiteerimiseks, </w:t>
      </w:r>
      <w:r>
        <w:rPr>
          <w:sz w:val="22"/>
        </w:rPr>
        <w:t xml:space="preserve">kannete tegemist kontode kreedititesse </w:t>
      </w:r>
      <w:r>
        <w:rPr>
          <w:b/>
          <w:sz w:val="22"/>
        </w:rPr>
        <w:t>krediteerimiseks.</w:t>
      </w:r>
    </w:p>
    <w:p w14:paraId="6A72F124" w14:textId="77777777" w:rsidR="00527556" w:rsidRDefault="00527556" w:rsidP="003045E7">
      <w:pPr>
        <w:pStyle w:val="BodyText"/>
        <w:rPr>
          <w:b/>
          <w:sz w:val="22"/>
        </w:rPr>
      </w:pPr>
    </w:p>
    <w:p w14:paraId="5699D668" w14:textId="77777777" w:rsidR="00527556" w:rsidRPr="009E0CF1" w:rsidRDefault="00527556" w:rsidP="00527556">
      <w:pPr>
        <w:jc w:val="both"/>
        <w:rPr>
          <w:sz w:val="22"/>
          <w:szCs w:val="22"/>
        </w:rPr>
      </w:pPr>
      <w:r w:rsidRPr="009E0CF1">
        <w:rPr>
          <w:b/>
          <w:sz w:val="22"/>
          <w:szCs w:val="22"/>
        </w:rPr>
        <w:t>Kontode avamise</w:t>
      </w:r>
      <w:r w:rsidRPr="009E0CF1">
        <w:rPr>
          <w:sz w:val="22"/>
          <w:szCs w:val="22"/>
        </w:rPr>
        <w:t xml:space="preserve">, neile majandustehingute kirjendamise ja nende sulgemise kohta kehtib </w:t>
      </w:r>
      <w:r w:rsidRPr="009E0CF1">
        <w:rPr>
          <w:b/>
          <w:sz w:val="22"/>
          <w:szCs w:val="22"/>
        </w:rPr>
        <w:t>kolm seaduspärasust</w:t>
      </w:r>
      <w:r w:rsidRPr="009E0CF1">
        <w:rPr>
          <w:sz w:val="22"/>
          <w:szCs w:val="22"/>
        </w:rPr>
        <w:t>:</w:t>
      </w:r>
    </w:p>
    <w:p w14:paraId="66C335EF" w14:textId="77777777" w:rsidR="00527556" w:rsidRPr="009E0CF1" w:rsidRDefault="00527556" w:rsidP="00C70706">
      <w:pPr>
        <w:numPr>
          <w:ilvl w:val="0"/>
          <w:numId w:val="47"/>
        </w:numPr>
        <w:rPr>
          <w:sz w:val="22"/>
          <w:szCs w:val="22"/>
        </w:rPr>
      </w:pPr>
      <w:r w:rsidRPr="009E0CF1">
        <w:rPr>
          <w:sz w:val="22"/>
          <w:szCs w:val="22"/>
        </w:rPr>
        <w:t>Algsaldod kirjendatakse konto sellele poolele, kus ta asub bilansis:</w:t>
      </w:r>
    </w:p>
    <w:p w14:paraId="69F91013" w14:textId="77777777" w:rsidR="00527556" w:rsidRPr="009E0CF1" w:rsidRDefault="00527556" w:rsidP="00C70706">
      <w:pPr>
        <w:numPr>
          <w:ilvl w:val="1"/>
          <w:numId w:val="47"/>
        </w:numPr>
        <w:rPr>
          <w:sz w:val="22"/>
          <w:szCs w:val="22"/>
        </w:rPr>
      </w:pPr>
      <w:r w:rsidRPr="009E0CF1">
        <w:rPr>
          <w:sz w:val="22"/>
          <w:szCs w:val="22"/>
        </w:rPr>
        <w:t>aktivakonto algsaldo deebetisse,</w:t>
      </w:r>
    </w:p>
    <w:p w14:paraId="12EAAB95" w14:textId="77777777" w:rsidR="00527556" w:rsidRPr="009E0CF1" w:rsidRDefault="00527556" w:rsidP="00C70706">
      <w:pPr>
        <w:numPr>
          <w:ilvl w:val="1"/>
          <w:numId w:val="47"/>
        </w:numPr>
        <w:rPr>
          <w:sz w:val="22"/>
          <w:szCs w:val="22"/>
        </w:rPr>
      </w:pPr>
      <w:r w:rsidRPr="009E0CF1">
        <w:rPr>
          <w:sz w:val="22"/>
          <w:szCs w:val="22"/>
        </w:rPr>
        <w:t>passivakonto algsaldo kreeditisse.</w:t>
      </w:r>
    </w:p>
    <w:p w14:paraId="4FC51E36" w14:textId="77777777" w:rsidR="00527556" w:rsidRPr="009E0CF1" w:rsidRDefault="00527556" w:rsidP="00C70706">
      <w:pPr>
        <w:numPr>
          <w:ilvl w:val="0"/>
          <w:numId w:val="47"/>
        </w:numPr>
        <w:rPr>
          <w:sz w:val="22"/>
          <w:szCs w:val="22"/>
        </w:rPr>
      </w:pPr>
      <w:r w:rsidRPr="009E0CF1">
        <w:rPr>
          <w:sz w:val="22"/>
          <w:szCs w:val="22"/>
        </w:rPr>
        <w:t>Varade sissetulek või kapitali suurenemine kantakse konto sellele poolele, kus on algsaldo. Varade väljaminek või kapitali vähenemine kantakse konto algsaldo vastaspoolele.</w:t>
      </w:r>
    </w:p>
    <w:p w14:paraId="5824E877" w14:textId="77777777" w:rsidR="00527556" w:rsidRDefault="00527556" w:rsidP="00C70706">
      <w:pPr>
        <w:numPr>
          <w:ilvl w:val="0"/>
          <w:numId w:val="47"/>
        </w:numPr>
        <w:rPr>
          <w:sz w:val="22"/>
          <w:szCs w:val="22"/>
        </w:rPr>
      </w:pPr>
      <w:r w:rsidRPr="009E0CF1">
        <w:rPr>
          <w:sz w:val="22"/>
          <w:szCs w:val="22"/>
        </w:rPr>
        <w:t>Konto lõppsaldo asub algsaldo poolel.</w:t>
      </w:r>
    </w:p>
    <w:p w14:paraId="1AF6F7D2" w14:textId="77777777" w:rsidR="009E0CF1" w:rsidRPr="009E0CF1" w:rsidRDefault="009E0CF1" w:rsidP="009E0CF1">
      <w:pPr>
        <w:ind w:left="360"/>
        <w:rPr>
          <w:sz w:val="22"/>
          <w:szCs w:val="22"/>
        </w:rPr>
      </w:pPr>
    </w:p>
    <w:p w14:paraId="0F8DFDEC" w14:textId="77777777" w:rsidR="003045E7" w:rsidRDefault="003045E7" w:rsidP="003045E7">
      <w:pPr>
        <w:pStyle w:val="BodyText"/>
        <w:rPr>
          <w:b/>
          <w:sz w:val="22"/>
        </w:rPr>
      </w:pPr>
      <w:r>
        <w:rPr>
          <w:b/>
          <w:sz w:val="22"/>
        </w:rPr>
        <w:t>Eristatakse aktiva-, passiva-, kontraaktiva-, kontrapassiva-, tulu- ja kulukontosid.</w:t>
      </w:r>
    </w:p>
    <w:p w14:paraId="5552F6EA" w14:textId="77777777" w:rsidR="003045E7" w:rsidRDefault="003045E7" w:rsidP="003045E7">
      <w:pPr>
        <w:pStyle w:val="BodyText"/>
        <w:rPr>
          <w:b/>
          <w:sz w:val="22"/>
        </w:rPr>
      </w:pPr>
    </w:p>
    <w:p w14:paraId="6AD740FA" w14:textId="77777777" w:rsidR="003045E7" w:rsidRDefault="003045E7" w:rsidP="003045E7">
      <w:pPr>
        <w:pStyle w:val="BodyText"/>
        <w:rPr>
          <w:b/>
          <w:sz w:val="22"/>
        </w:rPr>
      </w:pPr>
      <w:r>
        <w:rPr>
          <w:sz w:val="22"/>
        </w:rPr>
        <w:t xml:space="preserve">Bilansi aktivakirjete järgi avatakse aktivakontod, millel on deebet algsaldo, deebetkäive näitab suurenemist, kreeditkäive vähenemist ja esineb deebetsaldo, mis näitab varade jääki mingil ajahetkel. Bilansi passivakirjete järgi avatakse passivakontod, millel on kreedit algsaldo, kreeditkäive näitab suurenemist, deebetkäive vähenemist ja esineb kreeditsaldo, mis näitab kohustiste ja omakapitali seisu teatud ajamomendil. Kontode lõppsaldo leidmiseks on üldreegel: </w:t>
      </w:r>
      <w:r>
        <w:rPr>
          <w:b/>
          <w:sz w:val="22"/>
        </w:rPr>
        <w:t>lõppsaldo = algsaldo + sama poole käive – vastaspoole käive.</w:t>
      </w:r>
    </w:p>
    <w:p w14:paraId="5EE4AC15" w14:textId="77777777" w:rsidR="003045E7" w:rsidRPr="0063784A" w:rsidRDefault="003045E7" w:rsidP="003045E7">
      <w:pPr>
        <w:spacing w:before="100" w:beforeAutospacing="1" w:after="100" w:afterAutospacing="1"/>
        <w:jc w:val="both"/>
        <w:rPr>
          <w:rFonts w:ascii="Arial Unicode MS" w:eastAsia="Arial Unicode MS" w:hAnsi="Arial Unicode MS" w:cs="Arial Unicode MS"/>
          <w:sz w:val="22"/>
          <w:lang w:val="sv-SE"/>
        </w:rPr>
      </w:pPr>
      <w:r>
        <w:rPr>
          <w:b/>
          <w:bCs/>
          <w:sz w:val="22"/>
        </w:rPr>
        <w:t>Kontraaktivakonto</w:t>
      </w:r>
      <w:r>
        <w:rPr>
          <w:sz w:val="22"/>
        </w:rPr>
        <w:t xml:space="preserve"> – reguleerib mingi kindla aktivakonto jääki, kuid ise on passivakonto iseloomuga. Tähendab seda, et kui ettevõttel on põhivara, siis seadus kohustab sellelt põhivaralt arvestama ka amortisatsiooni. Kuna amortisatsioon on selge kuluartikkel, on vajalik teda kajastada passivakontol, st kreeditpoolel. Kuid bilansis nõutakse selle summa esitamist bilansi aktivas, põhivarade seas ja miinusmärgiga. </w:t>
      </w:r>
    </w:p>
    <w:p w14:paraId="05AA85D0" w14:textId="77777777" w:rsidR="003045E7" w:rsidRDefault="003045E7" w:rsidP="003045E7">
      <w:pPr>
        <w:pStyle w:val="BodyText"/>
        <w:rPr>
          <w:sz w:val="22"/>
        </w:rPr>
      </w:pPr>
      <w:r>
        <w:rPr>
          <w:b/>
          <w:bCs/>
          <w:sz w:val="22"/>
        </w:rPr>
        <w:t>Kontrapassivakonto</w:t>
      </w:r>
      <w:r>
        <w:rPr>
          <w:sz w:val="22"/>
        </w:rPr>
        <w:t xml:space="preserve"> -  vastupidine juhus kontraaktivakontole, kus järelikult on vajadus reguleerida bilansi passiva poolt miinuskandega passivakonto iseloomuga aktivakonto saldot. Kui nüüd vaadelda bilansikirjete näidist, siis leiame sealt sellise keerulise nimetusega bilansirea nagu „Oma osad või aktsiad“. Eks neid sel hetkel (bilansipäeva seisuga) ettevõtte valduses olevaid varasemalt emiteeritud aktsiaid, mis on  tagasiostetud, ongi siis vaja reguleerida tagasiostetud aktsiate eest makstud tasu õiglases väärtuses.</w:t>
      </w:r>
    </w:p>
    <w:p w14:paraId="79DC2A6A" w14:textId="77777777" w:rsidR="003045E7" w:rsidRDefault="003045E7" w:rsidP="003045E7">
      <w:pPr>
        <w:pStyle w:val="BodyText"/>
        <w:rPr>
          <w:sz w:val="22"/>
        </w:rPr>
      </w:pPr>
    </w:p>
    <w:p w14:paraId="0E542B02" w14:textId="77777777" w:rsidR="001D2281" w:rsidRDefault="001D2281" w:rsidP="003045E7">
      <w:pPr>
        <w:pStyle w:val="BodyText"/>
        <w:rPr>
          <w:bCs/>
          <w:sz w:val="22"/>
        </w:rPr>
      </w:pPr>
      <w:r>
        <w:rPr>
          <w:bCs/>
          <w:sz w:val="22"/>
        </w:rPr>
        <w:t xml:space="preserve">Kasumiaruandes eristatakse tulusid ja kulusid ning sellest lähtuvalt </w:t>
      </w:r>
      <w:r w:rsidRPr="001D2281">
        <w:rPr>
          <w:b/>
          <w:bCs/>
          <w:sz w:val="22"/>
        </w:rPr>
        <w:t>tulu- ja kulukontosid.</w:t>
      </w:r>
      <w:r>
        <w:rPr>
          <w:bCs/>
          <w:sz w:val="22"/>
        </w:rPr>
        <w:t xml:space="preserve"> Nimetatakse ka </w:t>
      </w:r>
      <w:r>
        <w:rPr>
          <w:b/>
          <w:bCs/>
          <w:sz w:val="22"/>
        </w:rPr>
        <w:t xml:space="preserve">ajutisteks kontodeks, </w:t>
      </w:r>
      <w:r>
        <w:rPr>
          <w:bCs/>
          <w:sz w:val="22"/>
        </w:rPr>
        <w:t xml:space="preserve">kuna perioodi lõppedes nad suletakse ja neile saldosid ei jää. </w:t>
      </w:r>
    </w:p>
    <w:p w14:paraId="4E02A100" w14:textId="77777777" w:rsidR="001D2281" w:rsidRDefault="001D2281" w:rsidP="003045E7">
      <w:pPr>
        <w:pStyle w:val="BodyText"/>
        <w:rPr>
          <w:bCs/>
          <w:sz w:val="22"/>
        </w:rPr>
      </w:pPr>
    </w:p>
    <w:p w14:paraId="55E75C75" w14:textId="77777777" w:rsidR="003045E7" w:rsidRDefault="003045E7" w:rsidP="003045E7">
      <w:pPr>
        <w:pStyle w:val="BodyText"/>
        <w:rPr>
          <w:sz w:val="22"/>
        </w:rPr>
      </w:pPr>
      <w:r>
        <w:rPr>
          <w:b/>
          <w:bCs/>
          <w:sz w:val="22"/>
        </w:rPr>
        <w:t>Kulude kontod</w:t>
      </w:r>
      <w:r>
        <w:rPr>
          <w:sz w:val="22"/>
        </w:rPr>
        <w:t xml:space="preserve"> on aktivakontode iseloomuga perioodisisesed kontod kulude rühmitamiseks ja kogumiseks, millel üldjuhul ei ole algsaldot ega lõppsaldot.  Kulud koonduvad aasta jooksul konto deebetisse, kulude sulgemine toimub perioodi lõpul kontode kreeditite kaudu.</w:t>
      </w:r>
    </w:p>
    <w:p w14:paraId="27D2DE14" w14:textId="77777777" w:rsidR="003045E7" w:rsidRDefault="003045E7" w:rsidP="003045E7">
      <w:pPr>
        <w:pStyle w:val="BodyText"/>
        <w:rPr>
          <w:b/>
          <w:bCs/>
          <w:sz w:val="22"/>
        </w:rPr>
      </w:pPr>
    </w:p>
    <w:p w14:paraId="5F9E7C7B" w14:textId="6F2E8785" w:rsidR="003045E7" w:rsidRDefault="003045E7" w:rsidP="003045E7">
      <w:pPr>
        <w:pStyle w:val="BodyText"/>
        <w:rPr>
          <w:sz w:val="22"/>
        </w:rPr>
      </w:pPr>
      <w:r>
        <w:rPr>
          <w:b/>
          <w:bCs/>
          <w:sz w:val="22"/>
        </w:rPr>
        <w:t>Tulude kontod</w:t>
      </w:r>
      <w:r>
        <w:rPr>
          <w:sz w:val="22"/>
        </w:rPr>
        <w:t xml:space="preserve"> on passivakontode iseloomuga, kus tulud koonduvad kontode kreeditisse ja kontode sulgemine toimub deebetite kaudu. Tulude ja kulude kontod on ajutise iseloomuga, sest nende sulgemisel aruandeperioodi lõpul selgub aruandeperioodi kasum või kahjum.</w:t>
      </w:r>
    </w:p>
    <w:p w14:paraId="5E1A6501" w14:textId="77777777" w:rsidR="001D2281" w:rsidRDefault="001D2281" w:rsidP="003045E7">
      <w:pPr>
        <w:pStyle w:val="BodyText"/>
        <w:rPr>
          <w:sz w:val="22"/>
        </w:rPr>
      </w:pPr>
    </w:p>
    <w:p w14:paraId="35A1CDE7" w14:textId="692371BF" w:rsidR="00905E80" w:rsidRDefault="001D2281" w:rsidP="00905E80">
      <w:pPr>
        <w:jc w:val="both"/>
        <w:rPr>
          <w:color w:val="000000"/>
          <w:sz w:val="22"/>
          <w:szCs w:val="22"/>
        </w:rPr>
      </w:pPr>
      <w:r>
        <w:rPr>
          <w:sz w:val="22"/>
        </w:rPr>
        <w:t xml:space="preserve">Info detailsuse järgi jaotatakse kontod veel </w:t>
      </w:r>
      <w:r>
        <w:rPr>
          <w:b/>
          <w:sz w:val="22"/>
        </w:rPr>
        <w:t xml:space="preserve">sünteetilisteks ja analüütilisteks kontodeks. </w:t>
      </w:r>
      <w:r w:rsidR="00905E80">
        <w:rPr>
          <w:sz w:val="22"/>
        </w:rPr>
        <w:t xml:space="preserve">Sünteetilistel kontodel kajastatakse info kogumina, detailne info esitatakse analüütilistel kontodel. </w:t>
      </w:r>
      <w:r w:rsidR="00905E80" w:rsidRPr="00905E80">
        <w:rPr>
          <w:color w:val="000000"/>
          <w:sz w:val="22"/>
          <w:szCs w:val="22"/>
        </w:rPr>
        <w:t>Näiteks sünteetilisel kontol „Võlad tarnijatele“</w:t>
      </w:r>
      <w:r w:rsidR="0026157C">
        <w:rPr>
          <w:color w:val="000000"/>
          <w:sz w:val="22"/>
          <w:szCs w:val="22"/>
        </w:rPr>
        <w:t xml:space="preserve"> </w:t>
      </w:r>
      <w:r w:rsidR="00905E80" w:rsidRPr="00905E80">
        <w:rPr>
          <w:color w:val="000000"/>
          <w:sz w:val="22"/>
          <w:szCs w:val="22"/>
        </w:rPr>
        <w:t>võivad olla analüütilised kontod tarnijate lõikes. Sünteetilisele kontole „Materjalid“ avatakse analüütilised kontod iga materjaliliigi lõikes. Sünteetilised kontod avatakse pearaamatus, nendel peetakse ainult rahalist arvestust aruannete koostamiseks. Analüütiline arvestus võib olla nii rahalises väljenduses kui ka naturaalnäitajates. Analüütilist arvestust peetakse eraldi registrites – abiraamatutes, kaartidel, lehtedel, tabelites jms ning seda arvestust võivad pidada laotöötajad, juhid, meistrid jne.</w:t>
      </w:r>
    </w:p>
    <w:p w14:paraId="1B64D809" w14:textId="77777777" w:rsidR="00AE52A5" w:rsidRDefault="00AE52A5" w:rsidP="00905E80">
      <w:pPr>
        <w:jc w:val="both"/>
        <w:rPr>
          <w:color w:val="000000"/>
          <w:sz w:val="22"/>
          <w:szCs w:val="22"/>
        </w:rPr>
      </w:pPr>
    </w:p>
    <w:p w14:paraId="06C07ED4" w14:textId="77777777" w:rsidR="00AE52A5" w:rsidRPr="009E0CF1" w:rsidRDefault="00AE52A5" w:rsidP="00AE52A5">
      <w:pPr>
        <w:rPr>
          <w:sz w:val="22"/>
          <w:szCs w:val="22"/>
        </w:rPr>
      </w:pPr>
      <w:r w:rsidRPr="009E0CF1">
        <w:rPr>
          <w:sz w:val="22"/>
          <w:szCs w:val="22"/>
        </w:rPr>
        <w:t>Bilansikirje</w:t>
      </w:r>
      <w:r w:rsidRPr="009E0CF1">
        <w:rPr>
          <w:sz w:val="22"/>
          <w:szCs w:val="22"/>
        </w:rPr>
        <w:tab/>
        <w:t>Nõuded ja ettemaksed</w:t>
      </w:r>
    </w:p>
    <w:p w14:paraId="21CE4F47" w14:textId="77777777" w:rsidR="00AE52A5" w:rsidRPr="009E0CF1" w:rsidRDefault="00AE52A5" w:rsidP="00AE52A5">
      <w:pPr>
        <w:rPr>
          <w:sz w:val="22"/>
          <w:szCs w:val="22"/>
        </w:rPr>
      </w:pPr>
      <w:r w:rsidRPr="009E0CF1">
        <w:rPr>
          <w:sz w:val="22"/>
          <w:szCs w:val="22"/>
        </w:rPr>
        <w:t xml:space="preserve">131 </w:t>
      </w:r>
      <w:r w:rsidRPr="009E0CF1">
        <w:rPr>
          <w:sz w:val="22"/>
          <w:szCs w:val="22"/>
        </w:rPr>
        <w:tab/>
      </w:r>
      <w:r w:rsidRPr="009E0CF1">
        <w:rPr>
          <w:sz w:val="22"/>
          <w:szCs w:val="22"/>
        </w:rPr>
        <w:tab/>
        <w:t>Nõuded ostjate vastu</w:t>
      </w:r>
      <w:r w:rsidRPr="009E0CF1">
        <w:rPr>
          <w:sz w:val="22"/>
          <w:szCs w:val="22"/>
        </w:rPr>
        <w:tab/>
      </w:r>
      <w:r w:rsidRPr="009E0CF1">
        <w:rPr>
          <w:sz w:val="22"/>
          <w:szCs w:val="22"/>
        </w:rPr>
        <w:tab/>
        <w:t>sünteetiline konto</w:t>
      </w:r>
    </w:p>
    <w:p w14:paraId="02C41C7B" w14:textId="77777777" w:rsidR="00AE52A5" w:rsidRPr="009E0CF1" w:rsidRDefault="00AE52A5" w:rsidP="00AE52A5">
      <w:pPr>
        <w:rPr>
          <w:sz w:val="22"/>
          <w:szCs w:val="22"/>
        </w:rPr>
      </w:pPr>
      <w:r w:rsidRPr="009E0CF1">
        <w:rPr>
          <w:sz w:val="22"/>
          <w:szCs w:val="22"/>
        </w:rPr>
        <w:t xml:space="preserve">13101 </w:t>
      </w:r>
      <w:r w:rsidRPr="009E0CF1">
        <w:rPr>
          <w:sz w:val="22"/>
          <w:szCs w:val="22"/>
        </w:rPr>
        <w:tab/>
      </w:r>
      <w:r w:rsidRPr="009E0CF1">
        <w:rPr>
          <w:sz w:val="22"/>
          <w:szCs w:val="22"/>
        </w:rPr>
        <w:tab/>
        <w:t>Nõue AS Kalle vastu</w:t>
      </w:r>
      <w:r w:rsidRPr="009E0CF1">
        <w:rPr>
          <w:sz w:val="22"/>
          <w:szCs w:val="22"/>
        </w:rPr>
        <w:tab/>
      </w:r>
      <w:r w:rsidRPr="009E0CF1">
        <w:rPr>
          <w:sz w:val="22"/>
          <w:szCs w:val="22"/>
        </w:rPr>
        <w:tab/>
        <w:t>analüütiline konto</w:t>
      </w:r>
    </w:p>
    <w:p w14:paraId="38854B50" w14:textId="77777777" w:rsidR="00AE52A5" w:rsidRPr="009E0CF1" w:rsidRDefault="00AE52A5" w:rsidP="00AE52A5">
      <w:pPr>
        <w:rPr>
          <w:sz w:val="22"/>
          <w:szCs w:val="22"/>
        </w:rPr>
      </w:pPr>
      <w:r w:rsidRPr="009E0CF1">
        <w:rPr>
          <w:sz w:val="22"/>
          <w:szCs w:val="22"/>
        </w:rPr>
        <w:t xml:space="preserve">13102 </w:t>
      </w:r>
      <w:r w:rsidRPr="009E0CF1">
        <w:rPr>
          <w:sz w:val="22"/>
          <w:szCs w:val="22"/>
        </w:rPr>
        <w:tab/>
      </w:r>
      <w:r w:rsidRPr="009E0CF1">
        <w:rPr>
          <w:sz w:val="22"/>
          <w:szCs w:val="22"/>
        </w:rPr>
        <w:tab/>
        <w:t>Nõue AS Valle vastu</w:t>
      </w:r>
      <w:r w:rsidRPr="009E0CF1">
        <w:rPr>
          <w:sz w:val="22"/>
          <w:szCs w:val="22"/>
        </w:rPr>
        <w:tab/>
      </w:r>
      <w:r w:rsidRPr="009E0CF1">
        <w:rPr>
          <w:sz w:val="22"/>
          <w:szCs w:val="22"/>
        </w:rPr>
        <w:tab/>
        <w:t>analüütiline konto</w:t>
      </w:r>
    </w:p>
    <w:p w14:paraId="6CA7117B" w14:textId="77777777" w:rsidR="00AE52A5" w:rsidRPr="009E0CF1" w:rsidRDefault="00AE52A5" w:rsidP="00AE52A5">
      <w:pPr>
        <w:rPr>
          <w:sz w:val="22"/>
          <w:szCs w:val="22"/>
        </w:rPr>
      </w:pPr>
      <w:r w:rsidRPr="009E0CF1">
        <w:rPr>
          <w:sz w:val="22"/>
          <w:szCs w:val="22"/>
        </w:rPr>
        <w:t xml:space="preserve">13103 </w:t>
      </w:r>
      <w:r w:rsidRPr="009E0CF1">
        <w:rPr>
          <w:sz w:val="22"/>
          <w:szCs w:val="22"/>
        </w:rPr>
        <w:tab/>
      </w:r>
      <w:r w:rsidRPr="009E0CF1">
        <w:rPr>
          <w:sz w:val="22"/>
          <w:szCs w:val="22"/>
        </w:rPr>
        <w:tab/>
        <w:t>Nõue OÜ Pille vastu</w:t>
      </w:r>
      <w:r w:rsidRPr="009E0CF1">
        <w:rPr>
          <w:sz w:val="22"/>
          <w:szCs w:val="22"/>
        </w:rPr>
        <w:tab/>
      </w:r>
      <w:r w:rsidRPr="009E0CF1">
        <w:rPr>
          <w:sz w:val="22"/>
          <w:szCs w:val="22"/>
        </w:rPr>
        <w:tab/>
        <w:t>analüütiline konto</w:t>
      </w:r>
    </w:p>
    <w:p w14:paraId="60568F39" w14:textId="77777777" w:rsidR="00AE52A5" w:rsidRPr="009E0CF1" w:rsidRDefault="00AE52A5" w:rsidP="00AE52A5">
      <w:pPr>
        <w:rPr>
          <w:sz w:val="22"/>
          <w:szCs w:val="22"/>
        </w:rPr>
      </w:pPr>
      <w:r w:rsidRPr="009E0CF1">
        <w:rPr>
          <w:sz w:val="22"/>
          <w:szCs w:val="22"/>
        </w:rPr>
        <w:t xml:space="preserve">13104 </w:t>
      </w:r>
      <w:r w:rsidRPr="009E0CF1">
        <w:rPr>
          <w:sz w:val="22"/>
          <w:szCs w:val="22"/>
        </w:rPr>
        <w:tab/>
      </w:r>
      <w:r w:rsidRPr="009E0CF1">
        <w:rPr>
          <w:sz w:val="22"/>
          <w:szCs w:val="22"/>
        </w:rPr>
        <w:tab/>
        <w:t>Nõue OÜ Sille vastu</w:t>
      </w:r>
      <w:r w:rsidRPr="009E0CF1">
        <w:rPr>
          <w:sz w:val="22"/>
          <w:szCs w:val="22"/>
        </w:rPr>
        <w:tab/>
      </w:r>
      <w:r w:rsidRPr="009E0CF1">
        <w:rPr>
          <w:sz w:val="22"/>
          <w:szCs w:val="22"/>
        </w:rPr>
        <w:tab/>
        <w:t>analüütiline konto</w:t>
      </w:r>
    </w:p>
    <w:p w14:paraId="73C15B24" w14:textId="77777777" w:rsidR="00AE52A5" w:rsidRDefault="00AE52A5" w:rsidP="00AE52A5"/>
    <w:p w14:paraId="5BD26152" w14:textId="77777777" w:rsidR="00AE52A5" w:rsidRDefault="00AE52A5" w:rsidP="00AE52A5">
      <w:pPr>
        <w:pStyle w:val="BodyText3"/>
      </w:pPr>
      <w:r>
        <w:t xml:space="preserve">Sünteetiline ja analüütiline arvestus võib olla keerulisem, nö </w:t>
      </w:r>
      <w:proofErr w:type="spellStart"/>
      <w:r>
        <w:t>mitmetasandiline</w:t>
      </w:r>
      <w:proofErr w:type="spellEnd"/>
      <w:r>
        <w:t>. Igas ettevõttes lähtutakse oma vajadustest erinevate arvnäitajate järgi. Kontole 13 võivad järgneda uued sünteetilised kontod. Näiteks konto 131 võib olla „Ostjad Eestis“ ja 132 „Ostjad välismaal“ ning alles nendele kontodele järgnevad analüütilised kontod.</w:t>
      </w:r>
    </w:p>
    <w:p w14:paraId="30EC80B3" w14:textId="77777777" w:rsidR="00AE52A5" w:rsidRDefault="00AE52A5" w:rsidP="00AE52A5">
      <w:pPr>
        <w:jc w:val="both"/>
      </w:pPr>
    </w:p>
    <w:p w14:paraId="7C121ACE" w14:textId="77777777" w:rsidR="00AE52A5" w:rsidRPr="009E0CF1" w:rsidRDefault="00AE52A5" w:rsidP="00AE52A5">
      <w:pPr>
        <w:jc w:val="both"/>
        <w:rPr>
          <w:sz w:val="22"/>
          <w:szCs w:val="22"/>
        </w:rPr>
      </w:pPr>
      <w:r w:rsidRPr="009E0CF1">
        <w:rPr>
          <w:b/>
          <w:sz w:val="22"/>
          <w:szCs w:val="22"/>
        </w:rPr>
        <w:t xml:space="preserve">Sünteetiline ja analüütiline arvestus on vastastikku tihedasti seotud. </w:t>
      </w:r>
      <w:r w:rsidRPr="009E0CF1">
        <w:rPr>
          <w:sz w:val="22"/>
          <w:szCs w:val="22"/>
        </w:rPr>
        <w:t>Sünteetilise konto algsaldo, käibed ja lõppsaldo on võrdsed analüütiliste kontode algsaldode, käivete ja lõppsaldode summadega.</w:t>
      </w:r>
    </w:p>
    <w:p w14:paraId="5D9B517D" w14:textId="77777777" w:rsidR="00AE52A5" w:rsidRPr="00905E80" w:rsidRDefault="00AE52A5" w:rsidP="00905E80">
      <w:pPr>
        <w:jc w:val="both"/>
        <w:rPr>
          <w:color w:val="000000"/>
          <w:sz w:val="22"/>
          <w:szCs w:val="22"/>
        </w:rPr>
      </w:pPr>
    </w:p>
    <w:p w14:paraId="2A91FD9B" w14:textId="77777777" w:rsidR="003045E7" w:rsidRDefault="003045E7" w:rsidP="003045E7">
      <w:pPr>
        <w:pStyle w:val="BodyText"/>
        <w:rPr>
          <w:sz w:val="22"/>
        </w:rPr>
      </w:pPr>
      <w:r>
        <w:rPr>
          <w:b/>
          <w:sz w:val="22"/>
        </w:rPr>
        <w:t xml:space="preserve">Kontoplaan </w:t>
      </w:r>
      <w:r>
        <w:rPr>
          <w:sz w:val="22"/>
        </w:rPr>
        <w:t>on kõigi ettevõtte raamatupidamises avatud kontode nimetuste ja kontonumbrite täielik süstematiseeritud loetelu. Ettevõtte kontoplaan peab olema koostatud nii, et oleks võimalik saada kõik jooksvaks arvestuseks ja aruandluseks vajalikud andmed.</w:t>
      </w:r>
    </w:p>
    <w:p w14:paraId="3DBAEAF1" w14:textId="77777777" w:rsidR="00383C32" w:rsidRDefault="00383C32" w:rsidP="003045E7">
      <w:pPr>
        <w:pStyle w:val="BodyText"/>
        <w:rPr>
          <w:sz w:val="22"/>
        </w:rPr>
      </w:pPr>
    </w:p>
    <w:p w14:paraId="46D3EBE7" w14:textId="77777777" w:rsidR="003045E7" w:rsidRDefault="003045E7" w:rsidP="003045E7">
      <w:pPr>
        <w:pStyle w:val="BodyText"/>
        <w:rPr>
          <w:sz w:val="22"/>
        </w:rPr>
      </w:pPr>
      <w:r>
        <w:rPr>
          <w:sz w:val="22"/>
        </w:rPr>
        <w:t xml:space="preserve">Hea tava järgi hakkavad aktivakontod 1-ga, passivakontod 2-ga, tulukontod 3-ga ja kulukontod 4-ga. Näit 1011 kassa, kus 1 näitab, et on aktivakonto, 01 bilansikirjet ja 1 konto nimetust. </w:t>
      </w:r>
    </w:p>
    <w:p w14:paraId="4B0DDA47" w14:textId="77777777" w:rsidR="003045E7" w:rsidRDefault="003045E7" w:rsidP="003045E7">
      <w:pPr>
        <w:pStyle w:val="BodyText"/>
        <w:rPr>
          <w:sz w:val="22"/>
        </w:rPr>
      </w:pPr>
    </w:p>
    <w:p w14:paraId="6D7BBC11" w14:textId="77777777" w:rsidR="003045E7" w:rsidRDefault="003045E7" w:rsidP="003045E7">
      <w:pPr>
        <w:jc w:val="both"/>
        <w:rPr>
          <w:rStyle w:val="Emphasis"/>
          <w:i w:val="0"/>
          <w:iCs w:val="0"/>
          <w:sz w:val="22"/>
        </w:rPr>
      </w:pPr>
      <w:r>
        <w:rPr>
          <w:rStyle w:val="Emphasis"/>
          <w:i w:val="0"/>
          <w:iCs w:val="0"/>
          <w:sz w:val="22"/>
        </w:rPr>
        <w:t xml:space="preserve">Kontoplaani kirjutatakse kõik ettevõttes kasutusel olevad kontod, kontoplaani peab pidevalt täiendama uute kontode kasutuselevõtmise puhul. Olenevalt kasutatavast raamatupidamise korraldusviisist – kas käsitsi või programmi abil, võib kontoplaan eksisteerida kas ainult peakontodena või täieliku loeteluna – peakontod, </w:t>
      </w:r>
      <w:proofErr w:type="spellStart"/>
      <w:r>
        <w:rPr>
          <w:rStyle w:val="Emphasis"/>
          <w:i w:val="0"/>
          <w:iCs w:val="0"/>
          <w:sz w:val="22"/>
        </w:rPr>
        <w:t>allkontod</w:t>
      </w:r>
      <w:proofErr w:type="spellEnd"/>
      <w:r>
        <w:rPr>
          <w:rStyle w:val="Emphasis"/>
          <w:i w:val="0"/>
          <w:iCs w:val="0"/>
          <w:sz w:val="22"/>
        </w:rPr>
        <w:t>, jaotused. Lahtilaotatud kontoplaan on majandusarvestuse seisukohalt õigem ja õiglasem ning oluliselt informatiivsem.</w:t>
      </w:r>
    </w:p>
    <w:p w14:paraId="3EEAD60E" w14:textId="77777777" w:rsidR="003045E7" w:rsidRDefault="003045E7" w:rsidP="003045E7">
      <w:pPr>
        <w:jc w:val="both"/>
        <w:rPr>
          <w:rFonts w:eastAsia="Arial Unicode MS"/>
          <w:i/>
          <w:iCs/>
          <w:sz w:val="22"/>
        </w:rPr>
      </w:pPr>
    </w:p>
    <w:p w14:paraId="5222B6EB" w14:textId="77777777" w:rsidR="003045E7" w:rsidRDefault="003045E7" w:rsidP="003045E7">
      <w:pPr>
        <w:jc w:val="both"/>
        <w:rPr>
          <w:rStyle w:val="Emphasis"/>
          <w:i w:val="0"/>
          <w:iCs w:val="0"/>
          <w:sz w:val="22"/>
        </w:rPr>
      </w:pPr>
      <w:r>
        <w:rPr>
          <w:rStyle w:val="Emphasis"/>
          <w:i w:val="0"/>
          <w:iCs w:val="0"/>
          <w:sz w:val="22"/>
        </w:rPr>
        <w:t xml:space="preserve">Kontode liigendamine, kontos sisalduvate numbrite hulk, kirjaviis ja värv on raamatupidamiskohustuslase poolt vabalt valitav. Näiteks: konto „KASSA“ – konto number 1, </w:t>
      </w:r>
      <w:r>
        <w:rPr>
          <w:rStyle w:val="Emphasis"/>
          <w:i w:val="0"/>
          <w:iCs w:val="0"/>
          <w:sz w:val="22"/>
        </w:rPr>
        <w:lastRenderedPageBreak/>
        <w:t xml:space="preserve">11100001 või 1011. Kontoplaani koostab raamatupidaja konkreetselt oma ettevõtte vajadusi silmas pidades ja ta moodustab ühe osa raamatupidamise </w:t>
      </w:r>
      <w:proofErr w:type="spellStart"/>
      <w:r>
        <w:rPr>
          <w:rStyle w:val="Emphasis"/>
          <w:i w:val="0"/>
          <w:iCs w:val="0"/>
          <w:sz w:val="22"/>
        </w:rPr>
        <w:t>sise</w:t>
      </w:r>
      <w:proofErr w:type="spellEnd"/>
      <w:r>
        <w:rPr>
          <w:rStyle w:val="Emphasis"/>
          <w:i w:val="0"/>
          <w:iCs w:val="0"/>
          <w:sz w:val="22"/>
        </w:rPr>
        <w:t>-eeskirjast.</w:t>
      </w:r>
    </w:p>
    <w:p w14:paraId="18D03B6D" w14:textId="77777777" w:rsidR="003045E7" w:rsidRDefault="003045E7" w:rsidP="003045E7">
      <w:pPr>
        <w:jc w:val="both"/>
        <w:rPr>
          <w:sz w:val="22"/>
        </w:rPr>
      </w:pPr>
    </w:p>
    <w:p w14:paraId="07848736" w14:textId="77777777" w:rsidR="003045E7" w:rsidRDefault="003045E7" w:rsidP="003045E7">
      <w:pPr>
        <w:rPr>
          <w:sz w:val="22"/>
        </w:rPr>
      </w:pPr>
      <w:r>
        <w:rPr>
          <w:sz w:val="22"/>
        </w:rPr>
        <w:t>Siinkohal lihtsustatud kontoplaani näide:</w:t>
      </w:r>
    </w:p>
    <w:tbl>
      <w:tblPr>
        <w:tblW w:w="0" w:type="auto"/>
        <w:tblCellMar>
          <w:top w:w="15" w:type="dxa"/>
          <w:left w:w="15" w:type="dxa"/>
          <w:bottom w:w="15" w:type="dxa"/>
          <w:right w:w="15" w:type="dxa"/>
        </w:tblCellMar>
        <w:tblLook w:val="0000" w:firstRow="0" w:lastRow="0" w:firstColumn="0" w:lastColumn="0" w:noHBand="0" w:noVBand="0"/>
      </w:tblPr>
      <w:tblGrid>
        <w:gridCol w:w="1149"/>
        <w:gridCol w:w="3828"/>
        <w:gridCol w:w="3260"/>
      </w:tblGrid>
      <w:tr w:rsidR="003045E7" w:rsidRPr="009E0CF1" w14:paraId="1E9402BF" w14:textId="77777777" w:rsidTr="00D6217B">
        <w:tc>
          <w:tcPr>
            <w:tcW w:w="1149" w:type="dxa"/>
            <w:tcBorders>
              <w:top w:val="single" w:sz="6" w:space="0" w:color="000000"/>
              <w:left w:val="single" w:sz="6" w:space="0" w:color="000000"/>
              <w:bottom w:val="single" w:sz="6" w:space="0" w:color="000000"/>
              <w:right w:val="single" w:sz="6" w:space="0" w:color="000000"/>
            </w:tcBorders>
            <w:vAlign w:val="center"/>
          </w:tcPr>
          <w:p w14:paraId="0243E874" w14:textId="77777777" w:rsidR="003045E7" w:rsidRPr="009E0CF1" w:rsidRDefault="003045E7" w:rsidP="00D6217B">
            <w:pPr>
              <w:rPr>
                <w:rFonts w:ascii="Arial Unicode MS" w:eastAsia="Arial Unicode MS" w:hAnsi="Arial Unicode MS" w:cs="Arial Unicode MS"/>
              </w:rPr>
            </w:pPr>
            <w:r w:rsidRPr="009E0CF1">
              <w:rPr>
                <w:sz w:val="22"/>
                <w:szCs w:val="22"/>
              </w:rPr>
              <w:t> </w:t>
            </w:r>
            <w:r w:rsidRPr="009E0CF1">
              <w:rPr>
                <w:rStyle w:val="Strong"/>
                <w:sz w:val="22"/>
                <w:szCs w:val="22"/>
              </w:rPr>
              <w:t>Konto</w:t>
            </w:r>
          </w:p>
        </w:tc>
        <w:tc>
          <w:tcPr>
            <w:tcW w:w="3828" w:type="dxa"/>
            <w:tcBorders>
              <w:top w:val="single" w:sz="6" w:space="0" w:color="000000"/>
              <w:left w:val="single" w:sz="6" w:space="0" w:color="000000"/>
              <w:bottom w:val="single" w:sz="6" w:space="0" w:color="000000"/>
              <w:right w:val="single" w:sz="6" w:space="0" w:color="000000"/>
            </w:tcBorders>
            <w:vAlign w:val="center"/>
          </w:tcPr>
          <w:p w14:paraId="023968B6" w14:textId="77777777" w:rsidR="003045E7" w:rsidRPr="009E0CF1" w:rsidRDefault="003045E7" w:rsidP="00D6217B">
            <w:pPr>
              <w:rPr>
                <w:rFonts w:ascii="Arial Unicode MS" w:eastAsia="Arial Unicode MS" w:hAnsi="Arial Unicode MS" w:cs="Arial Unicode MS"/>
              </w:rPr>
            </w:pPr>
            <w:r w:rsidRPr="009E0CF1">
              <w:rPr>
                <w:rStyle w:val="Strong"/>
                <w:sz w:val="22"/>
                <w:szCs w:val="22"/>
              </w:rPr>
              <w:t> Nimetus </w:t>
            </w:r>
          </w:p>
        </w:tc>
        <w:tc>
          <w:tcPr>
            <w:tcW w:w="3260" w:type="dxa"/>
            <w:tcBorders>
              <w:top w:val="single" w:sz="6" w:space="0" w:color="000000"/>
              <w:left w:val="single" w:sz="6" w:space="0" w:color="000000"/>
              <w:bottom w:val="single" w:sz="6" w:space="0" w:color="000000"/>
              <w:right w:val="single" w:sz="6" w:space="0" w:color="000000"/>
            </w:tcBorders>
            <w:vAlign w:val="center"/>
          </w:tcPr>
          <w:p w14:paraId="6F72B4EE" w14:textId="77777777" w:rsidR="003045E7" w:rsidRPr="009E0CF1" w:rsidRDefault="003045E7" w:rsidP="00D6217B">
            <w:pPr>
              <w:rPr>
                <w:rFonts w:ascii="Arial Unicode MS" w:eastAsia="Arial Unicode MS" w:hAnsi="Arial Unicode MS" w:cs="Arial Unicode MS"/>
              </w:rPr>
            </w:pPr>
            <w:r w:rsidRPr="009E0CF1">
              <w:rPr>
                <w:rStyle w:val="Strong"/>
                <w:sz w:val="22"/>
                <w:szCs w:val="22"/>
              </w:rPr>
              <w:t> Kontoklass</w:t>
            </w:r>
          </w:p>
        </w:tc>
      </w:tr>
      <w:tr w:rsidR="003045E7" w:rsidRPr="009E0CF1" w14:paraId="43052DB9" w14:textId="77777777" w:rsidTr="00D6217B">
        <w:tc>
          <w:tcPr>
            <w:tcW w:w="1149" w:type="dxa"/>
            <w:tcBorders>
              <w:top w:val="single" w:sz="6" w:space="0" w:color="000000"/>
              <w:left w:val="single" w:sz="6" w:space="0" w:color="000000"/>
              <w:bottom w:val="single" w:sz="6" w:space="0" w:color="000000"/>
              <w:right w:val="single" w:sz="6" w:space="0" w:color="000000"/>
            </w:tcBorders>
            <w:vAlign w:val="center"/>
          </w:tcPr>
          <w:p w14:paraId="2F3A2823" w14:textId="77777777" w:rsidR="003045E7" w:rsidRPr="009E0CF1" w:rsidRDefault="003045E7" w:rsidP="00D6217B">
            <w:pPr>
              <w:rPr>
                <w:rFonts w:ascii="Arial Unicode MS" w:eastAsia="Arial Unicode MS" w:hAnsi="Arial Unicode MS" w:cs="Arial Unicode MS"/>
              </w:rPr>
            </w:pPr>
            <w:r w:rsidRPr="009E0CF1">
              <w:rPr>
                <w:sz w:val="22"/>
                <w:szCs w:val="22"/>
              </w:rPr>
              <w:t> 10111</w:t>
            </w:r>
          </w:p>
        </w:tc>
        <w:tc>
          <w:tcPr>
            <w:tcW w:w="3828" w:type="dxa"/>
            <w:tcBorders>
              <w:top w:val="single" w:sz="6" w:space="0" w:color="000000"/>
              <w:left w:val="single" w:sz="6" w:space="0" w:color="000000"/>
              <w:bottom w:val="single" w:sz="6" w:space="0" w:color="000000"/>
              <w:right w:val="single" w:sz="6" w:space="0" w:color="000000"/>
            </w:tcBorders>
            <w:vAlign w:val="center"/>
          </w:tcPr>
          <w:p w14:paraId="65229CE1" w14:textId="77777777" w:rsidR="003045E7" w:rsidRPr="009E0CF1" w:rsidRDefault="003045E7" w:rsidP="00D6217B">
            <w:pPr>
              <w:rPr>
                <w:rFonts w:ascii="Arial Unicode MS" w:eastAsia="Arial Unicode MS" w:hAnsi="Arial Unicode MS" w:cs="Arial Unicode MS"/>
              </w:rPr>
            </w:pPr>
            <w:r w:rsidRPr="009E0CF1">
              <w:rPr>
                <w:sz w:val="22"/>
                <w:szCs w:val="22"/>
              </w:rPr>
              <w:t> Kassa</w:t>
            </w:r>
          </w:p>
        </w:tc>
        <w:tc>
          <w:tcPr>
            <w:tcW w:w="3260" w:type="dxa"/>
            <w:tcBorders>
              <w:top w:val="single" w:sz="6" w:space="0" w:color="000000"/>
              <w:left w:val="single" w:sz="6" w:space="0" w:color="000000"/>
              <w:bottom w:val="single" w:sz="6" w:space="0" w:color="000000"/>
              <w:right w:val="single" w:sz="6" w:space="0" w:color="000000"/>
            </w:tcBorders>
            <w:vAlign w:val="center"/>
          </w:tcPr>
          <w:p w14:paraId="7BE95F97" w14:textId="77777777" w:rsidR="003045E7" w:rsidRPr="009E0CF1" w:rsidRDefault="003045E7" w:rsidP="00D6217B">
            <w:pPr>
              <w:rPr>
                <w:rFonts w:ascii="Arial Unicode MS" w:eastAsia="Arial Unicode MS" w:hAnsi="Arial Unicode MS" w:cs="Arial Unicode MS"/>
              </w:rPr>
            </w:pPr>
            <w:r w:rsidRPr="009E0CF1">
              <w:rPr>
                <w:sz w:val="22"/>
                <w:szCs w:val="22"/>
              </w:rPr>
              <w:t> Varad</w:t>
            </w:r>
          </w:p>
        </w:tc>
      </w:tr>
      <w:tr w:rsidR="003045E7" w:rsidRPr="009E0CF1" w14:paraId="31754E8C" w14:textId="77777777" w:rsidTr="00D6217B">
        <w:tc>
          <w:tcPr>
            <w:tcW w:w="1149" w:type="dxa"/>
            <w:tcBorders>
              <w:top w:val="single" w:sz="6" w:space="0" w:color="000000"/>
              <w:left w:val="single" w:sz="6" w:space="0" w:color="000000"/>
              <w:bottom w:val="single" w:sz="6" w:space="0" w:color="000000"/>
              <w:right w:val="single" w:sz="6" w:space="0" w:color="000000"/>
            </w:tcBorders>
            <w:vAlign w:val="center"/>
          </w:tcPr>
          <w:p w14:paraId="38B7F470" w14:textId="77777777" w:rsidR="003045E7" w:rsidRPr="009E0CF1" w:rsidRDefault="003045E7" w:rsidP="00D6217B">
            <w:pPr>
              <w:rPr>
                <w:rFonts w:ascii="Arial Unicode MS" w:eastAsia="Arial Unicode MS" w:hAnsi="Arial Unicode MS" w:cs="Arial Unicode MS"/>
              </w:rPr>
            </w:pPr>
            <w:r w:rsidRPr="009E0CF1">
              <w:rPr>
                <w:sz w:val="22"/>
                <w:szCs w:val="22"/>
              </w:rPr>
              <w:t> 10121</w:t>
            </w:r>
          </w:p>
        </w:tc>
        <w:tc>
          <w:tcPr>
            <w:tcW w:w="3828" w:type="dxa"/>
            <w:tcBorders>
              <w:top w:val="single" w:sz="6" w:space="0" w:color="000000"/>
              <w:left w:val="single" w:sz="6" w:space="0" w:color="000000"/>
              <w:bottom w:val="single" w:sz="6" w:space="0" w:color="000000"/>
              <w:right w:val="single" w:sz="6" w:space="0" w:color="000000"/>
            </w:tcBorders>
            <w:vAlign w:val="center"/>
          </w:tcPr>
          <w:p w14:paraId="04294B8D" w14:textId="77777777" w:rsidR="003045E7" w:rsidRPr="009E0CF1" w:rsidRDefault="003045E7" w:rsidP="00D6217B">
            <w:pPr>
              <w:rPr>
                <w:rFonts w:ascii="Arial Unicode MS" w:eastAsia="Arial Unicode MS" w:hAnsi="Arial Unicode MS" w:cs="Arial Unicode MS"/>
              </w:rPr>
            </w:pPr>
            <w:r w:rsidRPr="009E0CF1">
              <w:rPr>
                <w:sz w:val="22"/>
                <w:szCs w:val="22"/>
              </w:rPr>
              <w:t> Lemmikpank</w:t>
            </w:r>
          </w:p>
        </w:tc>
        <w:tc>
          <w:tcPr>
            <w:tcW w:w="3260" w:type="dxa"/>
            <w:tcBorders>
              <w:top w:val="single" w:sz="6" w:space="0" w:color="000000"/>
              <w:left w:val="single" w:sz="6" w:space="0" w:color="000000"/>
              <w:bottom w:val="single" w:sz="6" w:space="0" w:color="000000"/>
              <w:right w:val="single" w:sz="6" w:space="0" w:color="000000"/>
            </w:tcBorders>
            <w:vAlign w:val="center"/>
          </w:tcPr>
          <w:p w14:paraId="3F44120D" w14:textId="77777777" w:rsidR="003045E7" w:rsidRPr="009E0CF1" w:rsidRDefault="003045E7" w:rsidP="00D6217B">
            <w:pPr>
              <w:rPr>
                <w:rFonts w:ascii="Arial Unicode MS" w:eastAsia="Arial Unicode MS" w:hAnsi="Arial Unicode MS" w:cs="Arial Unicode MS"/>
              </w:rPr>
            </w:pPr>
            <w:r w:rsidRPr="009E0CF1">
              <w:rPr>
                <w:sz w:val="22"/>
                <w:szCs w:val="22"/>
              </w:rPr>
              <w:t> Varad</w:t>
            </w:r>
          </w:p>
        </w:tc>
      </w:tr>
      <w:tr w:rsidR="003045E7" w:rsidRPr="009E0CF1" w14:paraId="0BBFA586" w14:textId="77777777" w:rsidTr="00D6217B">
        <w:tc>
          <w:tcPr>
            <w:tcW w:w="1149" w:type="dxa"/>
            <w:tcBorders>
              <w:top w:val="single" w:sz="6" w:space="0" w:color="000000"/>
              <w:left w:val="single" w:sz="6" w:space="0" w:color="000000"/>
              <w:bottom w:val="single" w:sz="6" w:space="0" w:color="000000"/>
              <w:right w:val="single" w:sz="6" w:space="0" w:color="000000"/>
            </w:tcBorders>
            <w:vAlign w:val="center"/>
          </w:tcPr>
          <w:p w14:paraId="7C5311D2" w14:textId="77777777" w:rsidR="003045E7" w:rsidRPr="009E0CF1" w:rsidRDefault="003045E7" w:rsidP="00D6217B">
            <w:pPr>
              <w:rPr>
                <w:rFonts w:ascii="Arial Unicode MS" w:eastAsia="Arial Unicode MS" w:hAnsi="Arial Unicode MS" w:cs="Arial Unicode MS"/>
              </w:rPr>
            </w:pPr>
            <w:r w:rsidRPr="009E0CF1">
              <w:rPr>
                <w:sz w:val="22"/>
                <w:szCs w:val="22"/>
              </w:rPr>
              <w:t> 21311</w:t>
            </w:r>
          </w:p>
        </w:tc>
        <w:tc>
          <w:tcPr>
            <w:tcW w:w="3828" w:type="dxa"/>
            <w:tcBorders>
              <w:top w:val="single" w:sz="6" w:space="0" w:color="000000"/>
              <w:left w:val="single" w:sz="6" w:space="0" w:color="000000"/>
              <w:bottom w:val="single" w:sz="6" w:space="0" w:color="000000"/>
              <w:right w:val="single" w:sz="6" w:space="0" w:color="000000"/>
            </w:tcBorders>
            <w:vAlign w:val="center"/>
          </w:tcPr>
          <w:p w14:paraId="19DF91A3" w14:textId="77777777" w:rsidR="003045E7" w:rsidRPr="009E0CF1" w:rsidRDefault="003045E7" w:rsidP="00D6217B">
            <w:pPr>
              <w:rPr>
                <w:rFonts w:ascii="Arial Unicode MS" w:eastAsia="Arial Unicode MS" w:hAnsi="Arial Unicode MS" w:cs="Arial Unicode MS"/>
              </w:rPr>
            </w:pPr>
            <w:r w:rsidRPr="009E0CF1">
              <w:rPr>
                <w:sz w:val="22"/>
                <w:szCs w:val="22"/>
              </w:rPr>
              <w:t> Tarnijatele tasumata arved </w:t>
            </w:r>
          </w:p>
        </w:tc>
        <w:tc>
          <w:tcPr>
            <w:tcW w:w="3260" w:type="dxa"/>
            <w:tcBorders>
              <w:top w:val="single" w:sz="6" w:space="0" w:color="000000"/>
              <w:left w:val="single" w:sz="6" w:space="0" w:color="000000"/>
              <w:bottom w:val="single" w:sz="6" w:space="0" w:color="000000"/>
              <w:right w:val="single" w:sz="6" w:space="0" w:color="000000"/>
            </w:tcBorders>
            <w:vAlign w:val="center"/>
          </w:tcPr>
          <w:p w14:paraId="30E2E6DE" w14:textId="77777777" w:rsidR="003045E7" w:rsidRPr="009E0CF1" w:rsidRDefault="003045E7" w:rsidP="00D6217B">
            <w:pPr>
              <w:rPr>
                <w:rFonts w:ascii="Arial Unicode MS" w:eastAsia="Arial Unicode MS" w:hAnsi="Arial Unicode MS" w:cs="Arial Unicode MS"/>
              </w:rPr>
            </w:pPr>
            <w:r w:rsidRPr="009E0CF1">
              <w:rPr>
                <w:sz w:val="22"/>
                <w:szCs w:val="22"/>
              </w:rPr>
              <w:t> Võlad</w:t>
            </w:r>
          </w:p>
        </w:tc>
      </w:tr>
      <w:tr w:rsidR="003045E7" w:rsidRPr="009E0CF1" w14:paraId="73E82E6E" w14:textId="77777777" w:rsidTr="00D6217B">
        <w:tc>
          <w:tcPr>
            <w:tcW w:w="1149" w:type="dxa"/>
            <w:tcBorders>
              <w:top w:val="single" w:sz="6" w:space="0" w:color="000000"/>
              <w:left w:val="single" w:sz="6" w:space="0" w:color="000000"/>
              <w:bottom w:val="single" w:sz="6" w:space="0" w:color="000000"/>
              <w:right w:val="single" w:sz="6" w:space="0" w:color="000000"/>
            </w:tcBorders>
            <w:vAlign w:val="center"/>
          </w:tcPr>
          <w:p w14:paraId="523DB51C" w14:textId="77777777" w:rsidR="003045E7" w:rsidRPr="009E0CF1" w:rsidRDefault="003045E7" w:rsidP="00D6217B">
            <w:pPr>
              <w:rPr>
                <w:rFonts w:ascii="Arial Unicode MS" w:eastAsia="Arial Unicode MS" w:hAnsi="Arial Unicode MS" w:cs="Arial Unicode MS"/>
              </w:rPr>
            </w:pPr>
            <w:r w:rsidRPr="009E0CF1">
              <w:rPr>
                <w:sz w:val="22"/>
                <w:szCs w:val="22"/>
              </w:rPr>
              <w:t> 22211 </w:t>
            </w:r>
          </w:p>
        </w:tc>
        <w:tc>
          <w:tcPr>
            <w:tcW w:w="3828" w:type="dxa"/>
            <w:tcBorders>
              <w:top w:val="single" w:sz="6" w:space="0" w:color="000000"/>
              <w:left w:val="single" w:sz="6" w:space="0" w:color="000000"/>
              <w:bottom w:val="single" w:sz="6" w:space="0" w:color="000000"/>
              <w:right w:val="single" w:sz="6" w:space="0" w:color="000000"/>
            </w:tcBorders>
            <w:vAlign w:val="center"/>
          </w:tcPr>
          <w:p w14:paraId="2459CC30" w14:textId="77777777" w:rsidR="003045E7" w:rsidRPr="009E0CF1" w:rsidRDefault="003045E7" w:rsidP="00D6217B">
            <w:pPr>
              <w:rPr>
                <w:rFonts w:ascii="Arial Unicode MS" w:eastAsia="Arial Unicode MS" w:hAnsi="Arial Unicode MS" w:cs="Arial Unicode MS"/>
              </w:rPr>
            </w:pPr>
            <w:r w:rsidRPr="009E0CF1">
              <w:rPr>
                <w:sz w:val="22"/>
                <w:szCs w:val="22"/>
              </w:rPr>
              <w:t> Osakapital nimiväärtuses </w:t>
            </w:r>
          </w:p>
        </w:tc>
        <w:tc>
          <w:tcPr>
            <w:tcW w:w="3260" w:type="dxa"/>
            <w:tcBorders>
              <w:top w:val="single" w:sz="6" w:space="0" w:color="000000"/>
              <w:left w:val="single" w:sz="6" w:space="0" w:color="000000"/>
              <w:bottom w:val="single" w:sz="6" w:space="0" w:color="000000"/>
              <w:right w:val="single" w:sz="6" w:space="0" w:color="000000"/>
            </w:tcBorders>
            <w:vAlign w:val="center"/>
          </w:tcPr>
          <w:p w14:paraId="23FB1F30" w14:textId="77777777" w:rsidR="003045E7" w:rsidRPr="009E0CF1" w:rsidRDefault="003045E7" w:rsidP="00D6217B">
            <w:pPr>
              <w:rPr>
                <w:rFonts w:ascii="Arial Unicode MS" w:eastAsia="Arial Unicode MS" w:hAnsi="Arial Unicode MS" w:cs="Arial Unicode MS"/>
              </w:rPr>
            </w:pPr>
            <w:r w:rsidRPr="009E0CF1">
              <w:rPr>
                <w:sz w:val="22"/>
                <w:szCs w:val="22"/>
              </w:rPr>
              <w:t> Omakapital</w:t>
            </w:r>
          </w:p>
        </w:tc>
      </w:tr>
      <w:tr w:rsidR="003045E7" w:rsidRPr="009E0CF1" w14:paraId="3A1BA5BB" w14:textId="77777777" w:rsidTr="00D6217B">
        <w:tc>
          <w:tcPr>
            <w:tcW w:w="1149" w:type="dxa"/>
            <w:tcBorders>
              <w:top w:val="single" w:sz="6" w:space="0" w:color="000000"/>
              <w:left w:val="single" w:sz="6" w:space="0" w:color="000000"/>
              <w:bottom w:val="single" w:sz="6" w:space="0" w:color="000000"/>
              <w:right w:val="single" w:sz="6" w:space="0" w:color="000000"/>
            </w:tcBorders>
            <w:vAlign w:val="center"/>
          </w:tcPr>
          <w:p w14:paraId="2D4A226E" w14:textId="77777777" w:rsidR="003045E7" w:rsidRPr="009E0CF1" w:rsidRDefault="003045E7" w:rsidP="00D6217B">
            <w:pPr>
              <w:rPr>
                <w:rFonts w:ascii="Arial Unicode MS" w:eastAsia="Arial Unicode MS" w:hAnsi="Arial Unicode MS" w:cs="Arial Unicode MS"/>
              </w:rPr>
            </w:pPr>
            <w:r w:rsidRPr="009E0CF1">
              <w:rPr>
                <w:sz w:val="22"/>
                <w:szCs w:val="22"/>
              </w:rPr>
              <w:t> 30131</w:t>
            </w:r>
          </w:p>
        </w:tc>
        <w:tc>
          <w:tcPr>
            <w:tcW w:w="3828" w:type="dxa"/>
            <w:tcBorders>
              <w:top w:val="single" w:sz="6" w:space="0" w:color="000000"/>
              <w:left w:val="single" w:sz="6" w:space="0" w:color="000000"/>
              <w:bottom w:val="single" w:sz="6" w:space="0" w:color="000000"/>
              <w:right w:val="single" w:sz="6" w:space="0" w:color="000000"/>
            </w:tcBorders>
            <w:vAlign w:val="center"/>
          </w:tcPr>
          <w:p w14:paraId="1017A22B" w14:textId="77777777" w:rsidR="003045E7" w:rsidRPr="009E0CF1" w:rsidRDefault="003045E7" w:rsidP="00D6217B">
            <w:pPr>
              <w:rPr>
                <w:rFonts w:ascii="Arial Unicode MS" w:eastAsia="Arial Unicode MS" w:hAnsi="Arial Unicode MS" w:cs="Arial Unicode MS"/>
              </w:rPr>
            </w:pPr>
            <w:r w:rsidRPr="009E0CF1">
              <w:rPr>
                <w:sz w:val="22"/>
                <w:szCs w:val="22"/>
              </w:rPr>
              <w:t> Tulud teenuste müügist </w:t>
            </w:r>
          </w:p>
        </w:tc>
        <w:tc>
          <w:tcPr>
            <w:tcW w:w="3260" w:type="dxa"/>
            <w:tcBorders>
              <w:top w:val="single" w:sz="6" w:space="0" w:color="000000"/>
              <w:left w:val="single" w:sz="6" w:space="0" w:color="000000"/>
              <w:bottom w:val="single" w:sz="6" w:space="0" w:color="000000"/>
              <w:right w:val="single" w:sz="6" w:space="0" w:color="000000"/>
            </w:tcBorders>
            <w:vAlign w:val="center"/>
          </w:tcPr>
          <w:p w14:paraId="75B4F4AE" w14:textId="77777777" w:rsidR="003045E7" w:rsidRPr="009E0CF1" w:rsidRDefault="003045E7" w:rsidP="00D6217B">
            <w:pPr>
              <w:rPr>
                <w:rFonts w:ascii="Arial Unicode MS" w:eastAsia="Arial Unicode MS" w:hAnsi="Arial Unicode MS" w:cs="Arial Unicode MS"/>
              </w:rPr>
            </w:pPr>
            <w:r w:rsidRPr="009E0CF1">
              <w:rPr>
                <w:sz w:val="22"/>
                <w:szCs w:val="22"/>
              </w:rPr>
              <w:t> Tulud</w:t>
            </w:r>
          </w:p>
        </w:tc>
      </w:tr>
      <w:tr w:rsidR="003045E7" w:rsidRPr="009E0CF1" w14:paraId="3106775C" w14:textId="77777777" w:rsidTr="00D6217B">
        <w:tc>
          <w:tcPr>
            <w:tcW w:w="1149" w:type="dxa"/>
            <w:tcBorders>
              <w:top w:val="single" w:sz="6" w:space="0" w:color="000000"/>
              <w:left w:val="single" w:sz="6" w:space="0" w:color="000000"/>
              <w:bottom w:val="single" w:sz="6" w:space="0" w:color="000000"/>
              <w:right w:val="single" w:sz="6" w:space="0" w:color="000000"/>
            </w:tcBorders>
            <w:vAlign w:val="center"/>
          </w:tcPr>
          <w:p w14:paraId="51B1CDC6" w14:textId="77777777" w:rsidR="003045E7" w:rsidRPr="009E0CF1" w:rsidRDefault="003045E7" w:rsidP="00D6217B">
            <w:pPr>
              <w:rPr>
                <w:rFonts w:ascii="Arial Unicode MS" w:eastAsia="Arial Unicode MS" w:hAnsi="Arial Unicode MS" w:cs="Arial Unicode MS"/>
              </w:rPr>
            </w:pPr>
            <w:r w:rsidRPr="009E0CF1">
              <w:rPr>
                <w:sz w:val="22"/>
                <w:szCs w:val="22"/>
              </w:rPr>
              <w:t> 40611</w:t>
            </w:r>
          </w:p>
        </w:tc>
        <w:tc>
          <w:tcPr>
            <w:tcW w:w="3828" w:type="dxa"/>
            <w:tcBorders>
              <w:top w:val="single" w:sz="6" w:space="0" w:color="000000"/>
              <w:left w:val="single" w:sz="6" w:space="0" w:color="000000"/>
              <w:bottom w:val="single" w:sz="6" w:space="0" w:color="000000"/>
              <w:right w:val="single" w:sz="6" w:space="0" w:color="000000"/>
            </w:tcBorders>
            <w:vAlign w:val="center"/>
          </w:tcPr>
          <w:p w14:paraId="2D3012C7" w14:textId="77777777" w:rsidR="003045E7" w:rsidRPr="009E0CF1" w:rsidRDefault="003045E7" w:rsidP="00D6217B">
            <w:pPr>
              <w:rPr>
                <w:rFonts w:ascii="Arial Unicode MS" w:eastAsia="Arial Unicode MS" w:hAnsi="Arial Unicode MS" w:cs="Arial Unicode MS"/>
              </w:rPr>
            </w:pPr>
            <w:r w:rsidRPr="009E0CF1">
              <w:rPr>
                <w:sz w:val="22"/>
                <w:szCs w:val="22"/>
              </w:rPr>
              <w:t> Rendikulu</w:t>
            </w:r>
          </w:p>
        </w:tc>
        <w:tc>
          <w:tcPr>
            <w:tcW w:w="3260" w:type="dxa"/>
            <w:tcBorders>
              <w:top w:val="single" w:sz="6" w:space="0" w:color="000000"/>
              <w:left w:val="single" w:sz="6" w:space="0" w:color="000000"/>
              <w:bottom w:val="single" w:sz="6" w:space="0" w:color="000000"/>
              <w:right w:val="single" w:sz="6" w:space="0" w:color="000000"/>
            </w:tcBorders>
            <w:vAlign w:val="center"/>
          </w:tcPr>
          <w:p w14:paraId="284D1AB6" w14:textId="77777777" w:rsidR="003045E7" w:rsidRPr="009E0CF1" w:rsidRDefault="003045E7" w:rsidP="00D6217B">
            <w:pPr>
              <w:rPr>
                <w:rFonts w:ascii="Arial Unicode MS" w:eastAsia="Arial Unicode MS" w:hAnsi="Arial Unicode MS" w:cs="Arial Unicode MS"/>
              </w:rPr>
            </w:pPr>
            <w:r w:rsidRPr="009E0CF1">
              <w:rPr>
                <w:sz w:val="22"/>
                <w:szCs w:val="22"/>
              </w:rPr>
              <w:t> Kulud</w:t>
            </w:r>
          </w:p>
        </w:tc>
      </w:tr>
    </w:tbl>
    <w:p w14:paraId="601DC396" w14:textId="77777777" w:rsidR="00527556" w:rsidRDefault="00527556" w:rsidP="003045E7">
      <w:pPr>
        <w:pStyle w:val="BodyText"/>
        <w:rPr>
          <w:sz w:val="22"/>
        </w:rPr>
      </w:pPr>
    </w:p>
    <w:p w14:paraId="70E5300D" w14:textId="77777777" w:rsidR="00AE52A5" w:rsidRDefault="003045E7" w:rsidP="003045E7">
      <w:pPr>
        <w:pStyle w:val="BodyText"/>
        <w:rPr>
          <w:sz w:val="22"/>
        </w:rPr>
      </w:pPr>
      <w:r>
        <w:rPr>
          <w:sz w:val="22"/>
        </w:rPr>
        <w:t xml:space="preserve">Toimunud majandustehingud tuleb raamatupidamises kirjendada </w:t>
      </w:r>
      <w:r>
        <w:rPr>
          <w:b/>
          <w:sz w:val="22"/>
        </w:rPr>
        <w:t>kahekordse kirjendamise põhimõttel.</w:t>
      </w:r>
      <w:r>
        <w:rPr>
          <w:sz w:val="22"/>
        </w:rPr>
        <w:t xml:space="preserve"> Kahekordse kirjendamise põhimõttel kantakse üks majandustehing vähemalt ühe konto deebetisse ja ühe konto kreeditisse. Kui majandustehing põhjustab muudatusi rohkem kui kahel kirjel, tuleb jälgida, et debiteeritavad summad oleks võrdsed krediteeritavate summadega. Iga raamatupidamiskirjendi aluseks on majandustehingut tõendav algdokument või algdokumendi alusel koostatud koonddokument. Seost, mis tekib kontode vahel majandustehingute kahekordse kirjendamise tagajärjel, nimetatakse </w:t>
      </w:r>
      <w:r w:rsidRPr="00D32806">
        <w:rPr>
          <w:b/>
          <w:sz w:val="22"/>
        </w:rPr>
        <w:t xml:space="preserve">kontode </w:t>
      </w:r>
      <w:proofErr w:type="spellStart"/>
      <w:r w:rsidRPr="00D32806">
        <w:rPr>
          <w:b/>
          <w:sz w:val="22"/>
        </w:rPr>
        <w:t>korrespondeeruvuseks</w:t>
      </w:r>
      <w:proofErr w:type="spellEnd"/>
      <w:r w:rsidRPr="00D32806">
        <w:rPr>
          <w:b/>
          <w:sz w:val="22"/>
        </w:rPr>
        <w:t>.</w:t>
      </w:r>
      <w:r>
        <w:rPr>
          <w:sz w:val="22"/>
        </w:rPr>
        <w:t xml:space="preserve"> Enne majandustehingu kontodele kandmist tuleb seega kindlaks määrata </w:t>
      </w:r>
      <w:proofErr w:type="spellStart"/>
      <w:r>
        <w:rPr>
          <w:sz w:val="22"/>
        </w:rPr>
        <w:t>korrespondeeruvad</w:t>
      </w:r>
      <w:proofErr w:type="spellEnd"/>
      <w:r>
        <w:rPr>
          <w:sz w:val="22"/>
        </w:rPr>
        <w:t xml:space="preserve"> kontod ehk koostada</w:t>
      </w:r>
      <w:r w:rsidRPr="00D32806">
        <w:rPr>
          <w:b/>
          <w:sz w:val="22"/>
        </w:rPr>
        <w:t xml:space="preserve"> raamatupidamiskirjend</w:t>
      </w:r>
      <w:r>
        <w:rPr>
          <w:sz w:val="22"/>
        </w:rPr>
        <w:t xml:space="preserve">. </w:t>
      </w:r>
    </w:p>
    <w:p w14:paraId="23714568" w14:textId="77777777" w:rsidR="00AE52A5" w:rsidRDefault="00AE52A5" w:rsidP="003045E7">
      <w:pPr>
        <w:pStyle w:val="BodyText"/>
        <w:rPr>
          <w:sz w:val="22"/>
        </w:rPr>
      </w:pPr>
    </w:p>
    <w:p w14:paraId="4B8062CC" w14:textId="77777777" w:rsidR="00AE52A5" w:rsidRDefault="003045E7" w:rsidP="003045E7">
      <w:pPr>
        <w:pStyle w:val="BodyText"/>
        <w:rPr>
          <w:sz w:val="22"/>
        </w:rPr>
      </w:pPr>
      <w:r>
        <w:rPr>
          <w:b/>
          <w:sz w:val="22"/>
        </w:rPr>
        <w:t xml:space="preserve">Kirjendiks </w:t>
      </w:r>
      <w:r>
        <w:rPr>
          <w:sz w:val="22"/>
        </w:rPr>
        <w:t>(</w:t>
      </w:r>
      <w:proofErr w:type="spellStart"/>
      <w:r>
        <w:rPr>
          <w:sz w:val="22"/>
        </w:rPr>
        <w:t>lausend</w:t>
      </w:r>
      <w:proofErr w:type="spellEnd"/>
      <w:r>
        <w:rPr>
          <w:sz w:val="22"/>
        </w:rPr>
        <w:t xml:space="preserve">, kanne)nimetatakse </w:t>
      </w:r>
      <w:proofErr w:type="spellStart"/>
      <w:r>
        <w:rPr>
          <w:sz w:val="22"/>
        </w:rPr>
        <w:t>korrespondeeruvate</w:t>
      </w:r>
      <w:proofErr w:type="spellEnd"/>
      <w:r>
        <w:rPr>
          <w:sz w:val="22"/>
        </w:rPr>
        <w:t xml:space="preserve"> kontode ja summade märkimist majandustehingu kirjendamiseks. Kirjend peab sisaldama</w:t>
      </w:r>
      <w:r w:rsidR="00AE52A5">
        <w:rPr>
          <w:sz w:val="22"/>
        </w:rPr>
        <w:t>:</w:t>
      </w:r>
    </w:p>
    <w:p w14:paraId="175B18E8" w14:textId="77777777" w:rsidR="00AE52A5" w:rsidRDefault="003045E7" w:rsidP="00C70706">
      <w:pPr>
        <w:pStyle w:val="BodyText"/>
        <w:numPr>
          <w:ilvl w:val="0"/>
          <w:numId w:val="34"/>
        </w:numPr>
        <w:ind w:left="360"/>
        <w:rPr>
          <w:sz w:val="22"/>
        </w:rPr>
      </w:pPr>
      <w:r>
        <w:rPr>
          <w:sz w:val="22"/>
        </w:rPr>
        <w:t xml:space="preserve">majandustehingu kuupäeva, </w:t>
      </w:r>
    </w:p>
    <w:p w14:paraId="1CD74C3B" w14:textId="77777777" w:rsidR="00AE52A5" w:rsidRDefault="003045E7" w:rsidP="00C70706">
      <w:pPr>
        <w:pStyle w:val="BodyText"/>
        <w:numPr>
          <w:ilvl w:val="0"/>
          <w:numId w:val="34"/>
        </w:numPr>
        <w:ind w:left="360"/>
        <w:rPr>
          <w:sz w:val="22"/>
        </w:rPr>
      </w:pPr>
      <w:r>
        <w:rPr>
          <w:sz w:val="22"/>
        </w:rPr>
        <w:t xml:space="preserve">kirjendi identifitseerimistunnust (nt number või numbri ja tähe kombinatsioon), </w:t>
      </w:r>
    </w:p>
    <w:p w14:paraId="0A944602" w14:textId="77777777" w:rsidR="00AE52A5" w:rsidRDefault="003045E7" w:rsidP="00C70706">
      <w:pPr>
        <w:pStyle w:val="BodyText"/>
        <w:numPr>
          <w:ilvl w:val="0"/>
          <w:numId w:val="34"/>
        </w:numPr>
        <w:ind w:left="360"/>
        <w:rPr>
          <w:sz w:val="22"/>
        </w:rPr>
      </w:pPr>
      <w:r>
        <w:rPr>
          <w:sz w:val="22"/>
        </w:rPr>
        <w:t xml:space="preserve">debiteeritavat ja krediteeritavat kontot ja vastavaid summasid, </w:t>
      </w:r>
    </w:p>
    <w:p w14:paraId="754E74A5" w14:textId="77777777" w:rsidR="003045E7" w:rsidRDefault="003045E7" w:rsidP="00C70706">
      <w:pPr>
        <w:pStyle w:val="BodyText"/>
        <w:numPr>
          <w:ilvl w:val="0"/>
          <w:numId w:val="34"/>
        </w:numPr>
        <w:ind w:left="360"/>
        <w:rPr>
          <w:sz w:val="22"/>
        </w:rPr>
      </w:pPr>
      <w:r>
        <w:rPr>
          <w:sz w:val="22"/>
        </w:rPr>
        <w:t>viidet kirjendi aluseks olevale alg- või koonddokumendile.</w:t>
      </w:r>
    </w:p>
    <w:p w14:paraId="5DDDC770" w14:textId="77777777" w:rsidR="003045E7" w:rsidRDefault="003045E7" w:rsidP="003045E7">
      <w:pPr>
        <w:pStyle w:val="BodyText"/>
        <w:rPr>
          <w:b/>
          <w:sz w:val="22"/>
        </w:rPr>
      </w:pPr>
    </w:p>
    <w:p w14:paraId="20390A4D" w14:textId="77777777" w:rsidR="003045E7" w:rsidRDefault="003045E7" w:rsidP="003045E7">
      <w:pPr>
        <w:jc w:val="both"/>
        <w:rPr>
          <w:sz w:val="22"/>
        </w:rPr>
      </w:pPr>
      <w:r>
        <w:rPr>
          <w:sz w:val="22"/>
        </w:rPr>
        <w:t xml:space="preserve">Lisaks majandustehingu kajastamisele </w:t>
      </w:r>
      <w:r>
        <w:rPr>
          <w:b/>
          <w:sz w:val="22"/>
        </w:rPr>
        <w:t>ühe konto deebetis ja ühe konto kreeditis (</w:t>
      </w:r>
      <w:proofErr w:type="spellStart"/>
      <w:r>
        <w:rPr>
          <w:b/>
          <w:sz w:val="22"/>
        </w:rPr>
        <w:t>lihtlausend</w:t>
      </w:r>
      <w:proofErr w:type="spellEnd"/>
      <w:r>
        <w:rPr>
          <w:b/>
          <w:sz w:val="22"/>
        </w:rPr>
        <w:t>)</w:t>
      </w:r>
      <w:r>
        <w:rPr>
          <w:sz w:val="22"/>
        </w:rPr>
        <w:t xml:space="preserve"> võib kasutada komplekstehingute kirjendamisel järgnevaid mooduseid:</w:t>
      </w:r>
    </w:p>
    <w:p w14:paraId="474CF40E" w14:textId="77777777" w:rsidR="003045E7" w:rsidRDefault="003045E7" w:rsidP="00C70706">
      <w:pPr>
        <w:numPr>
          <w:ilvl w:val="0"/>
          <w:numId w:val="6"/>
        </w:numPr>
        <w:jc w:val="both"/>
        <w:rPr>
          <w:b/>
          <w:sz w:val="22"/>
        </w:rPr>
      </w:pPr>
      <w:r>
        <w:rPr>
          <w:b/>
          <w:sz w:val="22"/>
        </w:rPr>
        <w:t>ühe konto deebetisse ja mitme konto kreeditisse (</w:t>
      </w:r>
      <w:proofErr w:type="spellStart"/>
      <w:r>
        <w:rPr>
          <w:b/>
          <w:sz w:val="22"/>
        </w:rPr>
        <w:t>liitlausend</w:t>
      </w:r>
      <w:proofErr w:type="spellEnd"/>
      <w:r>
        <w:rPr>
          <w:b/>
          <w:sz w:val="22"/>
        </w:rPr>
        <w:t>),</w:t>
      </w:r>
    </w:p>
    <w:p w14:paraId="6E3B8CE2" w14:textId="77777777" w:rsidR="003045E7" w:rsidRDefault="003045E7" w:rsidP="00C70706">
      <w:pPr>
        <w:numPr>
          <w:ilvl w:val="0"/>
          <w:numId w:val="6"/>
        </w:numPr>
        <w:jc w:val="both"/>
        <w:rPr>
          <w:b/>
          <w:sz w:val="22"/>
        </w:rPr>
      </w:pPr>
      <w:r>
        <w:rPr>
          <w:b/>
          <w:sz w:val="22"/>
        </w:rPr>
        <w:t>mitme konto deebetisse ja ühe konto kreeditisse (</w:t>
      </w:r>
      <w:proofErr w:type="spellStart"/>
      <w:r>
        <w:rPr>
          <w:b/>
          <w:sz w:val="22"/>
        </w:rPr>
        <w:t>liitlausend</w:t>
      </w:r>
      <w:proofErr w:type="spellEnd"/>
      <w:r>
        <w:rPr>
          <w:b/>
          <w:sz w:val="22"/>
        </w:rPr>
        <w:t>),</w:t>
      </w:r>
    </w:p>
    <w:p w14:paraId="7D98A519" w14:textId="77777777" w:rsidR="003045E7" w:rsidRDefault="003045E7" w:rsidP="00C70706">
      <w:pPr>
        <w:numPr>
          <w:ilvl w:val="0"/>
          <w:numId w:val="6"/>
        </w:numPr>
        <w:jc w:val="both"/>
        <w:rPr>
          <w:sz w:val="22"/>
        </w:rPr>
      </w:pPr>
      <w:r>
        <w:rPr>
          <w:b/>
          <w:sz w:val="22"/>
        </w:rPr>
        <w:t>mitme konto deebetisse ja mitme konto kreeditisse (</w:t>
      </w:r>
      <w:proofErr w:type="spellStart"/>
      <w:r>
        <w:rPr>
          <w:b/>
          <w:sz w:val="22"/>
        </w:rPr>
        <w:t>segalausend</w:t>
      </w:r>
      <w:proofErr w:type="spellEnd"/>
      <w:r>
        <w:rPr>
          <w:b/>
          <w:sz w:val="22"/>
        </w:rPr>
        <w:t xml:space="preserve"> või </w:t>
      </w:r>
      <w:proofErr w:type="spellStart"/>
      <w:r>
        <w:rPr>
          <w:b/>
          <w:sz w:val="22"/>
        </w:rPr>
        <w:t>liitlausend</w:t>
      </w:r>
      <w:proofErr w:type="spellEnd"/>
      <w:r>
        <w:rPr>
          <w:b/>
          <w:sz w:val="22"/>
        </w:rPr>
        <w:t>).</w:t>
      </w:r>
    </w:p>
    <w:p w14:paraId="6402989B" w14:textId="77777777" w:rsidR="003045E7" w:rsidRDefault="003045E7" w:rsidP="003045E7">
      <w:pPr>
        <w:jc w:val="both"/>
        <w:rPr>
          <w:b/>
          <w:sz w:val="22"/>
        </w:rPr>
      </w:pPr>
    </w:p>
    <w:p w14:paraId="52A55B22" w14:textId="77777777" w:rsidR="003045E7" w:rsidRDefault="003045E7" w:rsidP="003045E7">
      <w:pPr>
        <w:jc w:val="both"/>
        <w:rPr>
          <w:sz w:val="22"/>
        </w:rPr>
      </w:pPr>
      <w:r>
        <w:rPr>
          <w:sz w:val="22"/>
        </w:rPr>
        <w:t xml:space="preserve">Näiteks toodi pangast kassasse 50 eurot. Tehingu kirjeldamiseks raamatupidamisarvestuses tuleb moodustada </w:t>
      </w:r>
      <w:proofErr w:type="spellStart"/>
      <w:r>
        <w:rPr>
          <w:sz w:val="22"/>
        </w:rPr>
        <w:t>lausend</w:t>
      </w:r>
      <w:proofErr w:type="spellEnd"/>
      <w:r>
        <w:rPr>
          <w:sz w:val="22"/>
        </w:rPr>
        <w:t xml:space="preserve">: </w:t>
      </w:r>
    </w:p>
    <w:p w14:paraId="2CA6059D" w14:textId="77777777" w:rsidR="003045E7" w:rsidRDefault="003045E7" w:rsidP="00C70706">
      <w:pPr>
        <w:numPr>
          <w:ilvl w:val="0"/>
          <w:numId w:val="25"/>
        </w:numPr>
        <w:spacing w:before="100" w:beforeAutospacing="1" w:after="100" w:afterAutospacing="1"/>
        <w:jc w:val="both"/>
        <w:rPr>
          <w:sz w:val="22"/>
        </w:rPr>
      </w:pPr>
      <w:r>
        <w:rPr>
          <w:sz w:val="22"/>
        </w:rPr>
        <w:t>Deebet    Konto: Kassa    </w:t>
      </w:r>
      <w:r>
        <w:rPr>
          <w:sz w:val="22"/>
        </w:rPr>
        <w:tab/>
      </w:r>
      <w:r>
        <w:rPr>
          <w:sz w:val="22"/>
        </w:rPr>
        <w:tab/>
        <w:t xml:space="preserve">50.- </w:t>
      </w:r>
    </w:p>
    <w:p w14:paraId="78321ED7" w14:textId="77777777" w:rsidR="003045E7" w:rsidRDefault="003045E7" w:rsidP="00C70706">
      <w:pPr>
        <w:numPr>
          <w:ilvl w:val="0"/>
          <w:numId w:val="25"/>
        </w:numPr>
        <w:spacing w:before="100" w:beforeAutospacing="1" w:after="100" w:afterAutospacing="1"/>
        <w:jc w:val="both"/>
        <w:rPr>
          <w:sz w:val="22"/>
        </w:rPr>
      </w:pPr>
      <w:r>
        <w:rPr>
          <w:sz w:val="22"/>
        </w:rPr>
        <w:t>Kreedit    Konto: Pank    </w:t>
      </w:r>
      <w:r>
        <w:rPr>
          <w:sz w:val="22"/>
        </w:rPr>
        <w:tab/>
      </w:r>
      <w:r>
        <w:rPr>
          <w:sz w:val="22"/>
        </w:rPr>
        <w:tab/>
        <w:t xml:space="preserve">50.-  </w:t>
      </w:r>
    </w:p>
    <w:p w14:paraId="35D610E6" w14:textId="77777777" w:rsidR="003045E7" w:rsidRDefault="003045E7" w:rsidP="003045E7">
      <w:pPr>
        <w:jc w:val="both"/>
        <w:rPr>
          <w:sz w:val="22"/>
        </w:rPr>
      </w:pPr>
      <w:r>
        <w:rPr>
          <w:sz w:val="22"/>
        </w:rPr>
        <w:t xml:space="preserve">Selle tehingu tulemusena suureneb kassakonto lõppjääk 50 euro võrra ja samaväärselt väheneb pangakonto. </w:t>
      </w:r>
    </w:p>
    <w:p w14:paraId="70530585" w14:textId="77777777" w:rsidR="003045E7" w:rsidRDefault="003045E7" w:rsidP="003045E7">
      <w:pPr>
        <w:jc w:val="both"/>
        <w:rPr>
          <w:sz w:val="22"/>
        </w:rPr>
      </w:pPr>
    </w:p>
    <w:p w14:paraId="3C07A179" w14:textId="77777777" w:rsidR="003045E7" w:rsidRDefault="003045E7" w:rsidP="003045E7">
      <w:pPr>
        <w:jc w:val="both"/>
        <w:rPr>
          <w:sz w:val="22"/>
        </w:rPr>
      </w:pPr>
      <w:proofErr w:type="spellStart"/>
      <w:r>
        <w:rPr>
          <w:rStyle w:val="Strong"/>
          <w:sz w:val="22"/>
        </w:rPr>
        <w:t>Liitlausend</w:t>
      </w:r>
      <w:proofErr w:type="spellEnd"/>
      <w:r>
        <w:rPr>
          <w:sz w:val="22"/>
        </w:rPr>
        <w:t xml:space="preserve"> on kokku kolme või enama konto deebetite korrespondeerimine kontode kreedititega. </w:t>
      </w:r>
    </w:p>
    <w:p w14:paraId="0BCA7700" w14:textId="77777777" w:rsidR="003045E7" w:rsidRDefault="003045E7" w:rsidP="003045E7">
      <w:pPr>
        <w:jc w:val="both"/>
        <w:rPr>
          <w:sz w:val="22"/>
        </w:rPr>
      </w:pPr>
    </w:p>
    <w:p w14:paraId="7143FEE2" w14:textId="77777777" w:rsidR="003045E7" w:rsidRDefault="003045E7" w:rsidP="003045E7">
      <w:pPr>
        <w:jc w:val="both"/>
        <w:rPr>
          <w:sz w:val="22"/>
        </w:rPr>
      </w:pPr>
      <w:r>
        <w:rPr>
          <w:sz w:val="22"/>
        </w:rPr>
        <w:t>Näiteks kassast viidi 50</w:t>
      </w:r>
      <w:r w:rsidR="007B1FC7">
        <w:rPr>
          <w:sz w:val="22"/>
        </w:rPr>
        <w:t>0</w:t>
      </w:r>
      <w:r>
        <w:rPr>
          <w:sz w:val="22"/>
        </w:rPr>
        <w:t xml:space="preserve"> eurot pankadesse, 25</w:t>
      </w:r>
      <w:r w:rsidR="007B1FC7">
        <w:rPr>
          <w:sz w:val="22"/>
        </w:rPr>
        <w:t>0</w:t>
      </w:r>
      <w:r>
        <w:rPr>
          <w:sz w:val="22"/>
        </w:rPr>
        <w:t xml:space="preserve"> eurot Lemmikpanka ja 25</w:t>
      </w:r>
      <w:r w:rsidR="007B1FC7">
        <w:rPr>
          <w:sz w:val="22"/>
        </w:rPr>
        <w:t>0</w:t>
      </w:r>
      <w:r>
        <w:rPr>
          <w:sz w:val="22"/>
        </w:rPr>
        <w:t xml:space="preserve"> eurot Tavalisse Panka. Siis koostatakse </w:t>
      </w:r>
      <w:proofErr w:type="spellStart"/>
      <w:r>
        <w:rPr>
          <w:sz w:val="22"/>
        </w:rPr>
        <w:t>lausend</w:t>
      </w:r>
      <w:proofErr w:type="spellEnd"/>
      <w:r>
        <w:rPr>
          <w:sz w:val="22"/>
        </w:rPr>
        <w:t>:</w:t>
      </w:r>
    </w:p>
    <w:p w14:paraId="589613AB" w14:textId="77777777" w:rsidR="003045E7" w:rsidRDefault="003045E7" w:rsidP="003045E7">
      <w:pPr>
        <w:rPr>
          <w:sz w:val="22"/>
        </w:rPr>
      </w:pPr>
      <w:r>
        <w:rPr>
          <w:sz w:val="22"/>
        </w:rPr>
        <w:t>Deebet  Konto: Lemmikpank  </w:t>
      </w:r>
      <w:r>
        <w:rPr>
          <w:sz w:val="22"/>
        </w:rPr>
        <w:tab/>
      </w:r>
      <w:r>
        <w:rPr>
          <w:sz w:val="22"/>
        </w:rPr>
        <w:tab/>
      </w:r>
      <w:r w:rsidR="00527556">
        <w:rPr>
          <w:sz w:val="22"/>
        </w:rPr>
        <w:tab/>
      </w:r>
      <w:r>
        <w:rPr>
          <w:sz w:val="22"/>
        </w:rPr>
        <w:t>25</w:t>
      </w:r>
      <w:r w:rsidR="00C70706">
        <w:rPr>
          <w:sz w:val="22"/>
        </w:rPr>
        <w:t>0</w:t>
      </w:r>
      <w:r>
        <w:rPr>
          <w:sz w:val="22"/>
        </w:rPr>
        <w:t xml:space="preserve">.- </w:t>
      </w:r>
    </w:p>
    <w:p w14:paraId="107D72CC" w14:textId="77777777" w:rsidR="003045E7" w:rsidRDefault="003045E7" w:rsidP="003045E7">
      <w:pPr>
        <w:rPr>
          <w:sz w:val="22"/>
        </w:rPr>
      </w:pPr>
      <w:r>
        <w:rPr>
          <w:sz w:val="22"/>
        </w:rPr>
        <w:t>Deebet  Konto: Hea Pank  </w:t>
      </w:r>
      <w:r>
        <w:rPr>
          <w:sz w:val="22"/>
        </w:rPr>
        <w:tab/>
      </w:r>
      <w:r>
        <w:rPr>
          <w:sz w:val="22"/>
        </w:rPr>
        <w:tab/>
      </w:r>
      <w:r w:rsidR="00527556">
        <w:rPr>
          <w:sz w:val="22"/>
        </w:rPr>
        <w:tab/>
      </w:r>
      <w:r>
        <w:rPr>
          <w:sz w:val="22"/>
        </w:rPr>
        <w:t>25</w:t>
      </w:r>
      <w:r w:rsidR="00C70706">
        <w:rPr>
          <w:sz w:val="22"/>
        </w:rPr>
        <w:t>0</w:t>
      </w:r>
      <w:r>
        <w:rPr>
          <w:sz w:val="22"/>
        </w:rPr>
        <w:t xml:space="preserve">.- </w:t>
      </w:r>
    </w:p>
    <w:p w14:paraId="37A9B043" w14:textId="77777777" w:rsidR="003045E7" w:rsidRDefault="003045E7" w:rsidP="003045E7">
      <w:pPr>
        <w:rPr>
          <w:sz w:val="22"/>
        </w:rPr>
      </w:pPr>
      <w:r>
        <w:rPr>
          <w:sz w:val="22"/>
        </w:rPr>
        <w:t>Kreedit  Konto: Kassa   </w:t>
      </w:r>
      <w:r>
        <w:rPr>
          <w:sz w:val="22"/>
        </w:rPr>
        <w:tab/>
      </w:r>
      <w:r>
        <w:rPr>
          <w:sz w:val="22"/>
        </w:rPr>
        <w:tab/>
      </w:r>
      <w:r>
        <w:rPr>
          <w:sz w:val="22"/>
        </w:rPr>
        <w:tab/>
        <w:t>50</w:t>
      </w:r>
      <w:r w:rsidR="00C70706">
        <w:rPr>
          <w:sz w:val="22"/>
        </w:rPr>
        <w:t>0</w:t>
      </w:r>
      <w:r>
        <w:rPr>
          <w:sz w:val="22"/>
        </w:rPr>
        <w:t>.-</w:t>
      </w:r>
    </w:p>
    <w:p w14:paraId="03DBBE01" w14:textId="77777777" w:rsidR="003045E7" w:rsidRDefault="003045E7" w:rsidP="003045E7">
      <w:pPr>
        <w:rPr>
          <w:sz w:val="22"/>
        </w:rPr>
      </w:pPr>
    </w:p>
    <w:p w14:paraId="2014E0AA" w14:textId="77777777" w:rsidR="003045E7" w:rsidRDefault="003045E7" w:rsidP="003045E7">
      <w:pPr>
        <w:jc w:val="both"/>
        <w:rPr>
          <w:sz w:val="22"/>
        </w:rPr>
      </w:pPr>
      <w:r>
        <w:rPr>
          <w:sz w:val="22"/>
        </w:rPr>
        <w:lastRenderedPageBreak/>
        <w:t>Selle tehingu tulemusena väheneb kassakonto jääk 50</w:t>
      </w:r>
      <w:r w:rsidR="00C70706">
        <w:rPr>
          <w:sz w:val="22"/>
        </w:rPr>
        <w:t>0</w:t>
      </w:r>
      <w:r>
        <w:rPr>
          <w:sz w:val="22"/>
        </w:rPr>
        <w:t xml:space="preserve"> euro võrra, suureneb pangakonto kokku 50</w:t>
      </w:r>
      <w:r w:rsidR="00C70706">
        <w:rPr>
          <w:sz w:val="22"/>
        </w:rPr>
        <w:t>0</w:t>
      </w:r>
      <w:r>
        <w:rPr>
          <w:sz w:val="22"/>
        </w:rPr>
        <w:t>, eraldi vaadeldes Lemmikpank 25</w:t>
      </w:r>
      <w:r w:rsidR="00C70706">
        <w:rPr>
          <w:sz w:val="22"/>
        </w:rPr>
        <w:t>0</w:t>
      </w:r>
      <w:r>
        <w:rPr>
          <w:sz w:val="22"/>
        </w:rPr>
        <w:t xml:space="preserve"> ja Hea Pank samuti 25</w:t>
      </w:r>
      <w:r w:rsidR="00C70706">
        <w:rPr>
          <w:sz w:val="22"/>
        </w:rPr>
        <w:t>0</w:t>
      </w:r>
      <w:r>
        <w:rPr>
          <w:sz w:val="22"/>
        </w:rPr>
        <w:t xml:space="preserve"> euro võrra. Bilansimaht jääb samaks, muutused toimuvad bilansi aktivapoolel käibevarade osas.</w:t>
      </w:r>
    </w:p>
    <w:p w14:paraId="5BFBAB5A" w14:textId="77777777" w:rsidR="003045E7" w:rsidRDefault="003045E7" w:rsidP="003045E7">
      <w:pPr>
        <w:jc w:val="both"/>
        <w:rPr>
          <w:sz w:val="22"/>
        </w:rPr>
      </w:pPr>
    </w:p>
    <w:p w14:paraId="60E9947A" w14:textId="77777777" w:rsidR="003045E7" w:rsidRDefault="003045E7" w:rsidP="003045E7">
      <w:pPr>
        <w:pStyle w:val="BodyText"/>
        <w:rPr>
          <w:b/>
          <w:sz w:val="22"/>
        </w:rPr>
      </w:pPr>
    </w:p>
    <w:p w14:paraId="7BF20507" w14:textId="77777777" w:rsidR="00B40F6E" w:rsidRDefault="00B40F6E" w:rsidP="00B40F6E">
      <w:pPr>
        <w:pStyle w:val="Heading1"/>
        <w:jc w:val="left"/>
      </w:pPr>
      <w:bookmarkStart w:id="84" w:name="_Toc523140938"/>
      <w:r>
        <w:t>6. REGULEERIMIS- JA LÕPETAMISKANDED</w:t>
      </w:r>
      <w:bookmarkEnd w:id="84"/>
    </w:p>
    <w:p w14:paraId="0EB7CF4A" w14:textId="77777777" w:rsidR="00B40F6E" w:rsidRDefault="00B40F6E" w:rsidP="00B40F6E"/>
    <w:p w14:paraId="3C97F32B" w14:textId="07486299" w:rsidR="00B40F6E" w:rsidRPr="00B40F6E" w:rsidRDefault="00B40F6E" w:rsidP="00B40F6E">
      <w:pPr>
        <w:jc w:val="both"/>
        <w:rPr>
          <w:sz w:val="22"/>
          <w:szCs w:val="22"/>
        </w:rPr>
      </w:pPr>
      <w:r w:rsidRPr="00B40F6E">
        <w:rPr>
          <w:b/>
          <w:sz w:val="22"/>
          <w:szCs w:val="22"/>
        </w:rPr>
        <w:t xml:space="preserve">Reguleerimiskanded </w:t>
      </w:r>
      <w:r w:rsidRPr="00B40F6E">
        <w:rPr>
          <w:sz w:val="22"/>
          <w:szCs w:val="22"/>
        </w:rPr>
        <w:t>on raamatupidamiskanded, mis tehakse aruandeperioodi lõpul perioodide tulude ja kulude väljaselgitamiseks. Reguleerimiskannetega on seotud kaks põhiaruannet: bilanss ja kasumiaruanne.</w:t>
      </w:r>
      <w:r w:rsidR="002E45B6">
        <w:rPr>
          <w:sz w:val="22"/>
          <w:szCs w:val="22"/>
        </w:rPr>
        <w:t xml:space="preserve"> </w:t>
      </w:r>
      <w:r w:rsidRPr="00B40F6E">
        <w:rPr>
          <w:sz w:val="22"/>
          <w:szCs w:val="22"/>
        </w:rPr>
        <w:t>Reguleerimiskannetega saavutatakse tulude ja kulude õige vastandamine.</w:t>
      </w:r>
    </w:p>
    <w:p w14:paraId="2C5895AF" w14:textId="77777777" w:rsidR="00B40F6E" w:rsidRPr="00B40F6E" w:rsidRDefault="00B40F6E" w:rsidP="00B40F6E">
      <w:pPr>
        <w:jc w:val="both"/>
        <w:rPr>
          <w:sz w:val="22"/>
          <w:szCs w:val="22"/>
        </w:rPr>
      </w:pPr>
    </w:p>
    <w:p w14:paraId="5D7324FA" w14:textId="77777777" w:rsidR="00B40F6E" w:rsidRPr="00B40F6E" w:rsidRDefault="00B40F6E" w:rsidP="00B40F6E">
      <w:pPr>
        <w:rPr>
          <w:sz w:val="22"/>
          <w:szCs w:val="22"/>
        </w:rPr>
      </w:pPr>
      <w:r w:rsidRPr="00B40F6E">
        <w:rPr>
          <w:sz w:val="22"/>
          <w:szCs w:val="22"/>
        </w:rPr>
        <w:t>Reguleerimiskandeid tehakse nelja liiki majandustehingute tulemusel:</w:t>
      </w:r>
    </w:p>
    <w:p w14:paraId="255E72D3" w14:textId="77777777" w:rsidR="00B40F6E" w:rsidRPr="00B40F6E" w:rsidRDefault="00B40F6E" w:rsidP="00C70706">
      <w:pPr>
        <w:numPr>
          <w:ilvl w:val="0"/>
          <w:numId w:val="48"/>
        </w:numPr>
        <w:rPr>
          <w:sz w:val="22"/>
          <w:szCs w:val="22"/>
        </w:rPr>
      </w:pPr>
      <w:r w:rsidRPr="00B40F6E">
        <w:rPr>
          <w:sz w:val="22"/>
          <w:szCs w:val="22"/>
        </w:rPr>
        <w:t>Ettemakstud kulud.</w:t>
      </w:r>
    </w:p>
    <w:p w14:paraId="3367C0A0" w14:textId="77777777" w:rsidR="00B40F6E" w:rsidRPr="00B40F6E" w:rsidRDefault="00B40F6E" w:rsidP="00C70706">
      <w:pPr>
        <w:numPr>
          <w:ilvl w:val="0"/>
          <w:numId w:val="48"/>
        </w:numPr>
        <w:rPr>
          <w:sz w:val="22"/>
          <w:szCs w:val="22"/>
        </w:rPr>
      </w:pPr>
      <w:r w:rsidRPr="00B40F6E">
        <w:rPr>
          <w:sz w:val="22"/>
          <w:szCs w:val="22"/>
        </w:rPr>
        <w:t>Ettelaekunud tulud.</w:t>
      </w:r>
    </w:p>
    <w:p w14:paraId="2E5587E7" w14:textId="77777777" w:rsidR="00B40F6E" w:rsidRPr="00B40F6E" w:rsidRDefault="00B40F6E" w:rsidP="00C70706">
      <w:pPr>
        <w:numPr>
          <w:ilvl w:val="0"/>
          <w:numId w:val="48"/>
        </w:numPr>
        <w:rPr>
          <w:sz w:val="22"/>
          <w:szCs w:val="22"/>
        </w:rPr>
      </w:pPr>
      <w:r w:rsidRPr="00B40F6E">
        <w:rPr>
          <w:sz w:val="22"/>
          <w:szCs w:val="22"/>
        </w:rPr>
        <w:t>Tekkepõhised kulud.</w:t>
      </w:r>
    </w:p>
    <w:p w14:paraId="224B713A" w14:textId="77777777" w:rsidR="00B40F6E" w:rsidRPr="00B40F6E" w:rsidRDefault="00B40F6E" w:rsidP="00C70706">
      <w:pPr>
        <w:numPr>
          <w:ilvl w:val="0"/>
          <w:numId w:val="48"/>
        </w:numPr>
        <w:rPr>
          <w:sz w:val="22"/>
          <w:szCs w:val="22"/>
        </w:rPr>
      </w:pPr>
      <w:r w:rsidRPr="00B40F6E">
        <w:rPr>
          <w:sz w:val="22"/>
          <w:szCs w:val="22"/>
        </w:rPr>
        <w:t>Tekkepõhised tulud.</w:t>
      </w:r>
    </w:p>
    <w:p w14:paraId="43437C69" w14:textId="77777777" w:rsidR="00B40F6E" w:rsidRPr="00B40F6E" w:rsidRDefault="00B40F6E" w:rsidP="00B40F6E">
      <w:pPr>
        <w:rPr>
          <w:sz w:val="22"/>
          <w:szCs w:val="22"/>
        </w:rPr>
      </w:pPr>
    </w:p>
    <w:p w14:paraId="0F08A6C8" w14:textId="77777777" w:rsidR="00B40F6E" w:rsidRPr="00B40F6E" w:rsidRDefault="00B40F6E" w:rsidP="00B40F6E">
      <w:pPr>
        <w:jc w:val="both"/>
        <w:rPr>
          <w:sz w:val="22"/>
          <w:szCs w:val="22"/>
        </w:rPr>
      </w:pPr>
      <w:r w:rsidRPr="00B40F6E">
        <w:rPr>
          <w:b/>
          <w:sz w:val="22"/>
          <w:szCs w:val="22"/>
        </w:rPr>
        <w:t>Ettemakstud kulud</w:t>
      </w:r>
      <w:r w:rsidRPr="00B40F6E">
        <w:rPr>
          <w:sz w:val="22"/>
          <w:szCs w:val="22"/>
        </w:rPr>
        <w:t xml:space="preserve"> on varana kajastatud väljaminekud, mis kantakse kuluks tulevastel perioodidel.</w:t>
      </w:r>
    </w:p>
    <w:p w14:paraId="59F309F1" w14:textId="77777777" w:rsidR="00B40F6E" w:rsidRPr="00B40F6E" w:rsidRDefault="00B40F6E" w:rsidP="00B40F6E">
      <w:pPr>
        <w:jc w:val="both"/>
        <w:rPr>
          <w:sz w:val="22"/>
          <w:szCs w:val="22"/>
        </w:rPr>
      </w:pPr>
    </w:p>
    <w:p w14:paraId="5BD140BC" w14:textId="77777777" w:rsidR="00B40F6E" w:rsidRPr="00B40F6E" w:rsidRDefault="00B40F6E" w:rsidP="00B40F6E">
      <w:pPr>
        <w:jc w:val="both"/>
        <w:rPr>
          <w:sz w:val="22"/>
          <w:szCs w:val="22"/>
        </w:rPr>
      </w:pPr>
      <w:r w:rsidRPr="00B40F6E">
        <w:rPr>
          <w:b/>
          <w:sz w:val="22"/>
          <w:szCs w:val="22"/>
        </w:rPr>
        <w:t xml:space="preserve">Ettelaekunud tulud </w:t>
      </w:r>
      <w:r w:rsidRPr="00B40F6E">
        <w:rPr>
          <w:sz w:val="22"/>
          <w:szCs w:val="22"/>
        </w:rPr>
        <w:t>on kohustusena kajastatud raha laekumine, mis näidatakse tuluna tulevastes perioodides.</w:t>
      </w:r>
    </w:p>
    <w:p w14:paraId="05AD5281" w14:textId="77777777" w:rsidR="00B40F6E" w:rsidRPr="00B40F6E" w:rsidRDefault="00B40F6E" w:rsidP="00B40F6E">
      <w:pPr>
        <w:jc w:val="both"/>
        <w:rPr>
          <w:sz w:val="22"/>
          <w:szCs w:val="22"/>
        </w:rPr>
      </w:pPr>
    </w:p>
    <w:p w14:paraId="6542C90C" w14:textId="77777777" w:rsidR="00B40F6E" w:rsidRPr="00B40F6E" w:rsidRDefault="00B40F6E" w:rsidP="00B40F6E">
      <w:pPr>
        <w:jc w:val="both"/>
        <w:rPr>
          <w:sz w:val="22"/>
          <w:szCs w:val="22"/>
        </w:rPr>
      </w:pPr>
      <w:r w:rsidRPr="00B40F6E">
        <w:rPr>
          <w:b/>
          <w:sz w:val="22"/>
          <w:szCs w:val="22"/>
        </w:rPr>
        <w:t>Tekkepõhised kulud</w:t>
      </w:r>
      <w:r w:rsidRPr="00B40F6E">
        <w:rPr>
          <w:sz w:val="22"/>
          <w:szCs w:val="22"/>
        </w:rPr>
        <w:t xml:space="preserve"> kajastatakse kõigepealt kasumiaruandes kuluna, raha väljamakse võib toimuda aga hiljem. Bilansis kajastatakse vastav summa kohustusena.</w:t>
      </w:r>
    </w:p>
    <w:p w14:paraId="4E27B550" w14:textId="77777777" w:rsidR="00B40F6E" w:rsidRPr="00B40F6E" w:rsidRDefault="00B40F6E" w:rsidP="00B40F6E">
      <w:pPr>
        <w:jc w:val="both"/>
        <w:rPr>
          <w:sz w:val="22"/>
          <w:szCs w:val="22"/>
        </w:rPr>
      </w:pPr>
    </w:p>
    <w:p w14:paraId="6463A3BD" w14:textId="77777777" w:rsidR="00B40F6E" w:rsidRPr="00B40F6E" w:rsidRDefault="00B40F6E" w:rsidP="00B40F6E">
      <w:pPr>
        <w:jc w:val="both"/>
        <w:rPr>
          <w:sz w:val="22"/>
          <w:szCs w:val="22"/>
        </w:rPr>
      </w:pPr>
      <w:r w:rsidRPr="00B40F6E">
        <w:rPr>
          <w:b/>
          <w:sz w:val="22"/>
          <w:szCs w:val="22"/>
        </w:rPr>
        <w:t>Tekkepõhised tulud</w:t>
      </w:r>
      <w:r w:rsidRPr="00B40F6E">
        <w:rPr>
          <w:sz w:val="22"/>
          <w:szCs w:val="22"/>
        </w:rPr>
        <w:t xml:space="preserve"> kajastatakse kõigepealt kasumiaruandes </w:t>
      </w:r>
      <w:r w:rsidR="000A5B9D">
        <w:rPr>
          <w:sz w:val="22"/>
          <w:szCs w:val="22"/>
        </w:rPr>
        <w:t>t</w:t>
      </w:r>
      <w:r w:rsidRPr="00B40F6E">
        <w:rPr>
          <w:sz w:val="22"/>
          <w:szCs w:val="22"/>
        </w:rPr>
        <w:t>uluna, rahaline sissetulek võib toimuda aga hiljem. Bilansis kajastatakse vastav summa varana.</w:t>
      </w:r>
    </w:p>
    <w:p w14:paraId="5D8D7628" w14:textId="77777777" w:rsidR="00B40F6E" w:rsidRDefault="00B40F6E" w:rsidP="00B40F6E"/>
    <w:p w14:paraId="16FAB6F9" w14:textId="77777777" w:rsidR="00B40F6E" w:rsidRDefault="00B40F6E" w:rsidP="00B40F6E">
      <w:pPr>
        <w:jc w:val="both"/>
        <w:rPr>
          <w:sz w:val="22"/>
          <w:szCs w:val="22"/>
        </w:rPr>
      </w:pPr>
      <w:r>
        <w:rPr>
          <w:sz w:val="22"/>
          <w:szCs w:val="22"/>
        </w:rPr>
        <w:t>Lõpetamiskanded tehakse a</w:t>
      </w:r>
      <w:r w:rsidRPr="00B40F6E">
        <w:rPr>
          <w:sz w:val="22"/>
          <w:szCs w:val="22"/>
        </w:rPr>
        <w:t>ruandeperioodi lõpul tulu- ja kulukontod</w:t>
      </w:r>
      <w:r>
        <w:rPr>
          <w:sz w:val="22"/>
          <w:szCs w:val="22"/>
        </w:rPr>
        <w:t>e</w:t>
      </w:r>
      <w:r w:rsidRPr="00B40F6E">
        <w:rPr>
          <w:sz w:val="22"/>
          <w:szCs w:val="22"/>
        </w:rPr>
        <w:t xml:space="preserve"> sul</w:t>
      </w:r>
      <w:r>
        <w:rPr>
          <w:sz w:val="22"/>
          <w:szCs w:val="22"/>
        </w:rPr>
        <w:t>gemiseks ja aruandeperioodi kasumi (kahjumi) välja toomiseks.</w:t>
      </w:r>
    </w:p>
    <w:p w14:paraId="2B4A2B27" w14:textId="77777777" w:rsidR="00B40F6E" w:rsidRPr="00B40F6E" w:rsidRDefault="00B40F6E" w:rsidP="00B40F6E">
      <w:pPr>
        <w:jc w:val="both"/>
        <w:rPr>
          <w:sz w:val="22"/>
          <w:szCs w:val="22"/>
        </w:rPr>
      </w:pPr>
    </w:p>
    <w:p w14:paraId="57662F96" w14:textId="77777777" w:rsidR="00B40F6E" w:rsidRPr="00B40F6E" w:rsidRDefault="00B40F6E" w:rsidP="00B40F6E">
      <w:pPr>
        <w:rPr>
          <w:sz w:val="22"/>
          <w:szCs w:val="22"/>
        </w:rPr>
      </w:pPr>
      <w:r w:rsidRPr="00B40F6E">
        <w:rPr>
          <w:sz w:val="22"/>
          <w:szCs w:val="22"/>
        </w:rPr>
        <w:t>Lõpetamiskannete tegemiseks on kaks võimalust:</w:t>
      </w:r>
    </w:p>
    <w:p w14:paraId="063C8515" w14:textId="77777777" w:rsidR="00B40F6E" w:rsidRPr="00B40F6E" w:rsidRDefault="00B40F6E" w:rsidP="00C70706">
      <w:pPr>
        <w:numPr>
          <w:ilvl w:val="0"/>
          <w:numId w:val="49"/>
        </w:numPr>
        <w:rPr>
          <w:sz w:val="22"/>
          <w:szCs w:val="22"/>
        </w:rPr>
      </w:pPr>
      <w:r w:rsidRPr="00B40F6E">
        <w:rPr>
          <w:sz w:val="22"/>
          <w:szCs w:val="22"/>
        </w:rPr>
        <w:t>1. Tulukontod suletakse ja lõppsaldod kantakse</w:t>
      </w:r>
      <w:r w:rsidRPr="00B40F6E">
        <w:rPr>
          <w:i/>
          <w:sz w:val="22"/>
          <w:szCs w:val="22"/>
        </w:rPr>
        <w:t xml:space="preserve"> Aruandeaasta kasumi (kahjum) </w:t>
      </w:r>
      <w:r w:rsidRPr="00B40F6E">
        <w:rPr>
          <w:sz w:val="22"/>
          <w:szCs w:val="22"/>
        </w:rPr>
        <w:t>kontole.</w:t>
      </w:r>
    </w:p>
    <w:p w14:paraId="5ACA2635" w14:textId="77777777" w:rsidR="00B40F6E" w:rsidRPr="00B40F6E" w:rsidRDefault="00B40F6E" w:rsidP="00B40F6E">
      <w:pPr>
        <w:ind w:left="1065"/>
        <w:rPr>
          <w:sz w:val="22"/>
          <w:szCs w:val="22"/>
        </w:rPr>
      </w:pPr>
      <w:r w:rsidRPr="00B40F6E">
        <w:rPr>
          <w:sz w:val="22"/>
          <w:szCs w:val="22"/>
        </w:rPr>
        <w:t xml:space="preserve">2. Kulukontod suletakse ja lõppsaldod kantakse </w:t>
      </w:r>
      <w:r w:rsidRPr="00B40F6E">
        <w:rPr>
          <w:i/>
          <w:sz w:val="22"/>
          <w:szCs w:val="22"/>
        </w:rPr>
        <w:t>Aruandeaasta kasumi (kahjumi)</w:t>
      </w:r>
      <w:r w:rsidRPr="00B40F6E">
        <w:rPr>
          <w:sz w:val="22"/>
          <w:szCs w:val="22"/>
        </w:rPr>
        <w:t xml:space="preserve"> kontole.</w:t>
      </w:r>
    </w:p>
    <w:p w14:paraId="1828A635" w14:textId="77777777" w:rsidR="00B40F6E" w:rsidRPr="00B40F6E" w:rsidRDefault="00B40F6E" w:rsidP="00B40F6E">
      <w:pPr>
        <w:ind w:left="705"/>
        <w:rPr>
          <w:color w:val="000000"/>
          <w:sz w:val="22"/>
          <w:szCs w:val="22"/>
        </w:rPr>
      </w:pPr>
    </w:p>
    <w:p w14:paraId="6A7D08C2" w14:textId="77777777" w:rsidR="00B40F6E" w:rsidRPr="00B40F6E" w:rsidRDefault="00B40F6E" w:rsidP="00C70706">
      <w:pPr>
        <w:numPr>
          <w:ilvl w:val="0"/>
          <w:numId w:val="49"/>
        </w:numPr>
        <w:rPr>
          <w:color w:val="000000"/>
          <w:sz w:val="22"/>
          <w:szCs w:val="22"/>
        </w:rPr>
      </w:pPr>
      <w:r w:rsidRPr="00B40F6E">
        <w:rPr>
          <w:color w:val="000000"/>
          <w:sz w:val="22"/>
          <w:szCs w:val="22"/>
        </w:rPr>
        <w:t xml:space="preserve">1. Tulukontod suletakse ja lõppsaldod kantakse </w:t>
      </w:r>
      <w:r>
        <w:rPr>
          <w:i/>
          <w:color w:val="000000"/>
          <w:sz w:val="22"/>
          <w:szCs w:val="22"/>
        </w:rPr>
        <w:t>Tulude ja kulude koondkonto</w:t>
      </w:r>
      <w:r w:rsidRPr="00B40F6E">
        <w:rPr>
          <w:i/>
          <w:color w:val="000000"/>
          <w:sz w:val="22"/>
          <w:szCs w:val="22"/>
        </w:rPr>
        <w:t>le.</w:t>
      </w:r>
    </w:p>
    <w:p w14:paraId="59C5DB95" w14:textId="77777777" w:rsidR="00B40F6E" w:rsidRPr="00B40F6E" w:rsidRDefault="00B40F6E" w:rsidP="00B40F6E">
      <w:pPr>
        <w:ind w:left="1062" w:firstLine="3"/>
        <w:rPr>
          <w:i/>
          <w:color w:val="000000"/>
          <w:sz w:val="22"/>
          <w:szCs w:val="22"/>
        </w:rPr>
      </w:pPr>
      <w:r w:rsidRPr="00B40F6E">
        <w:rPr>
          <w:color w:val="000000"/>
          <w:sz w:val="22"/>
          <w:szCs w:val="22"/>
        </w:rPr>
        <w:t xml:space="preserve">2. Kulukontod suletakse ja lõppsaldod kantakse </w:t>
      </w:r>
      <w:r>
        <w:rPr>
          <w:i/>
          <w:color w:val="000000"/>
          <w:sz w:val="22"/>
          <w:szCs w:val="22"/>
        </w:rPr>
        <w:t>Tulude ja kulude koondkonto</w:t>
      </w:r>
      <w:r w:rsidRPr="00B40F6E">
        <w:rPr>
          <w:i/>
          <w:color w:val="000000"/>
          <w:sz w:val="22"/>
          <w:szCs w:val="22"/>
        </w:rPr>
        <w:t>le.</w:t>
      </w:r>
    </w:p>
    <w:p w14:paraId="1685CC8E" w14:textId="77777777" w:rsidR="00B40F6E" w:rsidRPr="00B40F6E" w:rsidRDefault="00B40F6E" w:rsidP="00B40F6E">
      <w:pPr>
        <w:ind w:left="708" w:firstLine="354"/>
        <w:rPr>
          <w:color w:val="000000"/>
          <w:sz w:val="22"/>
          <w:szCs w:val="22"/>
        </w:rPr>
      </w:pPr>
      <w:r w:rsidRPr="00B40F6E">
        <w:rPr>
          <w:color w:val="000000"/>
          <w:sz w:val="22"/>
          <w:szCs w:val="22"/>
        </w:rPr>
        <w:t xml:space="preserve">3. </w:t>
      </w:r>
      <w:r w:rsidRPr="00B40F6E">
        <w:rPr>
          <w:i/>
          <w:color w:val="000000"/>
          <w:sz w:val="22"/>
          <w:szCs w:val="22"/>
        </w:rPr>
        <w:t>Tulude ja kulude k</w:t>
      </w:r>
      <w:r>
        <w:rPr>
          <w:i/>
          <w:color w:val="000000"/>
          <w:sz w:val="22"/>
          <w:szCs w:val="22"/>
        </w:rPr>
        <w:t>oondkont</w:t>
      </w:r>
      <w:r w:rsidRPr="00B40F6E">
        <w:rPr>
          <w:i/>
          <w:color w:val="000000"/>
          <w:sz w:val="22"/>
          <w:szCs w:val="22"/>
        </w:rPr>
        <w:t>o</w:t>
      </w:r>
      <w:r w:rsidRPr="00B40F6E">
        <w:rPr>
          <w:color w:val="000000"/>
          <w:sz w:val="22"/>
          <w:szCs w:val="22"/>
        </w:rPr>
        <w:t xml:space="preserve"> suletakse ja lõppsaldo kantakse </w:t>
      </w:r>
      <w:r w:rsidRPr="00B40F6E">
        <w:rPr>
          <w:i/>
          <w:color w:val="000000"/>
          <w:sz w:val="22"/>
          <w:szCs w:val="22"/>
        </w:rPr>
        <w:t>Aruandeaasta kasumi (kahjumi)</w:t>
      </w:r>
      <w:r w:rsidRPr="00B40F6E">
        <w:rPr>
          <w:color w:val="000000"/>
          <w:sz w:val="22"/>
          <w:szCs w:val="22"/>
        </w:rPr>
        <w:t xml:space="preserve">  kontole.</w:t>
      </w:r>
    </w:p>
    <w:p w14:paraId="26052CDE" w14:textId="77777777" w:rsidR="00B40F6E" w:rsidRDefault="00B40F6E" w:rsidP="00B40F6E"/>
    <w:p w14:paraId="2F970CDA" w14:textId="77777777" w:rsidR="00B40F6E" w:rsidRPr="00B40F6E" w:rsidRDefault="00B40F6E" w:rsidP="00B40F6E"/>
    <w:p w14:paraId="50D4D69E" w14:textId="77777777" w:rsidR="003045E7" w:rsidRDefault="00241C9D" w:rsidP="00D04C3E">
      <w:pPr>
        <w:pStyle w:val="Heading1"/>
        <w:jc w:val="left"/>
      </w:pPr>
      <w:bookmarkStart w:id="85" w:name="_Toc114019313"/>
      <w:bookmarkStart w:id="86" w:name="_Toc114020773"/>
      <w:bookmarkStart w:id="87" w:name="_Toc114020940"/>
      <w:bookmarkStart w:id="88" w:name="_Toc114020990"/>
      <w:bookmarkStart w:id="89" w:name="_Toc114021032"/>
      <w:bookmarkStart w:id="90" w:name="_Toc118016557"/>
      <w:bookmarkStart w:id="91" w:name="_Toc144877161"/>
      <w:bookmarkStart w:id="92" w:name="_Toc144877353"/>
      <w:bookmarkStart w:id="93" w:name="_Toc144877439"/>
      <w:bookmarkStart w:id="94" w:name="_Toc152124286"/>
      <w:bookmarkStart w:id="95" w:name="_Toc176061407"/>
      <w:bookmarkStart w:id="96" w:name="_Toc176061545"/>
      <w:bookmarkStart w:id="97" w:name="_Toc219102848"/>
      <w:bookmarkStart w:id="98" w:name="_Toc219103391"/>
      <w:bookmarkStart w:id="99" w:name="_Toc219608285"/>
      <w:bookmarkStart w:id="100" w:name="_Toc523140939"/>
      <w:r>
        <w:t>7</w:t>
      </w:r>
      <w:r w:rsidR="003045E7">
        <w:t xml:space="preserve">. </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00D611BB">
        <w:t>RAAMATUPIDAMISE KORRALDAMINE</w:t>
      </w:r>
      <w:bookmarkEnd w:id="100"/>
    </w:p>
    <w:p w14:paraId="103A59EC" w14:textId="77777777" w:rsidR="003045E7" w:rsidRDefault="003045E7" w:rsidP="003045E7">
      <w:pPr>
        <w:pStyle w:val="BodyText"/>
        <w:rPr>
          <w:b/>
          <w:sz w:val="22"/>
        </w:rPr>
      </w:pPr>
    </w:p>
    <w:p w14:paraId="29986324" w14:textId="77777777" w:rsidR="00D611BB" w:rsidRDefault="00D611BB" w:rsidP="00D611BB">
      <w:pPr>
        <w:jc w:val="both"/>
        <w:rPr>
          <w:sz w:val="22"/>
          <w:szCs w:val="22"/>
        </w:rPr>
      </w:pPr>
      <w:r w:rsidRPr="003E716F">
        <w:rPr>
          <w:sz w:val="22"/>
          <w:szCs w:val="22"/>
        </w:rPr>
        <w:t>Raamatupidamise korraldamise kohustus on äriseadustiku järgi tehtud kohustuseks juhatusele, raamatupidamise seaduse (R</w:t>
      </w:r>
      <w:r w:rsidR="00383C32">
        <w:rPr>
          <w:sz w:val="22"/>
          <w:szCs w:val="22"/>
        </w:rPr>
        <w:t>P</w:t>
      </w:r>
      <w:r w:rsidRPr="003E716F">
        <w:rPr>
          <w:sz w:val="22"/>
          <w:szCs w:val="22"/>
        </w:rPr>
        <w:t xml:space="preserve">S) järgi nimetatakse juhatust tegevjuhtkonnaks. Tegevjuhtkond – raamatupidamiskohustuslase  igapäevast tegevust juhtima ja tehinguid tegema õigustatud isik või isikud (näiteks </w:t>
      </w:r>
      <w:r w:rsidR="00A678CD">
        <w:rPr>
          <w:sz w:val="22"/>
          <w:szCs w:val="22"/>
        </w:rPr>
        <w:t>äriühingu juhatus)</w:t>
      </w:r>
      <w:r w:rsidRPr="003E716F">
        <w:rPr>
          <w:sz w:val="22"/>
          <w:szCs w:val="22"/>
        </w:rPr>
        <w:t>.</w:t>
      </w:r>
      <w:r w:rsidR="00A678CD" w:rsidRPr="009E0CF1">
        <w:rPr>
          <w:sz w:val="22"/>
          <w:szCs w:val="22"/>
        </w:rPr>
        <w:t>Kõrgem juhtorgan on seaduse, põhikirja või põhimääruse alusel moodustatud raamatupidamiskohustuslase organ, kes teostab vahetut järelevalvet tegevjuhtkonna üle (näiteks äriühingu nõukogu).</w:t>
      </w:r>
    </w:p>
    <w:p w14:paraId="56201C97" w14:textId="77777777" w:rsidR="005B59D2" w:rsidRPr="00F30766" w:rsidRDefault="005B59D2" w:rsidP="001B4B6E">
      <w:pPr>
        <w:pStyle w:val="NormalWeb"/>
        <w:rPr>
          <w:sz w:val="22"/>
          <w:szCs w:val="22"/>
        </w:rPr>
      </w:pPr>
      <w:r w:rsidRPr="00F30766">
        <w:rPr>
          <w:sz w:val="22"/>
          <w:szCs w:val="22"/>
        </w:rPr>
        <w:lastRenderedPageBreak/>
        <w:t xml:space="preserve">Finantsarvestuse korraldamine ja finantsaruandluses kasutatavad arvestuspõhimõtted ning informatsiooni esitusviis peavad olema kooskõlas </w:t>
      </w:r>
      <w:r w:rsidR="001B4B6E" w:rsidRPr="00F30766">
        <w:rPr>
          <w:sz w:val="22"/>
          <w:szCs w:val="22"/>
        </w:rPr>
        <w:t>raamatupidamise</w:t>
      </w:r>
      <w:r w:rsidRPr="00F30766">
        <w:rPr>
          <w:sz w:val="22"/>
          <w:szCs w:val="22"/>
        </w:rPr>
        <w:t xml:space="preserve"> seaduses sätestatud nõuetega ja ühega järgmisest kahest finantsaruandluse standardist:</w:t>
      </w:r>
      <w:r w:rsidRPr="00F30766">
        <w:rPr>
          <w:sz w:val="22"/>
          <w:szCs w:val="22"/>
        </w:rPr>
        <w:br/>
      </w:r>
      <w:bookmarkStart w:id="101" w:name="para17lg1p1"/>
      <w:r w:rsidRPr="00F30766">
        <w:rPr>
          <w:sz w:val="22"/>
          <w:szCs w:val="22"/>
        </w:rPr>
        <w:t> </w:t>
      </w:r>
      <w:bookmarkEnd w:id="101"/>
      <w:r w:rsidR="001B4B6E" w:rsidRPr="00F30766">
        <w:rPr>
          <w:sz w:val="22"/>
          <w:szCs w:val="22"/>
        </w:rPr>
        <w:t xml:space="preserve">1) </w:t>
      </w:r>
      <w:r w:rsidRPr="00F30766">
        <w:rPr>
          <w:b/>
          <w:sz w:val="22"/>
          <w:szCs w:val="22"/>
        </w:rPr>
        <w:t>Eesti finantsaruandluse standard;</w:t>
      </w:r>
      <w:r w:rsidRPr="00F30766">
        <w:rPr>
          <w:sz w:val="22"/>
          <w:szCs w:val="22"/>
        </w:rPr>
        <w:br/>
      </w:r>
      <w:bookmarkStart w:id="102" w:name="para17lg1p2"/>
      <w:r w:rsidRPr="00F30766">
        <w:rPr>
          <w:sz w:val="22"/>
          <w:szCs w:val="22"/>
        </w:rPr>
        <w:t> </w:t>
      </w:r>
      <w:bookmarkEnd w:id="102"/>
      <w:r w:rsidRPr="00F30766">
        <w:rPr>
          <w:sz w:val="22"/>
          <w:szCs w:val="22"/>
        </w:rPr>
        <w:t xml:space="preserve">2) Euroopa Parlamendi ja nõukogu määruses (EÜ) nr 1606/2002 rahvusvaheliste raamatupidamisstandardite kohaldamise kohta (EÜT L 243, 11.09.2002, lk 1–4) sätestatud korra kohaselt Euroopa Komisjoni vastu võetud </w:t>
      </w:r>
      <w:r w:rsidRPr="00F30766">
        <w:rPr>
          <w:b/>
          <w:sz w:val="22"/>
          <w:szCs w:val="22"/>
        </w:rPr>
        <w:t>rahvusvaheline finantsaruandluse standard</w:t>
      </w:r>
      <w:r w:rsidRPr="00F30766">
        <w:rPr>
          <w:sz w:val="22"/>
          <w:szCs w:val="22"/>
        </w:rPr>
        <w:t xml:space="preserve"> (edaspidi </w:t>
      </w:r>
      <w:r w:rsidRPr="00F30766">
        <w:rPr>
          <w:i/>
          <w:iCs/>
          <w:sz w:val="22"/>
          <w:szCs w:val="22"/>
        </w:rPr>
        <w:t>otsekohalduv standard</w:t>
      </w:r>
      <w:r w:rsidRPr="00F30766">
        <w:rPr>
          <w:sz w:val="22"/>
          <w:szCs w:val="22"/>
        </w:rPr>
        <w:t>).</w:t>
      </w:r>
    </w:p>
    <w:p w14:paraId="28F5B5C2" w14:textId="77777777" w:rsidR="001B4B6E" w:rsidRPr="00F30766" w:rsidRDefault="001B4B6E" w:rsidP="001B4B6E">
      <w:pPr>
        <w:pStyle w:val="NormalWeb"/>
        <w:rPr>
          <w:sz w:val="22"/>
          <w:szCs w:val="22"/>
        </w:rPr>
      </w:pPr>
      <w:bookmarkStart w:id="103" w:name="para17lg2"/>
      <w:r w:rsidRPr="00F30766">
        <w:rPr>
          <w:sz w:val="22"/>
          <w:szCs w:val="22"/>
        </w:rPr>
        <w:t>Otsekohalduvast standardist peavad lähtuma:</w:t>
      </w:r>
    </w:p>
    <w:p w14:paraId="754A9257" w14:textId="77777777" w:rsidR="001B4B6E" w:rsidRPr="00F30766" w:rsidRDefault="001B4B6E" w:rsidP="001B4B6E">
      <w:pPr>
        <w:pStyle w:val="NormalWeb"/>
        <w:numPr>
          <w:ilvl w:val="0"/>
          <w:numId w:val="75"/>
        </w:numPr>
        <w:rPr>
          <w:sz w:val="22"/>
          <w:szCs w:val="22"/>
        </w:rPr>
      </w:pPr>
      <w:r w:rsidRPr="00F30766">
        <w:rPr>
          <w:sz w:val="22"/>
          <w:szCs w:val="22"/>
        </w:rPr>
        <w:t xml:space="preserve">äriühingud, kelle emiteeritud väärtpaberid on võetud kauplemisele Eesti või muu Euroopa Majanduspiirkonna lepinguriigi (edaspidi </w:t>
      </w:r>
      <w:r w:rsidRPr="00F30766">
        <w:rPr>
          <w:i/>
          <w:iCs/>
          <w:sz w:val="22"/>
          <w:szCs w:val="22"/>
        </w:rPr>
        <w:t>lepinguriik</w:t>
      </w:r>
      <w:r w:rsidRPr="00F30766">
        <w:rPr>
          <w:sz w:val="22"/>
          <w:szCs w:val="22"/>
        </w:rPr>
        <w:t xml:space="preserve">) reguleeritud väärtpaberiturule, </w:t>
      </w:r>
    </w:p>
    <w:p w14:paraId="48DCFCA8" w14:textId="77777777" w:rsidR="001B4B6E" w:rsidRPr="00F30766" w:rsidRDefault="001B4B6E" w:rsidP="001B4B6E">
      <w:pPr>
        <w:pStyle w:val="NormalWeb"/>
        <w:numPr>
          <w:ilvl w:val="0"/>
          <w:numId w:val="75"/>
        </w:numPr>
        <w:rPr>
          <w:sz w:val="22"/>
          <w:szCs w:val="22"/>
        </w:rPr>
      </w:pPr>
      <w:r w:rsidRPr="00F30766">
        <w:rPr>
          <w:sz w:val="22"/>
          <w:szCs w:val="22"/>
        </w:rPr>
        <w:t xml:space="preserve">krediidiasutused, </w:t>
      </w:r>
    </w:p>
    <w:p w14:paraId="60D585FB" w14:textId="77777777" w:rsidR="001B4B6E" w:rsidRPr="00F30766" w:rsidRDefault="001B4B6E" w:rsidP="001B4B6E">
      <w:pPr>
        <w:pStyle w:val="NormalWeb"/>
        <w:numPr>
          <w:ilvl w:val="0"/>
          <w:numId w:val="75"/>
        </w:numPr>
        <w:rPr>
          <w:sz w:val="22"/>
          <w:szCs w:val="22"/>
        </w:rPr>
      </w:pPr>
      <w:r w:rsidRPr="00F30766">
        <w:rPr>
          <w:sz w:val="22"/>
          <w:szCs w:val="22"/>
        </w:rPr>
        <w:t>finantsvaldusettevõtjad,</w:t>
      </w:r>
    </w:p>
    <w:p w14:paraId="7A81DCED" w14:textId="77777777" w:rsidR="001B4B6E" w:rsidRPr="00F30766" w:rsidRDefault="001B4B6E" w:rsidP="001B4B6E">
      <w:pPr>
        <w:pStyle w:val="NormalWeb"/>
        <w:numPr>
          <w:ilvl w:val="0"/>
          <w:numId w:val="75"/>
        </w:numPr>
        <w:rPr>
          <w:sz w:val="22"/>
          <w:szCs w:val="22"/>
        </w:rPr>
      </w:pPr>
      <w:r w:rsidRPr="00F30766">
        <w:rPr>
          <w:sz w:val="22"/>
          <w:szCs w:val="22"/>
        </w:rPr>
        <w:t>investeerimisühingud,</w:t>
      </w:r>
    </w:p>
    <w:p w14:paraId="63055BC5" w14:textId="77777777" w:rsidR="005B59D2" w:rsidRPr="00F30766" w:rsidRDefault="001B4B6E" w:rsidP="001B4B6E">
      <w:pPr>
        <w:pStyle w:val="NormalWeb"/>
        <w:numPr>
          <w:ilvl w:val="0"/>
          <w:numId w:val="75"/>
        </w:numPr>
        <w:rPr>
          <w:sz w:val="22"/>
          <w:szCs w:val="22"/>
        </w:rPr>
      </w:pPr>
      <w:r w:rsidRPr="00F30766">
        <w:rPr>
          <w:sz w:val="22"/>
          <w:szCs w:val="22"/>
        </w:rPr>
        <w:t>kindlustusandjad.</w:t>
      </w:r>
      <w:bookmarkEnd w:id="103"/>
    </w:p>
    <w:p w14:paraId="5F9E6F27" w14:textId="77777777" w:rsidR="00316D85" w:rsidRPr="00F30766" w:rsidRDefault="001B4B6E" w:rsidP="00D611BB">
      <w:pPr>
        <w:jc w:val="both"/>
        <w:rPr>
          <w:b/>
          <w:sz w:val="22"/>
          <w:szCs w:val="22"/>
        </w:rPr>
      </w:pPr>
      <w:r w:rsidRPr="00F30766">
        <w:rPr>
          <w:sz w:val="22"/>
          <w:szCs w:val="22"/>
        </w:rPr>
        <w:t xml:space="preserve">Riik, </w:t>
      </w:r>
      <w:proofErr w:type="spellStart"/>
      <w:r w:rsidRPr="00F30766">
        <w:rPr>
          <w:sz w:val="22"/>
          <w:szCs w:val="22"/>
        </w:rPr>
        <w:t>riigiraamatupidamiskohustuslane</w:t>
      </w:r>
      <w:proofErr w:type="spellEnd"/>
      <w:r w:rsidRPr="00F30766">
        <w:rPr>
          <w:sz w:val="22"/>
          <w:szCs w:val="22"/>
        </w:rPr>
        <w:t xml:space="preserve">, kohaliku omavalitsuse üksus, muu avalik-õiguslik juriidiline isik ja eelnimetatud raamatupidamiskohustuslasega samasse konsolideerimisgruppi kuuluv raamatupidamiskohustuslane, kelle eesmärgiks ei ole majandustegevuse kaudu kasumi taotlemine, peab finantsaruandluses lähtuma </w:t>
      </w:r>
      <w:r w:rsidRPr="00F30766">
        <w:rPr>
          <w:b/>
          <w:sz w:val="22"/>
          <w:szCs w:val="22"/>
        </w:rPr>
        <w:t>avaliku sektori finantsarvestuse ja -aruandluse juhendist.</w:t>
      </w:r>
    </w:p>
    <w:p w14:paraId="5C1B1C29" w14:textId="77777777" w:rsidR="001B4B6E" w:rsidRPr="001B4B6E" w:rsidRDefault="001B4B6E" w:rsidP="00D611BB">
      <w:pPr>
        <w:jc w:val="both"/>
        <w:rPr>
          <w:b/>
          <w:sz w:val="22"/>
          <w:szCs w:val="22"/>
        </w:rPr>
      </w:pPr>
    </w:p>
    <w:p w14:paraId="17142771" w14:textId="77777777" w:rsidR="00316D85" w:rsidRPr="003E716F" w:rsidRDefault="00316D85" w:rsidP="00D611BB">
      <w:pPr>
        <w:jc w:val="both"/>
        <w:rPr>
          <w:sz w:val="22"/>
          <w:szCs w:val="22"/>
        </w:rPr>
      </w:pPr>
      <w:r w:rsidRPr="003E716F">
        <w:rPr>
          <w:sz w:val="22"/>
          <w:szCs w:val="22"/>
        </w:rPr>
        <w:t>Raamatupidamise korraldamisel peavad äriühingud lähtuma raamatupidamise seaduse 2. peatüki §-dest 4-12.</w:t>
      </w:r>
    </w:p>
    <w:p w14:paraId="7B39C5A8" w14:textId="77777777" w:rsidR="003045E7" w:rsidRPr="003E716F" w:rsidRDefault="003045E7" w:rsidP="003045E7">
      <w:pPr>
        <w:pStyle w:val="BodyText"/>
        <w:rPr>
          <w:sz w:val="22"/>
          <w:szCs w:val="22"/>
        </w:rPr>
      </w:pPr>
    </w:p>
    <w:p w14:paraId="7260B34B" w14:textId="77777777" w:rsidR="00D611BB" w:rsidRPr="003E716F" w:rsidRDefault="00D611BB" w:rsidP="00D611BB">
      <w:pPr>
        <w:jc w:val="both"/>
        <w:rPr>
          <w:sz w:val="22"/>
          <w:szCs w:val="22"/>
        </w:rPr>
      </w:pPr>
      <w:r w:rsidRPr="003E716F">
        <w:rPr>
          <w:b/>
          <w:bCs/>
          <w:sz w:val="22"/>
          <w:szCs w:val="22"/>
        </w:rPr>
        <w:t>Raamatupidamise korraldamise põhinõuded</w:t>
      </w:r>
      <w:r w:rsidRPr="003E716F">
        <w:rPr>
          <w:sz w:val="22"/>
          <w:szCs w:val="22"/>
        </w:rPr>
        <w:t xml:space="preserve"> tulenevad R</w:t>
      </w:r>
      <w:r w:rsidR="00447516">
        <w:rPr>
          <w:sz w:val="22"/>
          <w:szCs w:val="22"/>
        </w:rPr>
        <w:t>P</w:t>
      </w:r>
      <w:r w:rsidRPr="003E716F">
        <w:rPr>
          <w:sz w:val="22"/>
          <w:szCs w:val="22"/>
        </w:rPr>
        <w:t xml:space="preserve">S § </w:t>
      </w:r>
      <w:r w:rsidR="00316D85" w:rsidRPr="003E716F">
        <w:rPr>
          <w:sz w:val="22"/>
          <w:szCs w:val="22"/>
        </w:rPr>
        <w:t>4, mille kohaselt r</w:t>
      </w:r>
      <w:r w:rsidRPr="003E716F">
        <w:rPr>
          <w:sz w:val="22"/>
          <w:szCs w:val="22"/>
        </w:rPr>
        <w:t>aamatupidamiskohustuslane on kohustatud:</w:t>
      </w:r>
    </w:p>
    <w:p w14:paraId="02CB286E" w14:textId="77777777" w:rsidR="00D611BB" w:rsidRPr="003E716F" w:rsidRDefault="00D611BB" w:rsidP="00C70706">
      <w:pPr>
        <w:numPr>
          <w:ilvl w:val="0"/>
          <w:numId w:val="50"/>
        </w:numPr>
        <w:tabs>
          <w:tab w:val="clear" w:pos="720"/>
          <w:tab w:val="num" w:pos="363"/>
        </w:tabs>
        <w:ind w:left="363"/>
        <w:jc w:val="both"/>
        <w:rPr>
          <w:sz w:val="22"/>
          <w:szCs w:val="22"/>
        </w:rPr>
      </w:pPr>
      <w:r w:rsidRPr="003E716F">
        <w:rPr>
          <w:sz w:val="22"/>
          <w:szCs w:val="22"/>
        </w:rPr>
        <w:t>korraldama raamatupidamist nii, et oleks tagatud aktuaalse, olulise, objektiivse ja võrreldava informatsiooni saamine raamatupidamiskohustuslase finantsseisundist, finantstulemusest ja rahavoogudest;</w:t>
      </w:r>
    </w:p>
    <w:p w14:paraId="46DAB1E4" w14:textId="77777777" w:rsidR="00D611BB" w:rsidRPr="003E716F" w:rsidRDefault="00D611BB" w:rsidP="00C70706">
      <w:pPr>
        <w:numPr>
          <w:ilvl w:val="0"/>
          <w:numId w:val="50"/>
        </w:numPr>
        <w:tabs>
          <w:tab w:val="clear" w:pos="720"/>
          <w:tab w:val="num" w:pos="363"/>
        </w:tabs>
        <w:ind w:left="363"/>
        <w:jc w:val="both"/>
        <w:rPr>
          <w:sz w:val="22"/>
          <w:szCs w:val="22"/>
        </w:rPr>
      </w:pPr>
      <w:r w:rsidRPr="003E716F">
        <w:rPr>
          <w:sz w:val="22"/>
          <w:szCs w:val="22"/>
        </w:rPr>
        <w:t>dokumenteerima kõiki oma majandustehinguid;</w:t>
      </w:r>
    </w:p>
    <w:p w14:paraId="4EE75EEE" w14:textId="77777777" w:rsidR="00D611BB" w:rsidRPr="003E716F" w:rsidRDefault="00D611BB" w:rsidP="00D611BB">
      <w:pPr>
        <w:ind w:left="363"/>
        <w:jc w:val="both"/>
        <w:rPr>
          <w:sz w:val="22"/>
          <w:szCs w:val="22"/>
        </w:rPr>
      </w:pPr>
      <w:r w:rsidRPr="003E716F">
        <w:rPr>
          <w:sz w:val="22"/>
          <w:szCs w:val="22"/>
        </w:rPr>
        <w:t>Majandustehing raamatupidamise seaduse tähenduses on tehing</w:t>
      </w:r>
      <w:r w:rsidR="00316D85" w:rsidRPr="003E716F">
        <w:rPr>
          <w:sz w:val="22"/>
          <w:szCs w:val="22"/>
        </w:rPr>
        <w:t>, muu toiming,</w:t>
      </w:r>
      <w:r w:rsidRPr="003E716F">
        <w:rPr>
          <w:sz w:val="22"/>
          <w:szCs w:val="22"/>
        </w:rPr>
        <w:t xml:space="preserve"> sündmus</w:t>
      </w:r>
      <w:r w:rsidR="00316D85" w:rsidRPr="003E716F">
        <w:rPr>
          <w:sz w:val="22"/>
          <w:szCs w:val="22"/>
        </w:rPr>
        <w:t xml:space="preserve"> või õigusvastane tegu</w:t>
      </w:r>
      <w:r w:rsidRPr="003E716F">
        <w:rPr>
          <w:sz w:val="22"/>
          <w:szCs w:val="22"/>
        </w:rPr>
        <w:t xml:space="preserve">, mille tagajärjel muutub vara, kohustiste või omakapitali (netovara) koosseis.  </w:t>
      </w:r>
    </w:p>
    <w:p w14:paraId="1D31BEE8" w14:textId="77777777" w:rsidR="00D611BB" w:rsidRPr="003E716F" w:rsidRDefault="00D611BB" w:rsidP="00C70706">
      <w:pPr>
        <w:numPr>
          <w:ilvl w:val="0"/>
          <w:numId w:val="50"/>
        </w:numPr>
        <w:tabs>
          <w:tab w:val="clear" w:pos="720"/>
          <w:tab w:val="num" w:pos="363"/>
        </w:tabs>
        <w:ind w:left="363"/>
        <w:jc w:val="both"/>
        <w:rPr>
          <w:sz w:val="22"/>
          <w:szCs w:val="22"/>
        </w:rPr>
      </w:pPr>
      <w:r w:rsidRPr="003E716F">
        <w:rPr>
          <w:sz w:val="22"/>
          <w:szCs w:val="22"/>
        </w:rPr>
        <w:t>kirjendama kõiki oma majandustehinguid raamatupidamisregistrites;</w:t>
      </w:r>
    </w:p>
    <w:p w14:paraId="18759A15" w14:textId="77777777" w:rsidR="00D611BB" w:rsidRPr="003E716F" w:rsidRDefault="00316D85" w:rsidP="00D611BB">
      <w:pPr>
        <w:ind w:left="363"/>
        <w:jc w:val="both"/>
        <w:rPr>
          <w:sz w:val="22"/>
          <w:szCs w:val="22"/>
        </w:rPr>
      </w:pPr>
      <w:r w:rsidRPr="003E716F">
        <w:rPr>
          <w:sz w:val="22"/>
          <w:szCs w:val="22"/>
        </w:rPr>
        <w:t>Raamatupidamiskohustuslased</w:t>
      </w:r>
      <w:r w:rsidR="00D611BB" w:rsidRPr="003E716F">
        <w:rPr>
          <w:sz w:val="22"/>
          <w:szCs w:val="22"/>
        </w:rPr>
        <w:t xml:space="preserve"> on kohustatud kõik majandustehingud dokumenteerima ja kirjendama raamatupidamisregistrites mõistliku aja jooksul peale majandustehingu toimumist selliselt, et oleks tagatud õigusaktidega ette nähtud aruannete tähtaegne esitamine;</w:t>
      </w:r>
    </w:p>
    <w:p w14:paraId="72A4DC43" w14:textId="77777777" w:rsidR="00D611BB" w:rsidRPr="003E716F" w:rsidRDefault="00D611BB" w:rsidP="00C70706">
      <w:pPr>
        <w:numPr>
          <w:ilvl w:val="0"/>
          <w:numId w:val="50"/>
        </w:numPr>
        <w:tabs>
          <w:tab w:val="clear" w:pos="720"/>
          <w:tab w:val="num" w:pos="363"/>
        </w:tabs>
        <w:ind w:left="363"/>
        <w:jc w:val="both"/>
        <w:rPr>
          <w:sz w:val="22"/>
          <w:szCs w:val="22"/>
        </w:rPr>
      </w:pPr>
      <w:r w:rsidRPr="003E716F">
        <w:rPr>
          <w:sz w:val="22"/>
          <w:szCs w:val="22"/>
        </w:rPr>
        <w:t xml:space="preserve">koostama ja esitama </w:t>
      </w:r>
      <w:r w:rsidR="00316D85" w:rsidRPr="003E716F">
        <w:rPr>
          <w:sz w:val="22"/>
          <w:szCs w:val="22"/>
        </w:rPr>
        <w:t>majandusaasta aruande ning muud finantsaruande</w:t>
      </w:r>
      <w:r w:rsidRPr="003E716F">
        <w:rPr>
          <w:sz w:val="22"/>
          <w:szCs w:val="22"/>
        </w:rPr>
        <w:t>d</w:t>
      </w:r>
      <w:r w:rsidR="00316D85" w:rsidRPr="003E716F">
        <w:rPr>
          <w:sz w:val="22"/>
          <w:szCs w:val="22"/>
        </w:rPr>
        <w:t xml:space="preserve"> õigusaktidega sätestatud korras</w:t>
      </w:r>
      <w:r w:rsidRPr="003E716F">
        <w:rPr>
          <w:sz w:val="22"/>
          <w:szCs w:val="22"/>
        </w:rPr>
        <w:t>;</w:t>
      </w:r>
    </w:p>
    <w:p w14:paraId="39A2DEDE" w14:textId="77777777" w:rsidR="00D611BB" w:rsidRPr="003E716F" w:rsidRDefault="00D611BB" w:rsidP="00C70706">
      <w:pPr>
        <w:numPr>
          <w:ilvl w:val="0"/>
          <w:numId w:val="50"/>
        </w:numPr>
        <w:tabs>
          <w:tab w:val="clear" w:pos="720"/>
          <w:tab w:val="num" w:pos="363"/>
        </w:tabs>
        <w:ind w:left="363"/>
        <w:jc w:val="both"/>
        <w:rPr>
          <w:sz w:val="22"/>
          <w:szCs w:val="22"/>
        </w:rPr>
      </w:pPr>
      <w:r w:rsidRPr="003E716F">
        <w:rPr>
          <w:sz w:val="22"/>
          <w:szCs w:val="22"/>
        </w:rPr>
        <w:t xml:space="preserve">säilitama raamatupidamise dokumente. </w:t>
      </w:r>
    </w:p>
    <w:p w14:paraId="384CAD1C" w14:textId="77777777" w:rsidR="00D611BB" w:rsidRPr="003E716F" w:rsidRDefault="00D611BB" w:rsidP="00D611BB">
      <w:pPr>
        <w:ind w:left="357"/>
        <w:jc w:val="both"/>
        <w:rPr>
          <w:sz w:val="22"/>
          <w:szCs w:val="22"/>
        </w:rPr>
      </w:pPr>
    </w:p>
    <w:p w14:paraId="7099E96E" w14:textId="77777777" w:rsidR="00D611BB" w:rsidRPr="003E716F" w:rsidRDefault="00D611BB" w:rsidP="00D611BB">
      <w:pPr>
        <w:jc w:val="both"/>
        <w:rPr>
          <w:sz w:val="22"/>
          <w:szCs w:val="22"/>
        </w:rPr>
      </w:pPr>
      <w:r w:rsidRPr="003E716F">
        <w:rPr>
          <w:sz w:val="22"/>
          <w:szCs w:val="22"/>
        </w:rPr>
        <w:t>Nende kohustuste täitmiseks juhatus, kas:</w:t>
      </w:r>
    </w:p>
    <w:p w14:paraId="5B9D0E21" w14:textId="77777777" w:rsidR="00D611BB" w:rsidRPr="003E716F" w:rsidRDefault="00D611BB" w:rsidP="00C70706">
      <w:pPr>
        <w:numPr>
          <w:ilvl w:val="0"/>
          <w:numId w:val="50"/>
        </w:numPr>
        <w:jc w:val="both"/>
        <w:rPr>
          <w:sz w:val="22"/>
          <w:szCs w:val="22"/>
        </w:rPr>
      </w:pPr>
      <w:r w:rsidRPr="003E716F">
        <w:rPr>
          <w:sz w:val="22"/>
          <w:szCs w:val="22"/>
        </w:rPr>
        <w:t>võtab tööle raamatupidaja;</w:t>
      </w:r>
    </w:p>
    <w:p w14:paraId="3333FADB" w14:textId="77777777" w:rsidR="00D611BB" w:rsidRPr="003E716F" w:rsidRDefault="00D611BB" w:rsidP="00C70706">
      <w:pPr>
        <w:numPr>
          <w:ilvl w:val="0"/>
          <w:numId w:val="50"/>
        </w:numPr>
        <w:jc w:val="both"/>
        <w:rPr>
          <w:sz w:val="22"/>
          <w:szCs w:val="22"/>
        </w:rPr>
      </w:pPr>
      <w:r w:rsidRPr="003E716F">
        <w:rPr>
          <w:sz w:val="22"/>
          <w:szCs w:val="22"/>
        </w:rPr>
        <w:t>sõlmib lepingu mõne raamatupidamisteenust osutava juriidilise või füüsilisest isikust ettevõtjaga;</w:t>
      </w:r>
    </w:p>
    <w:p w14:paraId="6C2B687E" w14:textId="77777777" w:rsidR="00D611BB" w:rsidRPr="003E716F" w:rsidRDefault="00D611BB" w:rsidP="00C70706">
      <w:pPr>
        <w:numPr>
          <w:ilvl w:val="0"/>
          <w:numId w:val="50"/>
        </w:numPr>
        <w:jc w:val="both"/>
        <w:rPr>
          <w:sz w:val="22"/>
          <w:szCs w:val="22"/>
        </w:rPr>
      </w:pPr>
      <w:r w:rsidRPr="003E716F">
        <w:rPr>
          <w:sz w:val="22"/>
          <w:szCs w:val="22"/>
        </w:rPr>
        <w:t>teeb ise raamatupidamist.</w:t>
      </w:r>
    </w:p>
    <w:p w14:paraId="585487CF" w14:textId="77777777" w:rsidR="003045E7" w:rsidRPr="003E716F" w:rsidRDefault="003045E7" w:rsidP="003045E7">
      <w:pPr>
        <w:pStyle w:val="BodyText"/>
        <w:rPr>
          <w:sz w:val="22"/>
          <w:szCs w:val="22"/>
        </w:rPr>
      </w:pPr>
    </w:p>
    <w:p w14:paraId="3DEAE88A" w14:textId="77777777" w:rsidR="00DB729C" w:rsidRPr="003E716F" w:rsidRDefault="00DB729C" w:rsidP="00DB729C">
      <w:pPr>
        <w:jc w:val="both"/>
        <w:rPr>
          <w:sz w:val="22"/>
          <w:szCs w:val="22"/>
        </w:rPr>
      </w:pPr>
      <w:r w:rsidRPr="003E716F">
        <w:rPr>
          <w:sz w:val="22"/>
          <w:szCs w:val="22"/>
        </w:rPr>
        <w:t xml:space="preserve">Äriühingud peavad raamatupidamist </w:t>
      </w:r>
      <w:r w:rsidRPr="003E716F">
        <w:rPr>
          <w:b/>
          <w:bCs/>
          <w:sz w:val="22"/>
          <w:szCs w:val="22"/>
        </w:rPr>
        <w:t>tekkepõhiselt</w:t>
      </w:r>
      <w:r w:rsidRPr="003E716F">
        <w:rPr>
          <w:sz w:val="22"/>
          <w:szCs w:val="22"/>
        </w:rPr>
        <w:t xml:space="preserve"> ja kirjendavad majandustehingud debiteeritavatele ja krediteeritavatele kontodele kahekordse kirjendamise põhimõttel.</w:t>
      </w:r>
    </w:p>
    <w:p w14:paraId="77E7D5E3" w14:textId="77777777" w:rsidR="00DB729C" w:rsidRPr="003E716F" w:rsidRDefault="00DB729C" w:rsidP="00DB729C">
      <w:pPr>
        <w:jc w:val="both"/>
        <w:rPr>
          <w:sz w:val="22"/>
          <w:szCs w:val="22"/>
        </w:rPr>
      </w:pPr>
    </w:p>
    <w:p w14:paraId="14056AEA" w14:textId="77777777" w:rsidR="00241C9D" w:rsidRPr="0063784A" w:rsidRDefault="00241C9D" w:rsidP="00241C9D">
      <w:pPr>
        <w:pStyle w:val="Heading2"/>
        <w:rPr>
          <w:lang w:val="et-EE"/>
        </w:rPr>
      </w:pPr>
      <w:bookmarkStart w:id="104" w:name="_Toc523140940"/>
      <w:r w:rsidRPr="0063784A">
        <w:rPr>
          <w:lang w:val="et-EE"/>
        </w:rPr>
        <w:lastRenderedPageBreak/>
        <w:t>Majandustehingute dokumenteerimine ja kirjendamine</w:t>
      </w:r>
      <w:bookmarkEnd w:id="104"/>
    </w:p>
    <w:p w14:paraId="2EE359D1" w14:textId="77777777" w:rsidR="00241C9D" w:rsidRPr="0063784A" w:rsidRDefault="00241C9D" w:rsidP="00241C9D"/>
    <w:p w14:paraId="62F9735A" w14:textId="05A8708D" w:rsidR="000375F9" w:rsidRPr="00490BE0" w:rsidRDefault="00E01069" w:rsidP="000375F9">
      <w:pPr>
        <w:jc w:val="both"/>
        <w:rPr>
          <w:bCs/>
          <w:sz w:val="22"/>
          <w:szCs w:val="22"/>
        </w:rPr>
      </w:pPr>
      <w:r w:rsidRPr="00490BE0">
        <w:rPr>
          <w:bCs/>
          <w:sz w:val="22"/>
          <w:szCs w:val="22"/>
        </w:rPr>
        <w:t>Majandustehingute dokumenteerimine on raamatupidamise esmaülesandeks.</w:t>
      </w:r>
      <w:r w:rsidR="002E45B6">
        <w:rPr>
          <w:bCs/>
          <w:sz w:val="22"/>
          <w:szCs w:val="22"/>
        </w:rPr>
        <w:t xml:space="preserve"> </w:t>
      </w:r>
      <w:r w:rsidRPr="00490BE0">
        <w:rPr>
          <w:bCs/>
          <w:sz w:val="22"/>
          <w:szCs w:val="22"/>
        </w:rPr>
        <w:t xml:space="preserve">Iga raamatupidamiskirjendi aluseks on majandustehingut tõendav </w:t>
      </w:r>
      <w:r w:rsidRPr="00490BE0">
        <w:rPr>
          <w:b/>
          <w:bCs/>
          <w:sz w:val="22"/>
          <w:szCs w:val="22"/>
        </w:rPr>
        <w:t>alg- või koonddokument</w:t>
      </w:r>
      <w:r w:rsidRPr="00490BE0">
        <w:rPr>
          <w:bCs/>
          <w:sz w:val="22"/>
          <w:szCs w:val="22"/>
        </w:rPr>
        <w:t xml:space="preserve"> ning </w:t>
      </w:r>
      <w:r w:rsidRPr="00490BE0">
        <w:rPr>
          <w:b/>
          <w:bCs/>
          <w:sz w:val="22"/>
          <w:szCs w:val="22"/>
        </w:rPr>
        <w:t>raamatupidamise õiend</w:t>
      </w:r>
      <w:r w:rsidRPr="00490BE0">
        <w:rPr>
          <w:bCs/>
          <w:sz w:val="22"/>
          <w:szCs w:val="22"/>
        </w:rPr>
        <w:t>.</w:t>
      </w:r>
      <w:r w:rsidR="002E45B6">
        <w:rPr>
          <w:bCs/>
          <w:sz w:val="22"/>
          <w:szCs w:val="22"/>
        </w:rPr>
        <w:t xml:space="preserve"> </w:t>
      </w:r>
      <w:r w:rsidR="000375F9" w:rsidRPr="003E716F">
        <w:rPr>
          <w:bCs/>
          <w:sz w:val="22"/>
          <w:szCs w:val="22"/>
        </w:rPr>
        <w:t xml:space="preserve">Majandustehingute dokumenteerimisel tuleb järgida RPS § 7 </w:t>
      </w:r>
      <w:r w:rsidR="000375F9" w:rsidRPr="003E716F">
        <w:rPr>
          <w:b/>
          <w:bCs/>
          <w:sz w:val="22"/>
          <w:szCs w:val="22"/>
        </w:rPr>
        <w:t xml:space="preserve">raamatupidamise algdokumendile </w:t>
      </w:r>
      <w:r w:rsidR="000375F9" w:rsidRPr="003E716F">
        <w:rPr>
          <w:bCs/>
          <w:sz w:val="22"/>
          <w:szCs w:val="22"/>
        </w:rPr>
        <w:t>kehtestatud nõudeid, mille kohaselt algdokument</w:t>
      </w:r>
      <w:r w:rsidR="000375F9" w:rsidRPr="003E716F">
        <w:rPr>
          <w:sz w:val="22"/>
          <w:szCs w:val="22"/>
        </w:rPr>
        <w:t xml:space="preserve"> on tõend, mille sisu ja vorm peavad vajaduse korral võimaldama kompetentsele ja sõltumatule osapoolele tõendada majandustehingu toimumise asjaolusid ja tõepärasust</w:t>
      </w:r>
      <w:r w:rsidR="00316D85" w:rsidRPr="003E716F">
        <w:rPr>
          <w:sz w:val="22"/>
          <w:szCs w:val="22"/>
        </w:rPr>
        <w:t xml:space="preserve"> ning</w:t>
      </w:r>
      <w:r w:rsidR="000375F9" w:rsidRPr="003E716F">
        <w:rPr>
          <w:sz w:val="22"/>
          <w:szCs w:val="22"/>
        </w:rPr>
        <w:t xml:space="preserve"> millel peavad olema vähemalt järgmised andmed:</w:t>
      </w:r>
    </w:p>
    <w:p w14:paraId="16CB2807" w14:textId="77777777" w:rsidR="000375F9" w:rsidRPr="003E716F" w:rsidRDefault="000375F9" w:rsidP="00C70706">
      <w:pPr>
        <w:numPr>
          <w:ilvl w:val="0"/>
          <w:numId w:val="51"/>
        </w:numPr>
        <w:jc w:val="both"/>
        <w:rPr>
          <w:sz w:val="22"/>
          <w:szCs w:val="22"/>
        </w:rPr>
      </w:pPr>
      <w:r w:rsidRPr="003E716F">
        <w:rPr>
          <w:sz w:val="22"/>
          <w:szCs w:val="22"/>
        </w:rPr>
        <w:t>toimumise aeg;</w:t>
      </w:r>
    </w:p>
    <w:p w14:paraId="0ACB5057" w14:textId="77777777" w:rsidR="000375F9" w:rsidRPr="003E716F" w:rsidRDefault="000375F9" w:rsidP="00C70706">
      <w:pPr>
        <w:numPr>
          <w:ilvl w:val="0"/>
          <w:numId w:val="51"/>
        </w:numPr>
        <w:jc w:val="both"/>
        <w:rPr>
          <w:sz w:val="22"/>
          <w:szCs w:val="22"/>
        </w:rPr>
      </w:pPr>
      <w:r w:rsidRPr="003E716F">
        <w:rPr>
          <w:sz w:val="22"/>
          <w:szCs w:val="22"/>
        </w:rPr>
        <w:t>majandusliku sisu kirjeldus;</w:t>
      </w:r>
    </w:p>
    <w:p w14:paraId="34D5CB22" w14:textId="77777777" w:rsidR="000375F9" w:rsidRPr="003E716F" w:rsidRDefault="000375F9" w:rsidP="00C70706">
      <w:pPr>
        <w:numPr>
          <w:ilvl w:val="0"/>
          <w:numId w:val="51"/>
        </w:numPr>
        <w:jc w:val="both"/>
        <w:rPr>
          <w:sz w:val="22"/>
          <w:szCs w:val="22"/>
        </w:rPr>
      </w:pPr>
      <w:r w:rsidRPr="003E716F">
        <w:rPr>
          <w:sz w:val="22"/>
          <w:szCs w:val="22"/>
        </w:rPr>
        <w:t>tehingu arvnäitajad (nt kogus, hind, summa).</w:t>
      </w:r>
    </w:p>
    <w:p w14:paraId="08DEB3AB" w14:textId="77777777" w:rsidR="000375F9" w:rsidRPr="003E716F" w:rsidRDefault="000375F9" w:rsidP="000375F9">
      <w:pPr>
        <w:jc w:val="both"/>
        <w:rPr>
          <w:sz w:val="22"/>
          <w:szCs w:val="22"/>
        </w:rPr>
      </w:pPr>
    </w:p>
    <w:p w14:paraId="629F5234" w14:textId="77777777" w:rsidR="000375F9" w:rsidRDefault="000375F9" w:rsidP="000375F9">
      <w:pPr>
        <w:jc w:val="both"/>
        <w:rPr>
          <w:sz w:val="22"/>
          <w:szCs w:val="22"/>
        </w:rPr>
      </w:pPr>
      <w:r w:rsidRPr="003E716F">
        <w:rPr>
          <w:sz w:val="22"/>
          <w:szCs w:val="22"/>
        </w:rPr>
        <w:t>Kui raamatupidamiskohustuslase tehingupooleks on raamatupidamiskohustuslane või välismaa juriidiline isik, siis peab algdokumendil kajastuma ka arve number ja tehingupoolte andmed. Algdokument peab olema masintöödeldav. Kui puudub masintöödeldava algdokumendi käitlemise võimalus ja selle võimaluse loomine nõuab mõistmatult suuri pingutusi või kulutusi, võib algdokument olla ka muus kirjalikku taasesitamist võimaldavas vormis. (R</w:t>
      </w:r>
      <w:r w:rsidR="00447516">
        <w:rPr>
          <w:sz w:val="22"/>
          <w:szCs w:val="22"/>
        </w:rPr>
        <w:t>P</w:t>
      </w:r>
      <w:r w:rsidRPr="003E716F">
        <w:rPr>
          <w:sz w:val="22"/>
          <w:szCs w:val="22"/>
        </w:rPr>
        <w:t>S § 7)</w:t>
      </w:r>
      <w:r w:rsidR="00C1057A">
        <w:rPr>
          <w:sz w:val="22"/>
          <w:szCs w:val="22"/>
        </w:rPr>
        <w:t xml:space="preserve"> Masintöödeldava algdokumendi vorming ja esitamise tingimused on toodud R</w:t>
      </w:r>
      <w:r w:rsidR="00447516">
        <w:rPr>
          <w:sz w:val="22"/>
          <w:szCs w:val="22"/>
        </w:rPr>
        <w:t>P</w:t>
      </w:r>
      <w:r w:rsidR="00C1057A">
        <w:rPr>
          <w:sz w:val="22"/>
          <w:szCs w:val="22"/>
        </w:rPr>
        <w:t>S § 7</w:t>
      </w:r>
      <w:r w:rsidR="00C1057A">
        <w:rPr>
          <w:sz w:val="22"/>
          <w:szCs w:val="22"/>
          <w:vertAlign w:val="superscript"/>
        </w:rPr>
        <w:t>1</w:t>
      </w:r>
      <w:r w:rsidR="00C1057A">
        <w:rPr>
          <w:sz w:val="22"/>
          <w:szCs w:val="22"/>
        </w:rPr>
        <w:t>.</w:t>
      </w:r>
    </w:p>
    <w:p w14:paraId="15217FBE" w14:textId="77777777" w:rsidR="002C0E28" w:rsidRPr="002E45B6" w:rsidRDefault="002C0E28" w:rsidP="002C0E28">
      <w:pPr>
        <w:pStyle w:val="NormalWeb"/>
        <w:rPr>
          <w:sz w:val="22"/>
          <w:szCs w:val="22"/>
        </w:rPr>
      </w:pPr>
      <w:r w:rsidRPr="002E45B6">
        <w:rPr>
          <w:sz w:val="22"/>
          <w:szCs w:val="22"/>
        </w:rPr>
        <w:t>Käibemaksuseaduse alusel peab arvetel olema märgitud alljärgnev info:</w:t>
      </w:r>
    </w:p>
    <w:p w14:paraId="412E5040" w14:textId="77777777" w:rsidR="002C0E28" w:rsidRPr="002E45B6" w:rsidRDefault="002C0E28" w:rsidP="002C0E28">
      <w:pPr>
        <w:pStyle w:val="NormalWeb"/>
        <w:rPr>
          <w:sz w:val="22"/>
          <w:szCs w:val="22"/>
        </w:rPr>
      </w:pPr>
      <w:r w:rsidRPr="002E45B6">
        <w:rPr>
          <w:sz w:val="22"/>
          <w:szCs w:val="22"/>
        </w:rPr>
        <w:t>1) arve järjekorranumber ja väljastamise kuupäev;</w:t>
      </w:r>
      <w:r w:rsidRPr="002E45B6">
        <w:rPr>
          <w:sz w:val="22"/>
          <w:szCs w:val="22"/>
        </w:rPr>
        <w:br/>
        <w:t>2) maksukohustuslase nimi, aadress, maksukohustuslasena registreerimise number;</w:t>
      </w:r>
      <w:r w:rsidRPr="002E45B6">
        <w:rPr>
          <w:sz w:val="22"/>
          <w:szCs w:val="22"/>
        </w:rPr>
        <w:br/>
        <w:t xml:space="preserve">3) kauba </w:t>
      </w:r>
      <w:proofErr w:type="spellStart"/>
      <w:r w:rsidRPr="002E45B6">
        <w:rPr>
          <w:sz w:val="22"/>
          <w:szCs w:val="22"/>
        </w:rPr>
        <w:t>soetaja</w:t>
      </w:r>
      <w:proofErr w:type="spellEnd"/>
      <w:r w:rsidRPr="002E45B6">
        <w:rPr>
          <w:sz w:val="22"/>
          <w:szCs w:val="22"/>
        </w:rPr>
        <w:t xml:space="preserve"> või teenuse saaja nimi ja aadress;</w:t>
      </w:r>
      <w:r w:rsidRPr="002E45B6">
        <w:rPr>
          <w:sz w:val="22"/>
          <w:szCs w:val="22"/>
        </w:rPr>
        <w:br/>
        <w:t xml:space="preserve">4) kauba </w:t>
      </w:r>
      <w:proofErr w:type="spellStart"/>
      <w:r w:rsidRPr="002E45B6">
        <w:rPr>
          <w:sz w:val="22"/>
          <w:szCs w:val="22"/>
        </w:rPr>
        <w:t>soetaja</w:t>
      </w:r>
      <w:proofErr w:type="spellEnd"/>
      <w:r w:rsidRPr="002E45B6">
        <w:rPr>
          <w:sz w:val="22"/>
          <w:szCs w:val="22"/>
        </w:rPr>
        <w:t xml:space="preserve"> või teenuse saaja maksukohustuslasena registreerimise number, kui tal on maksukohustus kauba soetamisel või teenuse saamisel;</w:t>
      </w:r>
      <w:r w:rsidRPr="002E45B6">
        <w:rPr>
          <w:sz w:val="22"/>
          <w:szCs w:val="22"/>
        </w:rPr>
        <w:br/>
        <w:t>5) kauba või teenuse nimetus või kirjeldus;</w:t>
      </w:r>
      <w:r w:rsidRPr="002E45B6">
        <w:rPr>
          <w:sz w:val="22"/>
          <w:szCs w:val="22"/>
        </w:rPr>
        <w:br/>
        <w:t>6) kauba kogus või teenuse maht;</w:t>
      </w:r>
      <w:r w:rsidRPr="002E45B6">
        <w:rPr>
          <w:sz w:val="22"/>
          <w:szCs w:val="22"/>
        </w:rPr>
        <w:br/>
        <w:t>7) kauba väljastamise või teenuse osutamise kuupäev või kauba või teenuse eest osalise või täieliku makse laekumise kuupäev, kui see on kindlaksmääratav ja erinev arve väljastamise kuupäevast;</w:t>
      </w:r>
      <w:r w:rsidRPr="002E45B6">
        <w:rPr>
          <w:sz w:val="22"/>
          <w:szCs w:val="22"/>
        </w:rPr>
        <w:br/>
        <w:t>8) kauba või teenuse hind ilma käibemaksuta ning allahindlus, kui see pole hinna sisse arvatud;</w:t>
      </w:r>
      <w:r w:rsidRPr="002E45B6">
        <w:rPr>
          <w:sz w:val="22"/>
          <w:szCs w:val="22"/>
        </w:rPr>
        <w:br/>
        <w:t>9) maksustatav summa käibemaksumäärade kaupa koos kohaldatavate käibemaksumääradega või maksuvaba käibe summa;</w:t>
      </w:r>
      <w:r w:rsidRPr="002E45B6">
        <w:rPr>
          <w:sz w:val="22"/>
          <w:szCs w:val="22"/>
        </w:rPr>
        <w:br/>
        <w:t>10) tasumisele kuuluv käibemaksusumma.</w:t>
      </w:r>
    </w:p>
    <w:p w14:paraId="28C971E1" w14:textId="77777777" w:rsidR="000375F9" w:rsidRPr="002E45B6" w:rsidRDefault="002C0E28" w:rsidP="002C0E28">
      <w:pPr>
        <w:pStyle w:val="NormalWeb"/>
        <w:jc w:val="both"/>
        <w:rPr>
          <w:sz w:val="22"/>
          <w:szCs w:val="22"/>
        </w:rPr>
      </w:pPr>
      <w:r w:rsidRPr="002E45B6">
        <w:rPr>
          <w:sz w:val="22"/>
          <w:szCs w:val="22"/>
        </w:rPr>
        <w:t>Kreeditarvele kehtivad kõik eelpoolnimetatud nõuded, lisaks peab sellel olema märgitud viide algsele arvele. Olgu veel mainitud, et maksukohustuslane on kohustatud väljastama kauba võõrandamise või teenuse osutamise korral arve seitsme kalendripäeva jooksul, arvates kauba ostjale lähetamise või teenuse osutamise päevast. Käive võib tekkida ka kauba või teenuse eest osalisel või täielikul (ette)makse laekumisel, sellisel juhul tuleb arve väljastada seitsme kalendripäeva jooksul alates laekumisest. Kauba ühendusesisese käibe korral või teise liikmesriigi maksukohuslasele teenuse osutamisel tuleb arve väljastada kauba lähetamisele või kättesaadavaks tegemisele või teenuse osutamisele järgneva kalendrikuu 15. kuupäevaks. Erinevalt raamatupidamise seadusest võib käibemaksuseadus alusel arve väljastada elektrooniliselt vaid ostja nõusolekul, muul juhul väljastatakse arve paberkandjal.</w:t>
      </w:r>
    </w:p>
    <w:p w14:paraId="53229B48" w14:textId="77777777" w:rsidR="000375F9" w:rsidRPr="003E716F" w:rsidRDefault="00490BE0" w:rsidP="000375F9">
      <w:pPr>
        <w:jc w:val="both"/>
        <w:rPr>
          <w:sz w:val="22"/>
          <w:szCs w:val="22"/>
        </w:rPr>
      </w:pPr>
      <w:r>
        <w:rPr>
          <w:sz w:val="22"/>
          <w:szCs w:val="22"/>
        </w:rPr>
        <w:t xml:space="preserve">Iga ettevõtja kehtestab ettevõttes kasutatavad dokumendid ja koostab dokumendikäibe graafiku. </w:t>
      </w:r>
      <w:r w:rsidR="000375F9" w:rsidRPr="003E716F">
        <w:rPr>
          <w:sz w:val="22"/>
          <w:szCs w:val="22"/>
        </w:rPr>
        <w:t>Põhilised dokumendid on:</w:t>
      </w:r>
    </w:p>
    <w:p w14:paraId="71ABEB20" w14:textId="77777777" w:rsidR="000375F9" w:rsidRPr="003E716F" w:rsidRDefault="000375F9" w:rsidP="00C70706">
      <w:pPr>
        <w:numPr>
          <w:ilvl w:val="0"/>
          <w:numId w:val="53"/>
        </w:numPr>
        <w:jc w:val="both"/>
        <w:rPr>
          <w:sz w:val="22"/>
          <w:szCs w:val="22"/>
        </w:rPr>
      </w:pPr>
      <w:r w:rsidRPr="003E716F">
        <w:rPr>
          <w:sz w:val="22"/>
          <w:szCs w:val="22"/>
        </w:rPr>
        <w:t>kassa sissetuleku- ja väljamineku orderid;</w:t>
      </w:r>
    </w:p>
    <w:p w14:paraId="6B681FE3" w14:textId="77777777" w:rsidR="000375F9" w:rsidRPr="003E716F" w:rsidRDefault="000375F9" w:rsidP="00C70706">
      <w:pPr>
        <w:numPr>
          <w:ilvl w:val="0"/>
          <w:numId w:val="53"/>
        </w:numPr>
        <w:jc w:val="both"/>
        <w:rPr>
          <w:sz w:val="22"/>
          <w:szCs w:val="22"/>
        </w:rPr>
      </w:pPr>
      <w:r w:rsidRPr="003E716F">
        <w:rPr>
          <w:sz w:val="22"/>
          <w:szCs w:val="22"/>
        </w:rPr>
        <w:t>aruandvate isikute poolt koostatud kuluaruanded koos kulu tegemist tõendavate algdokumentidega,</w:t>
      </w:r>
    </w:p>
    <w:p w14:paraId="149C2BA6" w14:textId="77777777" w:rsidR="000375F9" w:rsidRPr="003E716F" w:rsidRDefault="000375F9" w:rsidP="00C70706">
      <w:pPr>
        <w:numPr>
          <w:ilvl w:val="0"/>
          <w:numId w:val="53"/>
        </w:numPr>
        <w:jc w:val="both"/>
        <w:rPr>
          <w:sz w:val="22"/>
          <w:szCs w:val="22"/>
        </w:rPr>
      </w:pPr>
      <w:r w:rsidRPr="003E716F">
        <w:rPr>
          <w:sz w:val="22"/>
          <w:szCs w:val="22"/>
        </w:rPr>
        <w:lastRenderedPageBreak/>
        <w:t>ostjate arved;</w:t>
      </w:r>
    </w:p>
    <w:p w14:paraId="46432D3C" w14:textId="77777777" w:rsidR="000375F9" w:rsidRPr="003E716F" w:rsidRDefault="000375F9" w:rsidP="00C70706">
      <w:pPr>
        <w:numPr>
          <w:ilvl w:val="0"/>
          <w:numId w:val="53"/>
        </w:numPr>
        <w:jc w:val="both"/>
        <w:rPr>
          <w:sz w:val="22"/>
          <w:szCs w:val="22"/>
        </w:rPr>
      </w:pPr>
      <w:r w:rsidRPr="003E716F">
        <w:rPr>
          <w:sz w:val="22"/>
          <w:szCs w:val="22"/>
        </w:rPr>
        <w:t>tööajatabelid, töökäsud;</w:t>
      </w:r>
    </w:p>
    <w:p w14:paraId="1A2B3DE7" w14:textId="77777777" w:rsidR="000375F9" w:rsidRPr="003E716F" w:rsidRDefault="000375F9" w:rsidP="00C70706">
      <w:pPr>
        <w:numPr>
          <w:ilvl w:val="0"/>
          <w:numId w:val="53"/>
        </w:numPr>
        <w:jc w:val="both"/>
        <w:rPr>
          <w:sz w:val="22"/>
          <w:szCs w:val="22"/>
        </w:rPr>
      </w:pPr>
      <w:r w:rsidRPr="003E716F">
        <w:rPr>
          <w:sz w:val="22"/>
          <w:szCs w:val="22"/>
        </w:rPr>
        <w:t>pankade arvelduskontode väljavõtted;</w:t>
      </w:r>
    </w:p>
    <w:p w14:paraId="07F27800" w14:textId="77777777" w:rsidR="000375F9" w:rsidRPr="003E716F" w:rsidRDefault="000375F9" w:rsidP="00C70706">
      <w:pPr>
        <w:numPr>
          <w:ilvl w:val="0"/>
          <w:numId w:val="53"/>
        </w:numPr>
        <w:jc w:val="both"/>
        <w:rPr>
          <w:sz w:val="22"/>
          <w:szCs w:val="22"/>
        </w:rPr>
      </w:pPr>
      <w:r w:rsidRPr="003E716F">
        <w:rPr>
          <w:sz w:val="22"/>
          <w:szCs w:val="22"/>
        </w:rPr>
        <w:t>tarnijate arved;</w:t>
      </w:r>
    </w:p>
    <w:p w14:paraId="7BF24A80" w14:textId="77777777" w:rsidR="000375F9" w:rsidRPr="003E716F" w:rsidRDefault="000375F9" w:rsidP="00C70706">
      <w:pPr>
        <w:numPr>
          <w:ilvl w:val="0"/>
          <w:numId w:val="53"/>
        </w:numPr>
        <w:jc w:val="both"/>
        <w:rPr>
          <w:sz w:val="22"/>
          <w:szCs w:val="22"/>
        </w:rPr>
      </w:pPr>
      <w:r w:rsidRPr="003E716F">
        <w:rPr>
          <w:sz w:val="22"/>
          <w:szCs w:val="22"/>
        </w:rPr>
        <w:t>raamatupidamise õiendid jne.</w:t>
      </w:r>
    </w:p>
    <w:p w14:paraId="1920FAAD" w14:textId="77777777" w:rsidR="000375F9" w:rsidRPr="003E716F" w:rsidRDefault="000375F9" w:rsidP="000375F9">
      <w:pPr>
        <w:jc w:val="both"/>
        <w:rPr>
          <w:sz w:val="22"/>
          <w:szCs w:val="22"/>
        </w:rPr>
      </w:pPr>
    </w:p>
    <w:p w14:paraId="213D8129" w14:textId="77777777" w:rsidR="000375F9" w:rsidRPr="003E716F" w:rsidRDefault="000375F9" w:rsidP="000375F9">
      <w:pPr>
        <w:jc w:val="both"/>
        <w:rPr>
          <w:sz w:val="22"/>
          <w:szCs w:val="22"/>
        </w:rPr>
      </w:pPr>
      <w:r w:rsidRPr="003E716F">
        <w:rPr>
          <w:sz w:val="22"/>
          <w:szCs w:val="22"/>
        </w:rPr>
        <w:t>Viimane võib olla reguleerimiskannete algdokumendiks, kui raamatupidamisregistrit ei peeta masintöödeldavalt (R</w:t>
      </w:r>
      <w:r w:rsidR="00447516">
        <w:rPr>
          <w:sz w:val="22"/>
          <w:szCs w:val="22"/>
        </w:rPr>
        <w:t>P</w:t>
      </w:r>
      <w:r w:rsidRPr="003E716F">
        <w:rPr>
          <w:sz w:val="22"/>
          <w:szCs w:val="22"/>
        </w:rPr>
        <w:t xml:space="preserve">S § 7). </w:t>
      </w:r>
    </w:p>
    <w:p w14:paraId="4F90D238" w14:textId="77777777" w:rsidR="00DB729C" w:rsidRPr="003E716F" w:rsidRDefault="00DB729C" w:rsidP="000375F9">
      <w:pPr>
        <w:jc w:val="both"/>
        <w:rPr>
          <w:sz w:val="22"/>
          <w:szCs w:val="22"/>
        </w:rPr>
      </w:pPr>
    </w:p>
    <w:p w14:paraId="01DD7D66" w14:textId="77777777" w:rsidR="00E54AA8" w:rsidRPr="003E716F" w:rsidRDefault="00E54AA8" w:rsidP="00E54AA8">
      <w:pPr>
        <w:pStyle w:val="BodyText"/>
        <w:rPr>
          <w:sz w:val="22"/>
          <w:szCs w:val="22"/>
        </w:rPr>
      </w:pPr>
      <w:r w:rsidRPr="003E716F">
        <w:rPr>
          <w:b/>
          <w:sz w:val="22"/>
          <w:szCs w:val="22"/>
        </w:rPr>
        <w:t xml:space="preserve">Dokumendikäibeks </w:t>
      </w:r>
      <w:r w:rsidRPr="003E716F">
        <w:rPr>
          <w:sz w:val="22"/>
          <w:szCs w:val="22"/>
        </w:rPr>
        <w:t xml:space="preserve">nimetatakse dokumentide liikumise korda ettevõttes nende koostamise momendist või ettevõttesse saabumise momendist kuni arhiivi üleandmiseni. </w:t>
      </w:r>
    </w:p>
    <w:p w14:paraId="2920575F" w14:textId="77777777" w:rsidR="00DB729C" w:rsidRPr="003E716F" w:rsidRDefault="00DB729C" w:rsidP="000375F9">
      <w:pPr>
        <w:jc w:val="both"/>
        <w:rPr>
          <w:sz w:val="22"/>
          <w:szCs w:val="22"/>
        </w:rPr>
      </w:pPr>
    </w:p>
    <w:p w14:paraId="58C49C86" w14:textId="77777777" w:rsidR="000375F9" w:rsidRPr="003E716F" w:rsidRDefault="000375F9" w:rsidP="000375F9">
      <w:pPr>
        <w:jc w:val="both"/>
        <w:rPr>
          <w:sz w:val="22"/>
          <w:szCs w:val="22"/>
        </w:rPr>
      </w:pPr>
      <w:r w:rsidRPr="003E716F">
        <w:rPr>
          <w:sz w:val="22"/>
          <w:szCs w:val="22"/>
        </w:rPr>
        <w:t>Raamatupidamiskohustuslased on kohustatud kõik majandustehingud dokumenteerima ja kirjendama raamatupidamisregistrites mõistliku aja jooksul peale majandustehingu toimumist selliselt, et oleks tagatud õigusaktidega ette nähtud aruannete tähtaegne esitamine (R</w:t>
      </w:r>
      <w:r w:rsidR="00447516">
        <w:rPr>
          <w:sz w:val="22"/>
          <w:szCs w:val="22"/>
        </w:rPr>
        <w:t>P</w:t>
      </w:r>
      <w:r w:rsidRPr="003E716F">
        <w:rPr>
          <w:sz w:val="22"/>
          <w:szCs w:val="22"/>
        </w:rPr>
        <w:t>S § 6).</w:t>
      </w:r>
    </w:p>
    <w:p w14:paraId="09B59654" w14:textId="77777777" w:rsidR="000375F9" w:rsidRPr="003E716F" w:rsidRDefault="000375F9" w:rsidP="000375F9">
      <w:pPr>
        <w:jc w:val="both"/>
        <w:rPr>
          <w:sz w:val="22"/>
          <w:szCs w:val="22"/>
        </w:rPr>
      </w:pPr>
    </w:p>
    <w:p w14:paraId="1654B93C" w14:textId="77777777" w:rsidR="000375F9" w:rsidRPr="003E716F" w:rsidRDefault="000375F9" w:rsidP="000375F9">
      <w:pPr>
        <w:jc w:val="both"/>
        <w:rPr>
          <w:sz w:val="22"/>
          <w:szCs w:val="22"/>
        </w:rPr>
      </w:pPr>
      <w:r w:rsidRPr="003E716F">
        <w:rPr>
          <w:sz w:val="22"/>
          <w:szCs w:val="22"/>
        </w:rPr>
        <w:t>Iga majandustehingut tõendava alg- või koonddokumendi kohta koostatakse raamatupidamiskirjend, mis peab sisaldama järgmisi andmeid:</w:t>
      </w:r>
    </w:p>
    <w:p w14:paraId="4B52E66C" w14:textId="77777777" w:rsidR="000375F9" w:rsidRPr="003E716F" w:rsidRDefault="000375F9" w:rsidP="00C70706">
      <w:pPr>
        <w:numPr>
          <w:ilvl w:val="0"/>
          <w:numId w:val="52"/>
        </w:numPr>
        <w:jc w:val="both"/>
        <w:rPr>
          <w:sz w:val="22"/>
          <w:szCs w:val="22"/>
        </w:rPr>
      </w:pPr>
      <w:r w:rsidRPr="003E716F">
        <w:rPr>
          <w:sz w:val="22"/>
          <w:szCs w:val="22"/>
        </w:rPr>
        <w:t>majandustehingu kuupäev;</w:t>
      </w:r>
    </w:p>
    <w:p w14:paraId="465E9CD8" w14:textId="77777777" w:rsidR="000375F9" w:rsidRPr="003E716F" w:rsidRDefault="000375F9" w:rsidP="00C70706">
      <w:pPr>
        <w:numPr>
          <w:ilvl w:val="0"/>
          <w:numId w:val="52"/>
        </w:numPr>
        <w:jc w:val="both"/>
        <w:rPr>
          <w:sz w:val="22"/>
          <w:szCs w:val="22"/>
        </w:rPr>
      </w:pPr>
      <w:r w:rsidRPr="003E716F">
        <w:rPr>
          <w:sz w:val="22"/>
          <w:szCs w:val="22"/>
        </w:rPr>
        <w:t xml:space="preserve">kirjendi identifitseerimistunnus, nt number või numbri ja tähe kombinatsioon; </w:t>
      </w:r>
    </w:p>
    <w:p w14:paraId="36B3DB9E" w14:textId="77777777" w:rsidR="000375F9" w:rsidRPr="003E716F" w:rsidRDefault="000375F9" w:rsidP="00C70706">
      <w:pPr>
        <w:numPr>
          <w:ilvl w:val="0"/>
          <w:numId w:val="52"/>
        </w:numPr>
        <w:jc w:val="both"/>
        <w:rPr>
          <w:sz w:val="22"/>
          <w:szCs w:val="22"/>
        </w:rPr>
      </w:pPr>
      <w:r w:rsidRPr="003E716F">
        <w:rPr>
          <w:sz w:val="22"/>
          <w:szCs w:val="22"/>
        </w:rPr>
        <w:t>debiteeritavad ja krediteeritavad kontod ja vastavad summad;</w:t>
      </w:r>
    </w:p>
    <w:p w14:paraId="2CFD0B60" w14:textId="77777777" w:rsidR="000375F9" w:rsidRPr="003E716F" w:rsidRDefault="000375F9" w:rsidP="00C70706">
      <w:pPr>
        <w:numPr>
          <w:ilvl w:val="0"/>
          <w:numId w:val="52"/>
        </w:numPr>
        <w:jc w:val="both"/>
        <w:rPr>
          <w:sz w:val="22"/>
          <w:szCs w:val="22"/>
        </w:rPr>
      </w:pPr>
      <w:r w:rsidRPr="003E716F">
        <w:rPr>
          <w:sz w:val="22"/>
          <w:szCs w:val="22"/>
        </w:rPr>
        <w:t>viide kirjendi aluseks olevale alg- või koonddokumendile (R</w:t>
      </w:r>
      <w:r w:rsidR="00447516">
        <w:rPr>
          <w:sz w:val="22"/>
          <w:szCs w:val="22"/>
        </w:rPr>
        <w:t>P</w:t>
      </w:r>
      <w:r w:rsidRPr="003E716F">
        <w:rPr>
          <w:sz w:val="22"/>
          <w:szCs w:val="22"/>
        </w:rPr>
        <w:t>S § 6).</w:t>
      </w:r>
    </w:p>
    <w:p w14:paraId="02AA2697" w14:textId="77777777" w:rsidR="000375F9" w:rsidRPr="003E716F" w:rsidRDefault="000375F9" w:rsidP="000375F9">
      <w:pPr>
        <w:jc w:val="both"/>
        <w:rPr>
          <w:sz w:val="22"/>
          <w:szCs w:val="22"/>
        </w:rPr>
      </w:pPr>
    </w:p>
    <w:p w14:paraId="5497119F" w14:textId="77777777" w:rsidR="000375F9" w:rsidRPr="003E716F" w:rsidRDefault="000375F9" w:rsidP="000375F9">
      <w:pPr>
        <w:jc w:val="both"/>
        <w:rPr>
          <w:sz w:val="22"/>
          <w:szCs w:val="22"/>
        </w:rPr>
      </w:pPr>
      <w:r w:rsidRPr="003E716F">
        <w:rPr>
          <w:sz w:val="22"/>
          <w:szCs w:val="22"/>
        </w:rPr>
        <w:t xml:space="preserve">Majandustehingute dokumenteerimise kord ja algdokumentide käive peab raamatupidamise seaduse § 11 kohaselt olema kehtestatud raamatupidamise </w:t>
      </w:r>
      <w:proofErr w:type="spellStart"/>
      <w:r w:rsidRPr="003E716F">
        <w:rPr>
          <w:sz w:val="22"/>
          <w:szCs w:val="22"/>
        </w:rPr>
        <w:t>sise</w:t>
      </w:r>
      <w:proofErr w:type="spellEnd"/>
      <w:r w:rsidRPr="003E716F">
        <w:rPr>
          <w:sz w:val="22"/>
          <w:szCs w:val="22"/>
        </w:rPr>
        <w:t>-eeskirjaga. Sise-eeskirjaga peab reguleerima ka raamatupidamisregistrite pidamist.</w:t>
      </w:r>
    </w:p>
    <w:p w14:paraId="428BE565" w14:textId="77777777" w:rsidR="000375F9" w:rsidRPr="003E716F" w:rsidRDefault="000375F9" w:rsidP="000375F9">
      <w:pPr>
        <w:jc w:val="both"/>
        <w:rPr>
          <w:sz w:val="22"/>
          <w:szCs w:val="22"/>
        </w:rPr>
      </w:pPr>
    </w:p>
    <w:p w14:paraId="0BEC1C00" w14:textId="77777777" w:rsidR="000375F9" w:rsidRPr="00803E11" w:rsidRDefault="000375F9" w:rsidP="000375F9">
      <w:pPr>
        <w:pStyle w:val="Heading2"/>
        <w:rPr>
          <w:sz w:val="22"/>
          <w:szCs w:val="22"/>
          <w:lang w:val="et-EE"/>
        </w:rPr>
      </w:pPr>
      <w:bookmarkStart w:id="105" w:name="_Toc180373777"/>
      <w:bookmarkStart w:id="106" w:name="_Toc180373841"/>
      <w:bookmarkStart w:id="107" w:name="_Toc180476017"/>
      <w:bookmarkStart w:id="108" w:name="_Toc180476340"/>
      <w:bookmarkStart w:id="109" w:name="_Toc180564108"/>
      <w:bookmarkStart w:id="110" w:name="_Toc182217862"/>
      <w:bookmarkStart w:id="111" w:name="_Toc182218064"/>
      <w:bookmarkStart w:id="112" w:name="_Toc182887676"/>
      <w:bookmarkStart w:id="113" w:name="_Toc187736638"/>
      <w:bookmarkStart w:id="114" w:name="_Toc187736684"/>
      <w:bookmarkStart w:id="115" w:name="_Toc187737891"/>
      <w:bookmarkStart w:id="116" w:name="_Toc207525562"/>
      <w:bookmarkStart w:id="117" w:name="_Toc228161253"/>
      <w:bookmarkStart w:id="118" w:name="_Toc240248807"/>
      <w:bookmarkStart w:id="119" w:name="_Toc240248940"/>
      <w:bookmarkStart w:id="120" w:name="_Toc240249019"/>
      <w:bookmarkStart w:id="121" w:name="_Toc523140941"/>
      <w:r w:rsidRPr="00803E11">
        <w:rPr>
          <w:sz w:val="22"/>
          <w:szCs w:val="22"/>
          <w:lang w:val="et-EE"/>
        </w:rPr>
        <w:t>Raamatupidamisregistri</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803E11">
        <w:rPr>
          <w:sz w:val="22"/>
          <w:szCs w:val="22"/>
          <w:lang w:val="et-EE"/>
        </w:rPr>
        <w:t>te pidamine</w:t>
      </w:r>
      <w:bookmarkEnd w:id="121"/>
    </w:p>
    <w:p w14:paraId="7BFAEA56" w14:textId="77777777" w:rsidR="000375F9" w:rsidRPr="003E716F" w:rsidRDefault="000375F9" w:rsidP="000375F9">
      <w:pPr>
        <w:jc w:val="both"/>
        <w:rPr>
          <w:sz w:val="22"/>
          <w:szCs w:val="22"/>
        </w:rPr>
      </w:pPr>
    </w:p>
    <w:p w14:paraId="63FCEA3D" w14:textId="77777777" w:rsidR="000307FF" w:rsidRPr="00775079" w:rsidRDefault="000375F9" w:rsidP="00775079">
      <w:pPr>
        <w:jc w:val="both"/>
        <w:rPr>
          <w:sz w:val="22"/>
          <w:szCs w:val="22"/>
        </w:rPr>
      </w:pPr>
      <w:r w:rsidRPr="003E716F">
        <w:rPr>
          <w:sz w:val="22"/>
          <w:szCs w:val="22"/>
        </w:rPr>
        <w:t>Alg- või koonddokumendi alusel vor</w:t>
      </w:r>
      <w:r w:rsidR="00775079">
        <w:rPr>
          <w:sz w:val="22"/>
          <w:szCs w:val="22"/>
        </w:rPr>
        <w:t>mistatakse raamatupidamiskirjend</w:t>
      </w:r>
      <w:r w:rsidRPr="003E716F">
        <w:rPr>
          <w:sz w:val="22"/>
          <w:szCs w:val="22"/>
        </w:rPr>
        <w:t xml:space="preserve">, mille alusel konkreetne majandustehing kantakse raamatupidamisregistritesse. </w:t>
      </w:r>
      <w:r w:rsidR="00E01069" w:rsidRPr="00775079">
        <w:rPr>
          <w:b/>
          <w:bCs/>
          <w:sz w:val="22"/>
          <w:szCs w:val="22"/>
        </w:rPr>
        <w:t xml:space="preserve">Raamatupidamisregistreid </w:t>
      </w:r>
      <w:r w:rsidR="00E01069" w:rsidRPr="00775079">
        <w:rPr>
          <w:sz w:val="22"/>
          <w:szCs w:val="22"/>
        </w:rPr>
        <w:t>kasutatakse majandustehingute jooksvaks arvestuseks ja arvestustulemuste registreerimiseks.</w:t>
      </w:r>
    </w:p>
    <w:p w14:paraId="78B30FE1" w14:textId="77777777" w:rsidR="000375F9" w:rsidRPr="003E716F" w:rsidRDefault="000375F9" w:rsidP="000375F9">
      <w:pPr>
        <w:jc w:val="both"/>
        <w:rPr>
          <w:sz w:val="22"/>
          <w:szCs w:val="22"/>
        </w:rPr>
      </w:pPr>
    </w:p>
    <w:p w14:paraId="08753642" w14:textId="77777777" w:rsidR="00AC6838" w:rsidRPr="003E716F" w:rsidRDefault="000375F9" w:rsidP="000375F9">
      <w:pPr>
        <w:jc w:val="both"/>
        <w:rPr>
          <w:sz w:val="22"/>
          <w:szCs w:val="22"/>
        </w:rPr>
      </w:pPr>
      <w:r w:rsidRPr="003E716F">
        <w:rPr>
          <w:sz w:val="22"/>
          <w:szCs w:val="22"/>
        </w:rPr>
        <w:t xml:space="preserve">Raamatupidamisregistrid on </w:t>
      </w:r>
      <w:r w:rsidRPr="00775079">
        <w:rPr>
          <w:b/>
          <w:sz w:val="22"/>
          <w:szCs w:val="22"/>
        </w:rPr>
        <w:t>andmekogumid,</w:t>
      </w:r>
      <w:r w:rsidRPr="003E716F">
        <w:rPr>
          <w:sz w:val="22"/>
          <w:szCs w:val="22"/>
        </w:rPr>
        <w:t xml:space="preserve"> mis sisaldavad informatsiooni kontodel kajastatud kirjendite ja saldode kohta, samuti andmekogumid, mis sisaldavad kirjendite aluseks olevat üksikasjalikku informatsiooni. Raamatupidamisregistrid peavad võimaldama teha väljavõtteid kirjendatud majandustehingutest </w:t>
      </w:r>
      <w:r w:rsidRPr="00775079">
        <w:rPr>
          <w:b/>
          <w:sz w:val="22"/>
          <w:szCs w:val="22"/>
        </w:rPr>
        <w:t>kontode viisi kronoloogilises järjekorras.</w:t>
      </w:r>
      <w:r w:rsidR="005B59D2">
        <w:rPr>
          <w:b/>
          <w:sz w:val="22"/>
          <w:szCs w:val="22"/>
        </w:rPr>
        <w:t xml:space="preserve"> </w:t>
      </w:r>
      <w:r w:rsidRPr="00775079">
        <w:rPr>
          <w:b/>
          <w:sz w:val="22"/>
          <w:szCs w:val="22"/>
        </w:rPr>
        <w:t>Raamatupidamisregistrit peetakse masintöödeldavalt,</w:t>
      </w:r>
      <w:r w:rsidRPr="003E716F">
        <w:rPr>
          <w:sz w:val="22"/>
          <w:szCs w:val="22"/>
        </w:rPr>
        <w:t xml:space="preserve"> aga võib olla ka muus püsivat kirjalikku taasesitust võimaldavas vormis, kui raamatupidamiskohustuslasel ei ole raamatupidamisregistri masintöödeldava pidamise võimalust ja selle võimaluse loomine nõuab temalt ebaproportsionaalselt suuri kulutusi või pingutusi. (R</w:t>
      </w:r>
      <w:r w:rsidR="00447516">
        <w:rPr>
          <w:sz w:val="22"/>
          <w:szCs w:val="22"/>
        </w:rPr>
        <w:t>P</w:t>
      </w:r>
      <w:r w:rsidRPr="003E716F">
        <w:rPr>
          <w:sz w:val="22"/>
          <w:szCs w:val="22"/>
        </w:rPr>
        <w:t xml:space="preserve">S § 9) </w:t>
      </w:r>
    </w:p>
    <w:p w14:paraId="13AF3DD9" w14:textId="77777777" w:rsidR="000375F9" w:rsidRPr="003E716F" w:rsidRDefault="000375F9" w:rsidP="000375F9">
      <w:pPr>
        <w:jc w:val="both"/>
        <w:rPr>
          <w:sz w:val="22"/>
          <w:szCs w:val="22"/>
        </w:rPr>
      </w:pPr>
    </w:p>
    <w:p w14:paraId="44E46654" w14:textId="77777777" w:rsidR="000375F9" w:rsidRPr="003E716F" w:rsidRDefault="00434EFD" w:rsidP="000375F9">
      <w:pPr>
        <w:jc w:val="both"/>
        <w:rPr>
          <w:sz w:val="22"/>
          <w:szCs w:val="22"/>
        </w:rPr>
      </w:pPr>
      <w:r w:rsidRPr="00434EFD">
        <w:rPr>
          <w:sz w:val="22"/>
          <w:szCs w:val="22"/>
        </w:rPr>
        <w:t>Raamatupidamisregistrid kujutavad endast kindla vormi järgi lahterdatud tabeleid</w:t>
      </w:r>
      <w:r>
        <w:rPr>
          <w:sz w:val="22"/>
          <w:szCs w:val="22"/>
        </w:rPr>
        <w:t xml:space="preserve">. </w:t>
      </w:r>
      <w:r w:rsidR="00E54AA8" w:rsidRPr="003E716F">
        <w:rPr>
          <w:sz w:val="22"/>
          <w:szCs w:val="22"/>
        </w:rPr>
        <w:t>Äri</w:t>
      </w:r>
      <w:r w:rsidR="000375F9" w:rsidRPr="003E716F">
        <w:rPr>
          <w:sz w:val="22"/>
          <w:szCs w:val="22"/>
        </w:rPr>
        <w:t>ühingutes võivad olla kasutusel erinevad arvestusregistrid, sõltudes sageli valitud raamatupidamisprogrammi võimalustest ja üh</w:t>
      </w:r>
      <w:r>
        <w:rPr>
          <w:sz w:val="22"/>
          <w:szCs w:val="22"/>
        </w:rPr>
        <w:t>ingu</w:t>
      </w:r>
      <w:r w:rsidR="000375F9" w:rsidRPr="003E716F">
        <w:rPr>
          <w:sz w:val="22"/>
          <w:szCs w:val="22"/>
        </w:rPr>
        <w:t xml:space="preserve"> tegevuseks/juhtimiseks vajalikust infost. Sise-eeskirjas peab juhatus kirjeldama arvutitarkvara kasutamist ja raamatupidamisregistrite pidamist. Tuleks loetleda, millist või milliseid tarkvaralahendusi kasutatakse ja milliseid registreid kasutatakse. </w:t>
      </w:r>
    </w:p>
    <w:p w14:paraId="09367CB6" w14:textId="77777777" w:rsidR="00AC6838" w:rsidRPr="003E716F" w:rsidRDefault="00AC6838" w:rsidP="000375F9">
      <w:pPr>
        <w:jc w:val="both"/>
        <w:rPr>
          <w:sz w:val="22"/>
          <w:szCs w:val="22"/>
        </w:rPr>
      </w:pPr>
    </w:p>
    <w:p w14:paraId="0A5AFD94" w14:textId="77777777" w:rsidR="00AC6838" w:rsidRPr="0063784A" w:rsidRDefault="00AC6838" w:rsidP="00AC6838">
      <w:pPr>
        <w:pStyle w:val="Heading2"/>
        <w:rPr>
          <w:sz w:val="22"/>
          <w:szCs w:val="22"/>
          <w:lang w:val="et-EE"/>
        </w:rPr>
      </w:pPr>
      <w:bookmarkStart w:id="122" w:name="_Toc523140942"/>
      <w:r w:rsidRPr="0063784A">
        <w:rPr>
          <w:sz w:val="22"/>
          <w:szCs w:val="22"/>
          <w:lang w:val="et-EE"/>
        </w:rPr>
        <w:t>Parandused registrites</w:t>
      </w:r>
      <w:bookmarkEnd w:id="122"/>
    </w:p>
    <w:p w14:paraId="5FBED7BA" w14:textId="77777777" w:rsidR="00AC6838" w:rsidRPr="0063784A" w:rsidRDefault="00AC6838" w:rsidP="00AC6838">
      <w:pPr>
        <w:rPr>
          <w:sz w:val="22"/>
          <w:szCs w:val="22"/>
        </w:rPr>
      </w:pPr>
    </w:p>
    <w:p w14:paraId="3766E6EB" w14:textId="77777777" w:rsidR="00AC6838" w:rsidRPr="003E716F" w:rsidRDefault="00AC6838" w:rsidP="00AC6838">
      <w:pPr>
        <w:jc w:val="both"/>
        <w:rPr>
          <w:sz w:val="22"/>
          <w:szCs w:val="22"/>
        </w:rPr>
      </w:pPr>
      <w:bookmarkStart w:id="123" w:name="para10lg1"/>
      <w:bookmarkEnd w:id="123"/>
      <w:r w:rsidRPr="003E716F">
        <w:rPr>
          <w:sz w:val="22"/>
          <w:szCs w:val="22"/>
        </w:rPr>
        <w:t xml:space="preserve">Kirjendi parandamine või kustutamine on lubatud üksnes juhul, kui kirjend tuleb viia vastavusse alg- või koonddokumendiga. Paranduse sisu või kustutamise põhjus ning paranduse </w:t>
      </w:r>
      <w:r w:rsidRPr="003E716F">
        <w:rPr>
          <w:sz w:val="22"/>
          <w:szCs w:val="22"/>
        </w:rPr>
        <w:lastRenderedPageBreak/>
        <w:t>või kustutamise aeg peavad raamatupidamise seaduse § 12 lõikes 2 nimetatud tähtaja jooksul olema tuvastatavad.</w:t>
      </w:r>
    </w:p>
    <w:p w14:paraId="01B591E1" w14:textId="77777777" w:rsidR="00AC6838" w:rsidRPr="003E716F" w:rsidRDefault="00AC6838" w:rsidP="00AC6838">
      <w:pPr>
        <w:jc w:val="both"/>
        <w:rPr>
          <w:sz w:val="22"/>
          <w:szCs w:val="22"/>
        </w:rPr>
      </w:pPr>
    </w:p>
    <w:p w14:paraId="2DAA034F" w14:textId="77777777" w:rsidR="00AC6838" w:rsidRPr="003E716F" w:rsidRDefault="00AC6838" w:rsidP="00AC6838">
      <w:pPr>
        <w:jc w:val="both"/>
        <w:rPr>
          <w:sz w:val="22"/>
          <w:szCs w:val="22"/>
        </w:rPr>
      </w:pPr>
      <w:r w:rsidRPr="003E716F">
        <w:rPr>
          <w:sz w:val="22"/>
          <w:szCs w:val="22"/>
        </w:rPr>
        <w:t xml:space="preserve">Vigade parandamiseks on erinevaid võimalusi, kuid alati tuleb järgida ka arvutitarkvara võimalusi. Kui viga avastatakse pärast kokkuvõtete tegemist, tuleb teha </w:t>
      </w:r>
      <w:r w:rsidRPr="003E716F">
        <w:rPr>
          <w:b/>
          <w:sz w:val="22"/>
          <w:szCs w:val="22"/>
        </w:rPr>
        <w:t>paranduskanne</w:t>
      </w:r>
      <w:r w:rsidRPr="003E716F">
        <w:rPr>
          <w:sz w:val="22"/>
          <w:szCs w:val="22"/>
        </w:rPr>
        <w:t xml:space="preserve">, kasutades kas </w:t>
      </w:r>
      <w:r w:rsidRPr="003E716F">
        <w:rPr>
          <w:b/>
          <w:sz w:val="22"/>
          <w:szCs w:val="22"/>
        </w:rPr>
        <w:t>täienduskirjendit</w:t>
      </w:r>
      <w:r w:rsidRPr="003E716F">
        <w:rPr>
          <w:sz w:val="22"/>
          <w:szCs w:val="22"/>
        </w:rPr>
        <w:t xml:space="preserve"> või </w:t>
      </w:r>
      <w:r w:rsidRPr="003E716F">
        <w:rPr>
          <w:b/>
          <w:sz w:val="22"/>
          <w:szCs w:val="22"/>
        </w:rPr>
        <w:t xml:space="preserve">tagasikirjendamist </w:t>
      </w:r>
      <w:r w:rsidRPr="003E716F">
        <w:rPr>
          <w:sz w:val="22"/>
          <w:szCs w:val="22"/>
        </w:rPr>
        <w:t xml:space="preserve">ehk </w:t>
      </w:r>
      <w:proofErr w:type="spellStart"/>
      <w:r w:rsidRPr="003E716F">
        <w:rPr>
          <w:sz w:val="22"/>
          <w:szCs w:val="22"/>
        </w:rPr>
        <w:t>storneerimist</w:t>
      </w:r>
      <w:proofErr w:type="spellEnd"/>
      <w:r w:rsidRPr="003E716F">
        <w:rPr>
          <w:sz w:val="22"/>
          <w:szCs w:val="22"/>
        </w:rPr>
        <w:t xml:space="preserve">. Täienduskirjendit saab kasutada, kui esialgne kirjend on õigest summast väiksem, kuid kontode </w:t>
      </w:r>
      <w:proofErr w:type="spellStart"/>
      <w:r w:rsidRPr="003E716F">
        <w:rPr>
          <w:sz w:val="22"/>
          <w:szCs w:val="22"/>
        </w:rPr>
        <w:t>korrespondeeruvus</w:t>
      </w:r>
      <w:proofErr w:type="spellEnd"/>
      <w:r w:rsidRPr="003E716F">
        <w:rPr>
          <w:sz w:val="22"/>
          <w:szCs w:val="22"/>
        </w:rPr>
        <w:t xml:space="preserve"> on õige. </w:t>
      </w:r>
    </w:p>
    <w:p w14:paraId="6E4DCBBC" w14:textId="77777777" w:rsidR="00AC6838" w:rsidRPr="003E716F" w:rsidRDefault="00AC6838" w:rsidP="00AC6838">
      <w:pPr>
        <w:jc w:val="both"/>
        <w:rPr>
          <w:sz w:val="22"/>
          <w:szCs w:val="22"/>
        </w:rPr>
      </w:pPr>
    </w:p>
    <w:p w14:paraId="398DDA91" w14:textId="77777777" w:rsidR="00AC6838" w:rsidRPr="003E716F" w:rsidRDefault="00AC6838" w:rsidP="00AC6838">
      <w:pPr>
        <w:jc w:val="both"/>
        <w:rPr>
          <w:sz w:val="22"/>
          <w:szCs w:val="22"/>
        </w:rPr>
      </w:pPr>
      <w:r w:rsidRPr="003E716F">
        <w:rPr>
          <w:sz w:val="22"/>
          <w:szCs w:val="22"/>
        </w:rPr>
        <w:t>Raamatupidamiskandes võeti põhivara arvele ekslikult 10 000.- , õige summa on 15000.- Koostatakse raamatupidamisõiend. Parandamiseks tehakse täiendav raamatupidamiskanne:</w:t>
      </w:r>
    </w:p>
    <w:p w14:paraId="1206BC7A" w14:textId="77777777" w:rsidR="00AC6838" w:rsidRPr="003E716F" w:rsidRDefault="00AC6838" w:rsidP="00AC6838">
      <w:pPr>
        <w:rPr>
          <w:sz w:val="22"/>
          <w:szCs w:val="22"/>
        </w:rPr>
      </w:pPr>
    </w:p>
    <w:p w14:paraId="277958F5" w14:textId="77777777" w:rsidR="00AC6838" w:rsidRPr="003E716F" w:rsidRDefault="00AC6838" w:rsidP="00AC6838">
      <w:pPr>
        <w:rPr>
          <w:sz w:val="22"/>
          <w:szCs w:val="22"/>
        </w:rPr>
      </w:pPr>
      <w:r w:rsidRPr="003E716F">
        <w:rPr>
          <w:sz w:val="22"/>
          <w:szCs w:val="22"/>
        </w:rPr>
        <w:t>D Põhivara</w:t>
      </w:r>
      <w:r w:rsidRPr="003E716F">
        <w:rPr>
          <w:sz w:val="22"/>
          <w:szCs w:val="22"/>
        </w:rPr>
        <w:tab/>
      </w:r>
      <w:r w:rsidRPr="003E716F">
        <w:rPr>
          <w:sz w:val="22"/>
          <w:szCs w:val="22"/>
        </w:rPr>
        <w:tab/>
        <w:t>5 000.-</w:t>
      </w:r>
    </w:p>
    <w:p w14:paraId="7556712A" w14:textId="77777777" w:rsidR="00AC6838" w:rsidRPr="003E716F" w:rsidRDefault="00AC6838" w:rsidP="00AC6838">
      <w:pPr>
        <w:rPr>
          <w:sz w:val="22"/>
          <w:szCs w:val="22"/>
        </w:rPr>
      </w:pPr>
      <w:r w:rsidRPr="003E716F">
        <w:rPr>
          <w:sz w:val="22"/>
          <w:szCs w:val="22"/>
        </w:rPr>
        <w:t xml:space="preserve">K Võlg tarnijale </w:t>
      </w:r>
      <w:r w:rsidRPr="003E716F">
        <w:rPr>
          <w:sz w:val="22"/>
          <w:szCs w:val="22"/>
        </w:rPr>
        <w:tab/>
        <w:t>5 000.-</w:t>
      </w:r>
    </w:p>
    <w:p w14:paraId="10404103" w14:textId="77777777" w:rsidR="00AC6838" w:rsidRPr="003E716F" w:rsidRDefault="00AC6838" w:rsidP="00AC6838">
      <w:pPr>
        <w:rPr>
          <w:sz w:val="22"/>
          <w:szCs w:val="22"/>
        </w:rPr>
      </w:pPr>
    </w:p>
    <w:p w14:paraId="0C0AC12C" w14:textId="77777777" w:rsidR="00AC6838" w:rsidRPr="003E716F" w:rsidRDefault="00AC6838" w:rsidP="00AC6838">
      <w:pPr>
        <w:jc w:val="both"/>
        <w:rPr>
          <w:color w:val="000000"/>
          <w:sz w:val="22"/>
          <w:szCs w:val="22"/>
        </w:rPr>
      </w:pPr>
      <w:proofErr w:type="spellStart"/>
      <w:r w:rsidRPr="003E716F">
        <w:rPr>
          <w:sz w:val="22"/>
          <w:szCs w:val="22"/>
        </w:rPr>
        <w:t>Storneerimist</w:t>
      </w:r>
      <w:proofErr w:type="spellEnd"/>
      <w:r w:rsidRPr="003E716F">
        <w:rPr>
          <w:sz w:val="22"/>
          <w:szCs w:val="22"/>
        </w:rPr>
        <w:t xml:space="preserve"> kasutatakse juhul, kui esialgne kirjend oli vales summas või kontode </w:t>
      </w:r>
      <w:proofErr w:type="spellStart"/>
      <w:r w:rsidRPr="003E716F">
        <w:rPr>
          <w:sz w:val="22"/>
          <w:szCs w:val="22"/>
        </w:rPr>
        <w:t>korrespondeeruvus</w:t>
      </w:r>
      <w:proofErr w:type="spellEnd"/>
      <w:r w:rsidRPr="003E716F">
        <w:rPr>
          <w:sz w:val="22"/>
          <w:szCs w:val="22"/>
        </w:rPr>
        <w:t xml:space="preserve"> polnud õige. </w:t>
      </w:r>
      <w:proofErr w:type="spellStart"/>
      <w:r w:rsidRPr="003E716F">
        <w:rPr>
          <w:sz w:val="22"/>
          <w:szCs w:val="22"/>
        </w:rPr>
        <w:t>Storneerimist</w:t>
      </w:r>
      <w:proofErr w:type="spellEnd"/>
      <w:r w:rsidRPr="003E716F">
        <w:rPr>
          <w:sz w:val="22"/>
          <w:szCs w:val="22"/>
        </w:rPr>
        <w:t xml:space="preserve"> nimetatakse vahel ka punase </w:t>
      </w:r>
      <w:proofErr w:type="spellStart"/>
      <w:r w:rsidRPr="003E716F">
        <w:rPr>
          <w:sz w:val="22"/>
          <w:szCs w:val="22"/>
        </w:rPr>
        <w:t>storno</w:t>
      </w:r>
      <w:proofErr w:type="spellEnd"/>
      <w:r w:rsidRPr="003E716F">
        <w:rPr>
          <w:sz w:val="22"/>
          <w:szCs w:val="22"/>
        </w:rPr>
        <w:t xml:space="preserve"> kasutamiseks, </w:t>
      </w:r>
      <w:r w:rsidRPr="003E716F">
        <w:rPr>
          <w:color w:val="000000"/>
          <w:sz w:val="22"/>
          <w:szCs w:val="22"/>
        </w:rPr>
        <w:t xml:space="preserve">kuna arvud kirjutatakse punase värviga. Raamatupidamises tähendab punane värv negatiivset arvu. Enamus raamatupidamisprogramme ei võimalda sisestada punast arvu, seega tavaliselt me kasutame </w:t>
      </w:r>
      <w:proofErr w:type="spellStart"/>
      <w:r w:rsidRPr="003E716F">
        <w:rPr>
          <w:color w:val="000000"/>
          <w:sz w:val="22"/>
          <w:szCs w:val="22"/>
        </w:rPr>
        <w:t>raamatupidamislausendite</w:t>
      </w:r>
      <w:proofErr w:type="spellEnd"/>
      <w:r w:rsidRPr="003E716F">
        <w:rPr>
          <w:color w:val="000000"/>
          <w:sz w:val="22"/>
          <w:szCs w:val="22"/>
        </w:rPr>
        <w:t xml:space="preserve"> kandmisel programmidesse arvu ees lihtsalt miinusmärki. Aruannetes tähistatakse negatiivset arvu ka (sulgudes) või  </w:t>
      </w:r>
      <w:r w:rsidRPr="003E716F">
        <w:rPr>
          <w:color w:val="000000"/>
          <w:sz w:val="22"/>
          <w:szCs w:val="22"/>
          <w:bdr w:val="single" w:sz="4" w:space="0" w:color="auto"/>
        </w:rPr>
        <w:t>raamistatuna</w:t>
      </w:r>
    </w:p>
    <w:p w14:paraId="13A1677D" w14:textId="77777777" w:rsidR="00AC6838" w:rsidRPr="003E716F" w:rsidRDefault="00AC6838" w:rsidP="00AC6838">
      <w:pPr>
        <w:rPr>
          <w:color w:val="000000"/>
          <w:sz w:val="22"/>
          <w:szCs w:val="22"/>
        </w:rPr>
      </w:pPr>
    </w:p>
    <w:p w14:paraId="320BEA39" w14:textId="77777777" w:rsidR="00AC6838" w:rsidRPr="003E716F" w:rsidRDefault="00AC6838" w:rsidP="00AC6838">
      <w:pPr>
        <w:rPr>
          <w:sz w:val="22"/>
          <w:szCs w:val="22"/>
        </w:rPr>
      </w:pPr>
      <w:r w:rsidRPr="003E716F">
        <w:rPr>
          <w:sz w:val="22"/>
          <w:szCs w:val="22"/>
        </w:rPr>
        <w:t xml:space="preserve">Tavaline ehk must </w:t>
      </w:r>
      <w:proofErr w:type="spellStart"/>
      <w:r w:rsidRPr="003E716F">
        <w:rPr>
          <w:sz w:val="22"/>
          <w:szCs w:val="22"/>
        </w:rPr>
        <w:t>storno</w:t>
      </w:r>
      <w:proofErr w:type="spellEnd"/>
      <w:r w:rsidRPr="003E716F">
        <w:rPr>
          <w:sz w:val="22"/>
          <w:szCs w:val="22"/>
        </w:rPr>
        <w:t xml:space="preserve"> tehakse vastupidise lausendi kujul. </w:t>
      </w:r>
    </w:p>
    <w:p w14:paraId="0E254EF2" w14:textId="77777777" w:rsidR="00AC6838" w:rsidRPr="003E716F" w:rsidRDefault="00AC6838" w:rsidP="00AC6838">
      <w:pPr>
        <w:rPr>
          <w:sz w:val="22"/>
          <w:szCs w:val="22"/>
        </w:rPr>
      </w:pPr>
    </w:p>
    <w:p w14:paraId="48526345" w14:textId="77777777" w:rsidR="00AC6838" w:rsidRPr="003E716F" w:rsidRDefault="00AC6838" w:rsidP="00AC6838">
      <w:pPr>
        <w:rPr>
          <w:sz w:val="22"/>
          <w:szCs w:val="22"/>
        </w:rPr>
      </w:pPr>
      <w:r w:rsidRPr="003E716F">
        <w:rPr>
          <w:sz w:val="22"/>
          <w:szCs w:val="22"/>
        </w:rPr>
        <w:t>Vale kanne:</w:t>
      </w:r>
    </w:p>
    <w:p w14:paraId="1BB7213D" w14:textId="77777777" w:rsidR="00AC6838" w:rsidRPr="003E716F" w:rsidRDefault="00AC6838" w:rsidP="00AC6838">
      <w:pPr>
        <w:rPr>
          <w:sz w:val="22"/>
          <w:szCs w:val="22"/>
        </w:rPr>
      </w:pPr>
      <w:r w:rsidRPr="003E716F">
        <w:rPr>
          <w:sz w:val="22"/>
          <w:szCs w:val="22"/>
        </w:rPr>
        <w:t>D: Muu inventar</w:t>
      </w:r>
      <w:r w:rsidRPr="003E716F">
        <w:rPr>
          <w:sz w:val="22"/>
          <w:szCs w:val="22"/>
        </w:rPr>
        <w:tab/>
        <w:t>10 000.-</w:t>
      </w:r>
    </w:p>
    <w:p w14:paraId="5B82EC76" w14:textId="77777777" w:rsidR="00AC6838" w:rsidRPr="003E716F" w:rsidRDefault="00AC6838" w:rsidP="00AC6838">
      <w:pPr>
        <w:rPr>
          <w:sz w:val="22"/>
          <w:szCs w:val="22"/>
        </w:rPr>
      </w:pPr>
      <w:r w:rsidRPr="003E716F">
        <w:rPr>
          <w:sz w:val="22"/>
          <w:szCs w:val="22"/>
        </w:rPr>
        <w:t>K: Võlg tarnijale</w:t>
      </w:r>
      <w:r w:rsidRPr="003E716F">
        <w:rPr>
          <w:sz w:val="22"/>
          <w:szCs w:val="22"/>
        </w:rPr>
        <w:tab/>
        <w:t>10 000.-</w:t>
      </w:r>
    </w:p>
    <w:p w14:paraId="48B659C3" w14:textId="77777777" w:rsidR="00AC6838" w:rsidRPr="003E716F" w:rsidRDefault="00AC6838" w:rsidP="00AC6838">
      <w:pPr>
        <w:rPr>
          <w:sz w:val="22"/>
          <w:szCs w:val="22"/>
        </w:rPr>
      </w:pPr>
    </w:p>
    <w:p w14:paraId="169E6117" w14:textId="77777777" w:rsidR="00AC6838" w:rsidRPr="003E716F" w:rsidRDefault="00AC6838" w:rsidP="00AC6838">
      <w:pPr>
        <w:rPr>
          <w:sz w:val="22"/>
          <w:szCs w:val="22"/>
        </w:rPr>
      </w:pPr>
      <w:r w:rsidRPr="003E716F">
        <w:rPr>
          <w:sz w:val="22"/>
          <w:szCs w:val="22"/>
        </w:rPr>
        <w:t xml:space="preserve">Paranduskanne – tagasikirjendamine ehk must </w:t>
      </w:r>
      <w:proofErr w:type="spellStart"/>
      <w:r w:rsidRPr="003E716F">
        <w:rPr>
          <w:sz w:val="22"/>
          <w:szCs w:val="22"/>
        </w:rPr>
        <w:t>storno</w:t>
      </w:r>
      <w:proofErr w:type="spellEnd"/>
      <w:r w:rsidRPr="003E716F">
        <w:rPr>
          <w:sz w:val="22"/>
          <w:szCs w:val="22"/>
        </w:rPr>
        <w:t>:</w:t>
      </w:r>
    </w:p>
    <w:p w14:paraId="54FF5B43" w14:textId="77777777" w:rsidR="00AC6838" w:rsidRPr="003E716F" w:rsidRDefault="00AC6838" w:rsidP="00AC6838">
      <w:pPr>
        <w:rPr>
          <w:sz w:val="22"/>
          <w:szCs w:val="22"/>
        </w:rPr>
      </w:pPr>
      <w:r w:rsidRPr="003E716F">
        <w:rPr>
          <w:sz w:val="22"/>
          <w:szCs w:val="22"/>
        </w:rPr>
        <w:t xml:space="preserve">D: Võlg tarnijale </w:t>
      </w:r>
      <w:r w:rsidRPr="003E716F">
        <w:rPr>
          <w:sz w:val="22"/>
          <w:szCs w:val="22"/>
        </w:rPr>
        <w:tab/>
        <w:t>10 000.-</w:t>
      </w:r>
    </w:p>
    <w:p w14:paraId="635D041C" w14:textId="77777777" w:rsidR="00AC6838" w:rsidRPr="003E716F" w:rsidRDefault="00434EFD" w:rsidP="00AC6838">
      <w:pPr>
        <w:rPr>
          <w:sz w:val="22"/>
          <w:szCs w:val="22"/>
        </w:rPr>
      </w:pPr>
      <w:r>
        <w:rPr>
          <w:sz w:val="22"/>
          <w:szCs w:val="22"/>
        </w:rPr>
        <w:t>K: Muu inventar</w:t>
      </w:r>
      <w:r w:rsidR="00AC6838" w:rsidRPr="003E716F">
        <w:rPr>
          <w:sz w:val="22"/>
          <w:szCs w:val="22"/>
        </w:rPr>
        <w:tab/>
        <w:t>10 000.-</w:t>
      </w:r>
    </w:p>
    <w:p w14:paraId="0273A029" w14:textId="77777777" w:rsidR="00AC6838" w:rsidRPr="003E716F" w:rsidRDefault="00AC6838" w:rsidP="00AC6838">
      <w:pPr>
        <w:rPr>
          <w:sz w:val="22"/>
          <w:szCs w:val="22"/>
        </w:rPr>
      </w:pPr>
    </w:p>
    <w:p w14:paraId="28D3ED48" w14:textId="77777777" w:rsidR="00AC6838" w:rsidRPr="003E716F" w:rsidRDefault="00AC6838" w:rsidP="00AC6838">
      <w:pPr>
        <w:rPr>
          <w:sz w:val="22"/>
          <w:szCs w:val="22"/>
        </w:rPr>
      </w:pPr>
      <w:r w:rsidRPr="003E716F">
        <w:rPr>
          <w:sz w:val="22"/>
          <w:szCs w:val="22"/>
        </w:rPr>
        <w:t xml:space="preserve">Punase </w:t>
      </w:r>
      <w:proofErr w:type="spellStart"/>
      <w:r w:rsidRPr="003E716F">
        <w:rPr>
          <w:sz w:val="22"/>
          <w:szCs w:val="22"/>
        </w:rPr>
        <w:t>storno</w:t>
      </w:r>
      <w:proofErr w:type="spellEnd"/>
      <w:r w:rsidRPr="003E716F">
        <w:rPr>
          <w:sz w:val="22"/>
          <w:szCs w:val="22"/>
        </w:rPr>
        <w:t xml:space="preserve"> (negatiivsete arvude meetod) puhul korratakse ekslikku kirjendit punase värviga. </w:t>
      </w:r>
    </w:p>
    <w:p w14:paraId="6542B953" w14:textId="6B0CB601" w:rsidR="00AC6838" w:rsidRPr="003E716F" w:rsidRDefault="00AC6838" w:rsidP="00AC6838">
      <w:pPr>
        <w:rPr>
          <w:color w:val="000000"/>
          <w:sz w:val="22"/>
          <w:szCs w:val="22"/>
        </w:rPr>
      </w:pPr>
      <w:r w:rsidRPr="003E716F">
        <w:rPr>
          <w:color w:val="000000"/>
          <w:sz w:val="22"/>
          <w:szCs w:val="22"/>
        </w:rPr>
        <w:t>Raamatupidamisprogrammis sise</w:t>
      </w:r>
      <w:r w:rsidR="002E45B6">
        <w:rPr>
          <w:color w:val="000000"/>
          <w:sz w:val="22"/>
          <w:szCs w:val="22"/>
        </w:rPr>
        <w:t>s</w:t>
      </w:r>
      <w:r w:rsidRPr="003E716F">
        <w:rPr>
          <w:color w:val="000000"/>
          <w:sz w:val="22"/>
          <w:szCs w:val="22"/>
        </w:rPr>
        <w:t>tatakse vale kanne miinusmärgiga:</w:t>
      </w:r>
    </w:p>
    <w:p w14:paraId="4BCC91A6" w14:textId="77777777" w:rsidR="00AC6838" w:rsidRPr="003E716F" w:rsidRDefault="00AC6838" w:rsidP="00AC6838">
      <w:pPr>
        <w:rPr>
          <w:color w:val="000000"/>
          <w:sz w:val="22"/>
          <w:szCs w:val="22"/>
        </w:rPr>
      </w:pPr>
      <w:r w:rsidRPr="003E716F">
        <w:rPr>
          <w:color w:val="000000"/>
          <w:sz w:val="22"/>
          <w:szCs w:val="22"/>
        </w:rPr>
        <w:t>D: Muu inventar</w:t>
      </w:r>
      <w:r w:rsidRPr="003E716F">
        <w:rPr>
          <w:color w:val="000000"/>
          <w:sz w:val="22"/>
          <w:szCs w:val="22"/>
        </w:rPr>
        <w:tab/>
        <w:t>- 10 000.-</w:t>
      </w:r>
    </w:p>
    <w:p w14:paraId="01FC67BF" w14:textId="77777777" w:rsidR="00AC6838" w:rsidRPr="003E716F" w:rsidRDefault="00AC6838" w:rsidP="00AC6838">
      <w:pPr>
        <w:rPr>
          <w:color w:val="000000"/>
          <w:sz w:val="22"/>
          <w:szCs w:val="22"/>
        </w:rPr>
      </w:pPr>
      <w:r w:rsidRPr="003E716F">
        <w:rPr>
          <w:color w:val="000000"/>
          <w:sz w:val="22"/>
          <w:szCs w:val="22"/>
        </w:rPr>
        <w:t>K: Võlg tarnijale</w:t>
      </w:r>
      <w:r w:rsidRPr="003E716F">
        <w:rPr>
          <w:color w:val="000000"/>
          <w:sz w:val="22"/>
          <w:szCs w:val="22"/>
        </w:rPr>
        <w:tab/>
        <w:t>- 10 000.-</w:t>
      </w:r>
    </w:p>
    <w:p w14:paraId="4B24C714" w14:textId="77777777" w:rsidR="00AC6838" w:rsidRPr="0063784A" w:rsidRDefault="00AC6838" w:rsidP="00AC6838">
      <w:pPr>
        <w:jc w:val="both"/>
        <w:rPr>
          <w:sz w:val="22"/>
          <w:szCs w:val="22"/>
          <w:lang w:val="sv-SE"/>
        </w:rPr>
      </w:pPr>
    </w:p>
    <w:p w14:paraId="6A91BFF2" w14:textId="77777777" w:rsidR="003045E7" w:rsidRPr="0063784A" w:rsidRDefault="003E716F" w:rsidP="003E716F">
      <w:pPr>
        <w:pStyle w:val="Heading2"/>
        <w:rPr>
          <w:sz w:val="22"/>
          <w:szCs w:val="22"/>
          <w:lang w:val="sv-SE"/>
        </w:rPr>
      </w:pPr>
      <w:bookmarkStart w:id="124" w:name="_Toc523140943"/>
      <w:r w:rsidRPr="0063784A">
        <w:rPr>
          <w:sz w:val="22"/>
          <w:szCs w:val="22"/>
          <w:lang w:val="sv-SE"/>
        </w:rPr>
        <w:t>Raamatupidamise sise-eeskiri</w:t>
      </w:r>
      <w:bookmarkEnd w:id="124"/>
    </w:p>
    <w:p w14:paraId="747D9A27" w14:textId="77777777" w:rsidR="003E716F" w:rsidRPr="0063784A" w:rsidRDefault="003E716F" w:rsidP="003E716F">
      <w:pPr>
        <w:rPr>
          <w:sz w:val="22"/>
          <w:szCs w:val="22"/>
          <w:lang w:val="sv-SE"/>
        </w:rPr>
      </w:pPr>
    </w:p>
    <w:p w14:paraId="118FB1F2" w14:textId="77777777" w:rsidR="003045E7" w:rsidRPr="003E716F" w:rsidRDefault="003045E7" w:rsidP="003045E7">
      <w:pPr>
        <w:pStyle w:val="BodyText"/>
        <w:rPr>
          <w:sz w:val="22"/>
          <w:szCs w:val="22"/>
        </w:rPr>
      </w:pPr>
      <w:r w:rsidRPr="003E716F">
        <w:rPr>
          <w:sz w:val="22"/>
          <w:szCs w:val="22"/>
        </w:rPr>
        <w:t xml:space="preserve">Raamatupidamiskohustuslane (v.a mikroettevõtja) on kohustatud koostama </w:t>
      </w:r>
      <w:r w:rsidRPr="003E716F">
        <w:rPr>
          <w:b/>
          <w:sz w:val="22"/>
          <w:szCs w:val="22"/>
        </w:rPr>
        <w:t xml:space="preserve">raamatupidamise </w:t>
      </w:r>
      <w:proofErr w:type="spellStart"/>
      <w:r w:rsidRPr="003E716F">
        <w:rPr>
          <w:b/>
          <w:sz w:val="22"/>
          <w:szCs w:val="22"/>
        </w:rPr>
        <w:t>sise</w:t>
      </w:r>
      <w:proofErr w:type="spellEnd"/>
      <w:r w:rsidRPr="003E716F">
        <w:rPr>
          <w:b/>
          <w:sz w:val="22"/>
          <w:szCs w:val="22"/>
        </w:rPr>
        <w:t xml:space="preserve">-eeskirja, </w:t>
      </w:r>
      <w:r w:rsidRPr="003E716F">
        <w:rPr>
          <w:sz w:val="22"/>
          <w:szCs w:val="22"/>
        </w:rPr>
        <w:t xml:space="preserve">mis reguleerib tema raamatupidamise korraldust. Raamatupidamise </w:t>
      </w:r>
      <w:proofErr w:type="spellStart"/>
      <w:r w:rsidRPr="003E716F">
        <w:rPr>
          <w:sz w:val="22"/>
          <w:szCs w:val="22"/>
        </w:rPr>
        <w:t>sise</w:t>
      </w:r>
      <w:proofErr w:type="spellEnd"/>
      <w:r w:rsidRPr="003E716F">
        <w:rPr>
          <w:sz w:val="22"/>
          <w:szCs w:val="22"/>
        </w:rPr>
        <w:t>-eeskiri peab sisaldama:</w:t>
      </w:r>
    </w:p>
    <w:p w14:paraId="50AA5A6B" w14:textId="77777777" w:rsidR="003045E7" w:rsidRPr="003E716F" w:rsidRDefault="003045E7" w:rsidP="00316D85">
      <w:pPr>
        <w:pStyle w:val="BodyText"/>
        <w:numPr>
          <w:ilvl w:val="0"/>
          <w:numId w:val="1"/>
        </w:numPr>
        <w:rPr>
          <w:sz w:val="22"/>
          <w:szCs w:val="22"/>
        </w:rPr>
      </w:pPr>
      <w:r w:rsidRPr="003E716F">
        <w:rPr>
          <w:sz w:val="22"/>
          <w:szCs w:val="22"/>
        </w:rPr>
        <w:t>majandustehingute dokumenteerimist ja kirjendamist</w:t>
      </w:r>
    </w:p>
    <w:p w14:paraId="325B9BFB" w14:textId="77777777" w:rsidR="003045E7" w:rsidRPr="003E716F" w:rsidRDefault="003045E7" w:rsidP="00316D85">
      <w:pPr>
        <w:pStyle w:val="BodyText"/>
        <w:numPr>
          <w:ilvl w:val="0"/>
          <w:numId w:val="1"/>
        </w:numPr>
        <w:rPr>
          <w:sz w:val="22"/>
          <w:szCs w:val="22"/>
        </w:rPr>
      </w:pPr>
      <w:r w:rsidRPr="003E716F">
        <w:rPr>
          <w:sz w:val="22"/>
          <w:szCs w:val="22"/>
        </w:rPr>
        <w:t>varade ja kohustiste inventeerimist</w:t>
      </w:r>
    </w:p>
    <w:p w14:paraId="7F7BAF3E" w14:textId="77777777" w:rsidR="003045E7" w:rsidRPr="003E716F" w:rsidRDefault="003045E7" w:rsidP="00316D85">
      <w:pPr>
        <w:pStyle w:val="BodyText"/>
        <w:numPr>
          <w:ilvl w:val="0"/>
          <w:numId w:val="1"/>
        </w:numPr>
        <w:rPr>
          <w:sz w:val="22"/>
          <w:szCs w:val="22"/>
        </w:rPr>
      </w:pPr>
      <w:r w:rsidRPr="003E716F">
        <w:rPr>
          <w:sz w:val="22"/>
          <w:szCs w:val="22"/>
        </w:rPr>
        <w:t>algdokumentide käivet ja säilitamist</w:t>
      </w:r>
    </w:p>
    <w:p w14:paraId="46FECD2B" w14:textId="77777777" w:rsidR="003045E7" w:rsidRPr="003E716F" w:rsidRDefault="003045E7" w:rsidP="00316D85">
      <w:pPr>
        <w:pStyle w:val="BodyText"/>
        <w:numPr>
          <w:ilvl w:val="0"/>
          <w:numId w:val="1"/>
        </w:numPr>
        <w:rPr>
          <w:sz w:val="22"/>
          <w:szCs w:val="22"/>
        </w:rPr>
      </w:pPr>
      <w:r w:rsidRPr="003E716F">
        <w:rPr>
          <w:sz w:val="22"/>
          <w:szCs w:val="22"/>
        </w:rPr>
        <w:t>raamatupidamisregistrite pidamist</w:t>
      </w:r>
    </w:p>
    <w:p w14:paraId="3811B6F9" w14:textId="77777777" w:rsidR="003045E7" w:rsidRPr="003E716F" w:rsidRDefault="003045E7" w:rsidP="00316D85">
      <w:pPr>
        <w:pStyle w:val="BodyText"/>
        <w:numPr>
          <w:ilvl w:val="0"/>
          <w:numId w:val="1"/>
        </w:numPr>
        <w:rPr>
          <w:sz w:val="22"/>
          <w:szCs w:val="22"/>
        </w:rPr>
      </w:pPr>
      <w:r w:rsidRPr="003E716F">
        <w:rPr>
          <w:sz w:val="22"/>
          <w:szCs w:val="22"/>
        </w:rPr>
        <w:t>kontoplaani koos kontode sisu kirjeldusega</w:t>
      </w:r>
    </w:p>
    <w:p w14:paraId="1AA54BD2" w14:textId="77777777" w:rsidR="003045E7" w:rsidRPr="003E716F" w:rsidRDefault="003045E7" w:rsidP="00316D85">
      <w:pPr>
        <w:pStyle w:val="BodyText"/>
        <w:numPr>
          <w:ilvl w:val="0"/>
          <w:numId w:val="1"/>
        </w:numPr>
        <w:rPr>
          <w:sz w:val="22"/>
          <w:szCs w:val="22"/>
        </w:rPr>
      </w:pPr>
      <w:r w:rsidRPr="003E716F">
        <w:rPr>
          <w:sz w:val="22"/>
          <w:szCs w:val="22"/>
        </w:rPr>
        <w:t>kasutatavaid arvestuspõhimõtteid ja informatsiooni esitusviisi</w:t>
      </w:r>
    </w:p>
    <w:p w14:paraId="525A7734" w14:textId="77777777" w:rsidR="003045E7" w:rsidRPr="003E716F" w:rsidRDefault="003045E7" w:rsidP="00316D85">
      <w:pPr>
        <w:pStyle w:val="BodyText"/>
        <w:numPr>
          <w:ilvl w:val="0"/>
          <w:numId w:val="1"/>
        </w:numPr>
        <w:rPr>
          <w:sz w:val="22"/>
          <w:szCs w:val="22"/>
        </w:rPr>
      </w:pPr>
      <w:r w:rsidRPr="003E716F">
        <w:rPr>
          <w:sz w:val="22"/>
          <w:szCs w:val="22"/>
        </w:rPr>
        <w:t>arvutitarkvara kasutamist</w:t>
      </w:r>
    </w:p>
    <w:p w14:paraId="739BDD67" w14:textId="77777777" w:rsidR="003045E7" w:rsidRPr="003E716F" w:rsidRDefault="003045E7" w:rsidP="00316D85">
      <w:pPr>
        <w:pStyle w:val="BodyText"/>
        <w:numPr>
          <w:ilvl w:val="0"/>
          <w:numId w:val="1"/>
        </w:numPr>
        <w:rPr>
          <w:sz w:val="22"/>
          <w:szCs w:val="22"/>
        </w:rPr>
      </w:pPr>
      <w:r w:rsidRPr="003E716F">
        <w:rPr>
          <w:sz w:val="22"/>
          <w:szCs w:val="22"/>
        </w:rPr>
        <w:t>aruannete koostamise korda</w:t>
      </w:r>
    </w:p>
    <w:p w14:paraId="3D89BE9D" w14:textId="77777777" w:rsidR="003045E7" w:rsidRPr="003E716F" w:rsidRDefault="003045E7" w:rsidP="00316D85">
      <w:pPr>
        <w:pStyle w:val="BodyText"/>
        <w:numPr>
          <w:ilvl w:val="0"/>
          <w:numId w:val="1"/>
        </w:numPr>
        <w:rPr>
          <w:sz w:val="22"/>
          <w:szCs w:val="22"/>
        </w:rPr>
      </w:pPr>
      <w:r w:rsidRPr="003E716F">
        <w:rPr>
          <w:sz w:val="22"/>
          <w:szCs w:val="22"/>
        </w:rPr>
        <w:t>tulude ja kulude kajastamist kasumiaruande kirjetel</w:t>
      </w:r>
    </w:p>
    <w:p w14:paraId="68627329" w14:textId="77777777" w:rsidR="003045E7" w:rsidRPr="003E716F" w:rsidRDefault="003045E7" w:rsidP="00316D85">
      <w:pPr>
        <w:pStyle w:val="BodyText"/>
        <w:numPr>
          <w:ilvl w:val="0"/>
          <w:numId w:val="1"/>
        </w:numPr>
        <w:rPr>
          <w:sz w:val="22"/>
          <w:szCs w:val="22"/>
        </w:rPr>
      </w:pPr>
      <w:r w:rsidRPr="003E716F">
        <w:rPr>
          <w:sz w:val="22"/>
          <w:szCs w:val="22"/>
        </w:rPr>
        <w:t>sisekontrolli meetmete rakendamist.</w:t>
      </w:r>
    </w:p>
    <w:p w14:paraId="23E8DBD7" w14:textId="77777777" w:rsidR="003045E7" w:rsidRPr="003E716F" w:rsidRDefault="003045E7" w:rsidP="003045E7">
      <w:pPr>
        <w:pStyle w:val="BodyText"/>
        <w:rPr>
          <w:sz w:val="22"/>
          <w:szCs w:val="22"/>
        </w:rPr>
      </w:pPr>
    </w:p>
    <w:p w14:paraId="374688D2" w14:textId="77777777" w:rsidR="000375F9" w:rsidRPr="003E716F" w:rsidRDefault="000375F9" w:rsidP="000375F9">
      <w:pPr>
        <w:jc w:val="both"/>
        <w:rPr>
          <w:sz w:val="22"/>
          <w:szCs w:val="22"/>
        </w:rPr>
      </w:pPr>
      <w:r w:rsidRPr="003E716F">
        <w:rPr>
          <w:sz w:val="22"/>
          <w:szCs w:val="22"/>
        </w:rPr>
        <w:lastRenderedPageBreak/>
        <w:t xml:space="preserve">Raamatupidamise </w:t>
      </w:r>
      <w:proofErr w:type="spellStart"/>
      <w:r w:rsidRPr="003E716F">
        <w:rPr>
          <w:sz w:val="22"/>
          <w:szCs w:val="22"/>
        </w:rPr>
        <w:t>sise</w:t>
      </w:r>
      <w:proofErr w:type="spellEnd"/>
      <w:r w:rsidRPr="003E716F">
        <w:rPr>
          <w:sz w:val="22"/>
          <w:szCs w:val="22"/>
        </w:rPr>
        <w:t xml:space="preserve">-eeskirjas kirjeldab iga ettevõte, lähtudes raamatupidamise seadusest ja teistest raamatupidamist reguleerivatest õigusaktidest ning ettevõtte vajadustest, oma raamatupidamise korraldamise põhimõtted, millest ettevõtte raamatupidaja oma töös peab lähtuma. Sise-eeskiri peab olema individuaalne. Praktikas tuleb ette, et kasutatakse näidis </w:t>
      </w:r>
      <w:proofErr w:type="spellStart"/>
      <w:r w:rsidRPr="003E716F">
        <w:rPr>
          <w:sz w:val="22"/>
          <w:szCs w:val="22"/>
        </w:rPr>
        <w:t>sise</w:t>
      </w:r>
      <w:proofErr w:type="spellEnd"/>
      <w:r w:rsidRPr="003E716F">
        <w:rPr>
          <w:sz w:val="22"/>
          <w:szCs w:val="22"/>
        </w:rPr>
        <w:t xml:space="preserve">-eeskirju, mis sisaldavad infot arvestuspõhimõtete kohta, mida antud mittetulundusühingus ei kasutata või milles toodud info on vananenud või ei vasta seadusandluse nõuetele.  Oluline on </w:t>
      </w:r>
      <w:proofErr w:type="spellStart"/>
      <w:r w:rsidRPr="003E716F">
        <w:rPr>
          <w:sz w:val="22"/>
          <w:szCs w:val="22"/>
        </w:rPr>
        <w:t>sise</w:t>
      </w:r>
      <w:proofErr w:type="spellEnd"/>
      <w:r w:rsidRPr="003E716F">
        <w:rPr>
          <w:sz w:val="22"/>
          <w:szCs w:val="22"/>
        </w:rPr>
        <w:t xml:space="preserve">-eeskiri üle vaadata alates 1.jaanuarist 2017 kehtima hakanud muudatuste valguses. Peale muudatuste tegemist või asendamist peab </w:t>
      </w:r>
      <w:proofErr w:type="spellStart"/>
      <w:r w:rsidRPr="003E716F">
        <w:rPr>
          <w:sz w:val="22"/>
          <w:szCs w:val="22"/>
        </w:rPr>
        <w:t>sise</w:t>
      </w:r>
      <w:proofErr w:type="spellEnd"/>
      <w:r w:rsidRPr="003E716F">
        <w:rPr>
          <w:sz w:val="22"/>
          <w:szCs w:val="22"/>
        </w:rPr>
        <w:t>-eeskirja säilitama seitse aastat.</w:t>
      </w:r>
    </w:p>
    <w:p w14:paraId="27FB9F3B" w14:textId="77777777" w:rsidR="000375F9" w:rsidRPr="003E716F" w:rsidRDefault="000375F9" w:rsidP="000375F9">
      <w:pPr>
        <w:jc w:val="both"/>
        <w:rPr>
          <w:sz w:val="22"/>
          <w:szCs w:val="22"/>
        </w:rPr>
      </w:pPr>
    </w:p>
    <w:p w14:paraId="7B186416" w14:textId="77777777" w:rsidR="000375F9" w:rsidRPr="0063784A" w:rsidRDefault="000375F9" w:rsidP="00E54AA8">
      <w:pPr>
        <w:pStyle w:val="Heading2"/>
        <w:rPr>
          <w:sz w:val="22"/>
          <w:szCs w:val="22"/>
          <w:lang w:val="et-EE"/>
        </w:rPr>
      </w:pPr>
      <w:bookmarkStart w:id="125" w:name="_Toc523140944"/>
      <w:r w:rsidRPr="0063784A">
        <w:rPr>
          <w:sz w:val="22"/>
          <w:szCs w:val="22"/>
          <w:lang w:val="et-EE"/>
        </w:rPr>
        <w:t>Raamatupidamise dokumentide säilitamise kohustus</w:t>
      </w:r>
      <w:bookmarkEnd w:id="125"/>
    </w:p>
    <w:p w14:paraId="71C48F09" w14:textId="77777777" w:rsidR="00E54AA8" w:rsidRPr="003E716F" w:rsidRDefault="00E54AA8" w:rsidP="000375F9">
      <w:pPr>
        <w:jc w:val="both"/>
        <w:rPr>
          <w:b/>
          <w:i/>
          <w:sz w:val="22"/>
          <w:szCs w:val="22"/>
        </w:rPr>
      </w:pPr>
    </w:p>
    <w:p w14:paraId="1CB02D9B" w14:textId="77777777" w:rsidR="000375F9" w:rsidRPr="003E716F" w:rsidRDefault="000375F9" w:rsidP="000375F9">
      <w:pPr>
        <w:jc w:val="both"/>
        <w:rPr>
          <w:sz w:val="22"/>
          <w:szCs w:val="22"/>
        </w:rPr>
      </w:pPr>
      <w:r w:rsidRPr="003E716F">
        <w:rPr>
          <w:sz w:val="22"/>
          <w:szCs w:val="22"/>
        </w:rPr>
        <w:t>Raamatupidamise dokumentide säilitamise kohustus tuleneb raamatupidamise seaduse §-st 12, mille kohaselt:</w:t>
      </w:r>
    </w:p>
    <w:p w14:paraId="2DD244FD" w14:textId="77777777" w:rsidR="000375F9" w:rsidRPr="003E716F" w:rsidRDefault="000375F9" w:rsidP="00C70706">
      <w:pPr>
        <w:numPr>
          <w:ilvl w:val="0"/>
          <w:numId w:val="54"/>
        </w:numPr>
        <w:jc w:val="both"/>
        <w:rPr>
          <w:sz w:val="22"/>
          <w:szCs w:val="22"/>
        </w:rPr>
      </w:pPr>
      <w:r w:rsidRPr="003E716F">
        <w:rPr>
          <w:sz w:val="22"/>
          <w:szCs w:val="22"/>
        </w:rPr>
        <w:t>raamatupidamise algdokumente peab säilitama seitse aastat alates selle majandusaasta lõpust, kui majandustehing algdokumendi alusel raamatupidamisregistris kirjendati;</w:t>
      </w:r>
    </w:p>
    <w:p w14:paraId="76AD61CB" w14:textId="77777777" w:rsidR="000375F9" w:rsidRPr="003E716F" w:rsidRDefault="000375F9" w:rsidP="00C70706">
      <w:pPr>
        <w:numPr>
          <w:ilvl w:val="0"/>
          <w:numId w:val="54"/>
        </w:numPr>
        <w:jc w:val="both"/>
        <w:rPr>
          <w:sz w:val="22"/>
          <w:szCs w:val="22"/>
        </w:rPr>
      </w:pPr>
      <w:r w:rsidRPr="003E716F">
        <w:rPr>
          <w:sz w:val="22"/>
          <w:szCs w:val="22"/>
        </w:rPr>
        <w:t>raamatupidamisregistreid, lepinguid, raamatupidamise aruandeid ja muid äridokumente, mis on vajalikud majandustehingute arusaadavaks kirjeldamiseks revideerimise käigus, peab säilitama seitse aastat, alates vastava majandusaasta lõpust</w:t>
      </w:r>
      <w:r w:rsidRPr="003E716F">
        <w:rPr>
          <w:i/>
          <w:sz w:val="22"/>
          <w:szCs w:val="22"/>
        </w:rPr>
        <w:t>;</w:t>
      </w:r>
    </w:p>
    <w:p w14:paraId="748D9850" w14:textId="77777777" w:rsidR="000375F9" w:rsidRPr="003E716F" w:rsidRDefault="000375F9" w:rsidP="00C70706">
      <w:pPr>
        <w:numPr>
          <w:ilvl w:val="0"/>
          <w:numId w:val="54"/>
        </w:numPr>
        <w:jc w:val="both"/>
        <w:rPr>
          <w:sz w:val="22"/>
          <w:szCs w:val="22"/>
        </w:rPr>
      </w:pPr>
      <w:r w:rsidRPr="003E716F">
        <w:rPr>
          <w:sz w:val="22"/>
          <w:szCs w:val="22"/>
        </w:rPr>
        <w:t>pikaajaliste kohustuste või õigustega seotud äridokumente tuleb säilitada seitse aastat pärast kehtimistähtaja möödumist;</w:t>
      </w:r>
    </w:p>
    <w:p w14:paraId="771920BB" w14:textId="77777777" w:rsidR="000375F9" w:rsidRPr="003E716F" w:rsidRDefault="000375F9" w:rsidP="00C70706">
      <w:pPr>
        <w:numPr>
          <w:ilvl w:val="0"/>
          <w:numId w:val="54"/>
        </w:numPr>
        <w:jc w:val="both"/>
        <w:rPr>
          <w:sz w:val="22"/>
          <w:szCs w:val="22"/>
        </w:rPr>
      </w:pPr>
      <w:r w:rsidRPr="003E716F">
        <w:rPr>
          <w:sz w:val="22"/>
          <w:szCs w:val="22"/>
        </w:rPr>
        <w:t xml:space="preserve">raamatupidamise </w:t>
      </w:r>
      <w:proofErr w:type="spellStart"/>
      <w:r w:rsidRPr="003E716F">
        <w:rPr>
          <w:sz w:val="22"/>
          <w:szCs w:val="22"/>
        </w:rPr>
        <w:t>sise</w:t>
      </w:r>
      <w:proofErr w:type="spellEnd"/>
      <w:r w:rsidRPr="003E716F">
        <w:rPr>
          <w:sz w:val="22"/>
          <w:szCs w:val="22"/>
        </w:rPr>
        <w:t>-eeskirja tuleb säilitada seitse aastat pärast selle muutmist või asendamist.</w:t>
      </w:r>
    </w:p>
    <w:p w14:paraId="1A09A6E3" w14:textId="77777777" w:rsidR="000375F9" w:rsidRPr="003E716F" w:rsidRDefault="000375F9" w:rsidP="000375F9">
      <w:pPr>
        <w:jc w:val="both"/>
        <w:rPr>
          <w:color w:val="FF0000"/>
          <w:sz w:val="22"/>
          <w:szCs w:val="22"/>
        </w:rPr>
      </w:pPr>
    </w:p>
    <w:p w14:paraId="7F541D2A" w14:textId="77777777" w:rsidR="000375F9" w:rsidRPr="003E716F" w:rsidRDefault="000375F9" w:rsidP="000375F9">
      <w:pPr>
        <w:jc w:val="both"/>
        <w:rPr>
          <w:sz w:val="22"/>
          <w:szCs w:val="22"/>
        </w:rPr>
      </w:pPr>
      <w:r w:rsidRPr="003E716F">
        <w:rPr>
          <w:sz w:val="22"/>
          <w:szCs w:val="22"/>
        </w:rPr>
        <w:t>Dokumente säilitatakse üldjuhul masintöödeldavalt, v.a juhul kui ei ole dokumentide ja andmete masintöödeldava säilitamise võimalust ning</w:t>
      </w:r>
      <w:r w:rsidR="00B40167">
        <w:rPr>
          <w:sz w:val="22"/>
          <w:szCs w:val="22"/>
        </w:rPr>
        <w:t xml:space="preserve"> selle võimaluse loomine nõuab</w:t>
      </w:r>
      <w:r w:rsidRPr="003E716F">
        <w:rPr>
          <w:sz w:val="22"/>
          <w:szCs w:val="22"/>
        </w:rPr>
        <w:t xml:space="preserve"> ebaproportsionaalselt suuri kulutusi või pingutust. Sel juhul on lubatud säilitamine muus püsivat kirjalikku taasesitamist võimaldavas vormis. Säilitatavate dokumentide ja andmete </w:t>
      </w:r>
      <w:proofErr w:type="spellStart"/>
      <w:r w:rsidRPr="003E716F">
        <w:rPr>
          <w:sz w:val="22"/>
          <w:szCs w:val="22"/>
        </w:rPr>
        <w:t>taasesitatavus</w:t>
      </w:r>
      <w:proofErr w:type="spellEnd"/>
      <w:r w:rsidRPr="003E716F">
        <w:rPr>
          <w:sz w:val="22"/>
          <w:szCs w:val="22"/>
        </w:rPr>
        <w:t xml:space="preserve"> kirjalikus vormis, lihttekstis loetavus ja tõendusväärtus peavad aga seaduse kohaselt olema tagatud kogu säilitustähtaja jooksul. Kuna ka dokumentide säilitamise kohustus lasub juhatusel, tuleks hoolikalt läbi mõelda milliseid dokumente ja andmeid kus ja kuidas säilitatakse ning kehtestada dokumentide säilitamise kord raamatupidamise </w:t>
      </w:r>
      <w:proofErr w:type="spellStart"/>
      <w:r w:rsidRPr="003E716F">
        <w:rPr>
          <w:sz w:val="22"/>
          <w:szCs w:val="22"/>
        </w:rPr>
        <w:t>sise</w:t>
      </w:r>
      <w:proofErr w:type="spellEnd"/>
      <w:r w:rsidRPr="003E716F">
        <w:rPr>
          <w:sz w:val="22"/>
          <w:szCs w:val="22"/>
        </w:rPr>
        <w:t>-eeskirjaga.</w:t>
      </w:r>
    </w:p>
    <w:p w14:paraId="58EFD821" w14:textId="77777777" w:rsidR="003045E7" w:rsidRPr="003E716F" w:rsidRDefault="003045E7" w:rsidP="003045E7">
      <w:pPr>
        <w:pStyle w:val="BodyText"/>
        <w:rPr>
          <w:sz w:val="22"/>
          <w:szCs w:val="22"/>
        </w:rPr>
      </w:pPr>
    </w:p>
    <w:p w14:paraId="04435E35" w14:textId="77777777" w:rsidR="00E54AA8" w:rsidRDefault="00E54AA8" w:rsidP="003045E7">
      <w:pPr>
        <w:jc w:val="both"/>
        <w:rPr>
          <w:sz w:val="22"/>
          <w:szCs w:val="22"/>
        </w:rPr>
      </w:pPr>
    </w:p>
    <w:p w14:paraId="1C02FF22" w14:textId="77777777" w:rsidR="002E45B6" w:rsidRDefault="002E45B6" w:rsidP="003045E7">
      <w:pPr>
        <w:jc w:val="both"/>
        <w:rPr>
          <w:sz w:val="22"/>
          <w:szCs w:val="22"/>
        </w:rPr>
      </w:pPr>
    </w:p>
    <w:p w14:paraId="2781C02B" w14:textId="77777777" w:rsidR="00605312" w:rsidRPr="003E716F" w:rsidRDefault="00605312" w:rsidP="003045E7">
      <w:pPr>
        <w:jc w:val="both"/>
        <w:rPr>
          <w:sz w:val="22"/>
          <w:szCs w:val="22"/>
        </w:rPr>
      </w:pPr>
    </w:p>
    <w:p w14:paraId="37B5EBD7" w14:textId="77777777" w:rsidR="00E54AA8" w:rsidRPr="003E716F" w:rsidRDefault="00241C9D" w:rsidP="00E54AA8">
      <w:pPr>
        <w:pStyle w:val="Heading1"/>
        <w:jc w:val="left"/>
        <w:rPr>
          <w:sz w:val="22"/>
          <w:szCs w:val="22"/>
        </w:rPr>
      </w:pPr>
      <w:bookmarkStart w:id="126" w:name="_Toc523140945"/>
      <w:r>
        <w:rPr>
          <w:sz w:val="22"/>
          <w:szCs w:val="22"/>
        </w:rPr>
        <w:t>8</w:t>
      </w:r>
      <w:r w:rsidR="00E54AA8" w:rsidRPr="003E716F">
        <w:rPr>
          <w:sz w:val="22"/>
          <w:szCs w:val="22"/>
        </w:rPr>
        <w:t>. MAJANDUSAASTA ARUANNE</w:t>
      </w:r>
      <w:bookmarkEnd w:id="126"/>
    </w:p>
    <w:p w14:paraId="5925761D" w14:textId="77777777" w:rsidR="00E54AA8" w:rsidRPr="003E716F" w:rsidRDefault="00E54AA8" w:rsidP="003045E7">
      <w:pPr>
        <w:jc w:val="both"/>
        <w:rPr>
          <w:sz w:val="22"/>
          <w:szCs w:val="22"/>
        </w:rPr>
      </w:pPr>
    </w:p>
    <w:p w14:paraId="0D311CAA" w14:textId="77777777" w:rsidR="003045E7" w:rsidRPr="003E716F" w:rsidRDefault="003045E7" w:rsidP="003045E7">
      <w:pPr>
        <w:jc w:val="both"/>
        <w:rPr>
          <w:rFonts w:eastAsia="Arial Unicode MS"/>
          <w:sz w:val="22"/>
          <w:szCs w:val="22"/>
        </w:rPr>
      </w:pPr>
      <w:r w:rsidRPr="003E716F">
        <w:rPr>
          <w:sz w:val="22"/>
          <w:szCs w:val="22"/>
        </w:rPr>
        <w:t>Majandusaasta pikkus on 12 kuud, mille konkreetne algus ja lõpp on kindlaks määratud ettevõtte põhikirjas. Üldlevinud majandusaasta algab 01. jaanuaril ja lõpeb 31. detsembril. Alustaval ettevõtjal on lubatud esimene majandusaasta venitada ka pikemaks – kuni 18 kuud. Majandusaasta pikendamine annab võimaluse tegevuse alguses suuri väljaminekuid järgmiste kuude sissetulekutega n.ö siluda.</w:t>
      </w:r>
    </w:p>
    <w:p w14:paraId="30256F57" w14:textId="77777777" w:rsidR="003045E7" w:rsidRPr="003E716F" w:rsidRDefault="003045E7" w:rsidP="003045E7">
      <w:pPr>
        <w:jc w:val="both"/>
        <w:rPr>
          <w:b/>
          <w:bCs/>
          <w:sz w:val="22"/>
          <w:szCs w:val="22"/>
        </w:rPr>
      </w:pPr>
      <w:r w:rsidRPr="003E716F">
        <w:rPr>
          <w:sz w:val="22"/>
          <w:szCs w:val="22"/>
        </w:rPr>
        <w:t> </w:t>
      </w:r>
    </w:p>
    <w:p w14:paraId="272D1E52" w14:textId="60314EDB" w:rsidR="003045E7" w:rsidRDefault="003045E7" w:rsidP="003045E7">
      <w:pPr>
        <w:pStyle w:val="BodyText"/>
        <w:rPr>
          <w:b/>
          <w:bCs/>
          <w:sz w:val="22"/>
          <w:szCs w:val="22"/>
        </w:rPr>
      </w:pPr>
      <w:r w:rsidRPr="003E716F">
        <w:rPr>
          <w:b/>
          <w:bCs/>
          <w:sz w:val="22"/>
          <w:szCs w:val="22"/>
        </w:rPr>
        <w:t>Majandusaasta aruanne</w:t>
      </w:r>
      <w:r w:rsidRPr="003E716F">
        <w:rPr>
          <w:sz w:val="22"/>
          <w:szCs w:val="22"/>
        </w:rPr>
        <w:t xml:space="preserve"> koosneb kahest mahukast osast: raamatupidamise aastaaruandest ja tegevusaruandest. </w:t>
      </w:r>
      <w:r w:rsidR="00815148">
        <w:rPr>
          <w:sz w:val="22"/>
          <w:szCs w:val="22"/>
        </w:rPr>
        <w:t>Majandusaasta aruande koostamine hõlmab</w:t>
      </w:r>
      <w:r w:rsidRPr="003E716F">
        <w:rPr>
          <w:sz w:val="22"/>
          <w:szCs w:val="22"/>
        </w:rPr>
        <w:t xml:space="preserve"> raamatu</w:t>
      </w:r>
      <w:r w:rsidR="00815148">
        <w:rPr>
          <w:sz w:val="22"/>
          <w:szCs w:val="22"/>
        </w:rPr>
        <w:t>pidamise aastaaruande koostamist, tegevusaruande koostamist ja</w:t>
      </w:r>
      <w:r w:rsidR="009E2841">
        <w:rPr>
          <w:sz w:val="22"/>
          <w:szCs w:val="22"/>
        </w:rPr>
        <w:t xml:space="preserve"> maj</w:t>
      </w:r>
      <w:r w:rsidR="00815148">
        <w:rPr>
          <w:sz w:val="22"/>
          <w:szCs w:val="22"/>
        </w:rPr>
        <w:t>andusaasta aruande heakskiitmist. Majandusaasta aruande esitamine hõlmab</w:t>
      </w:r>
      <w:r w:rsidRPr="003E716F">
        <w:rPr>
          <w:sz w:val="22"/>
          <w:szCs w:val="22"/>
        </w:rPr>
        <w:t xml:space="preserve"> audiitorkontroll</w:t>
      </w:r>
      <w:r w:rsidR="00815148">
        <w:rPr>
          <w:sz w:val="22"/>
          <w:szCs w:val="22"/>
        </w:rPr>
        <w:t>i</w:t>
      </w:r>
      <w:r w:rsidRPr="003E716F">
        <w:rPr>
          <w:sz w:val="22"/>
          <w:szCs w:val="22"/>
        </w:rPr>
        <w:t xml:space="preserve">, </w:t>
      </w:r>
      <w:r w:rsidR="00815148">
        <w:rPr>
          <w:sz w:val="22"/>
          <w:szCs w:val="22"/>
        </w:rPr>
        <w:t xml:space="preserve">äriühingutel </w:t>
      </w:r>
      <w:r w:rsidRPr="003E716F">
        <w:rPr>
          <w:sz w:val="22"/>
          <w:szCs w:val="22"/>
        </w:rPr>
        <w:t>kasumi jaotamise</w:t>
      </w:r>
      <w:r w:rsidR="009E2841">
        <w:rPr>
          <w:sz w:val="22"/>
          <w:szCs w:val="22"/>
        </w:rPr>
        <w:t xml:space="preserve"> või kahjumi katmise</w:t>
      </w:r>
      <w:r w:rsidR="00815148">
        <w:rPr>
          <w:sz w:val="22"/>
          <w:szCs w:val="22"/>
        </w:rPr>
        <w:t xml:space="preserve"> ettepaneku koostamist</w:t>
      </w:r>
      <w:r w:rsidRPr="003E716F">
        <w:rPr>
          <w:sz w:val="22"/>
          <w:szCs w:val="22"/>
        </w:rPr>
        <w:t xml:space="preserve"> ning valminud</w:t>
      </w:r>
      <w:r w:rsidR="00815148">
        <w:rPr>
          <w:sz w:val="22"/>
          <w:szCs w:val="22"/>
        </w:rPr>
        <w:t xml:space="preserve"> majandusaasta aruande esitamist</w:t>
      </w:r>
      <w:r w:rsidRPr="003E716F">
        <w:rPr>
          <w:sz w:val="22"/>
          <w:szCs w:val="22"/>
        </w:rPr>
        <w:t xml:space="preserve"> kinnitamis</w:t>
      </w:r>
      <w:r w:rsidR="00D964C4">
        <w:rPr>
          <w:sz w:val="22"/>
          <w:szCs w:val="22"/>
        </w:rPr>
        <w:t>eks. Raamatupidamise aastaaruann</w:t>
      </w:r>
      <w:r w:rsidRPr="003E716F">
        <w:rPr>
          <w:sz w:val="22"/>
          <w:szCs w:val="22"/>
        </w:rPr>
        <w:t xml:space="preserve">e </w:t>
      </w:r>
      <w:r w:rsidR="00D964C4">
        <w:rPr>
          <w:sz w:val="22"/>
          <w:szCs w:val="22"/>
        </w:rPr>
        <w:t>koosneb põhiaruannetest (</w:t>
      </w:r>
      <w:r w:rsidRPr="003E716F">
        <w:rPr>
          <w:b/>
          <w:bCs/>
          <w:sz w:val="22"/>
          <w:szCs w:val="22"/>
        </w:rPr>
        <w:t>bilanss, kasumiaruanne, rahavoogude aruanne, omakapitali muutuste aruanne</w:t>
      </w:r>
      <w:r w:rsidR="00D964C4">
        <w:rPr>
          <w:b/>
          <w:bCs/>
          <w:sz w:val="22"/>
          <w:szCs w:val="22"/>
        </w:rPr>
        <w:t xml:space="preserve">) </w:t>
      </w:r>
      <w:r w:rsidR="00D964C4" w:rsidRPr="00D964C4">
        <w:rPr>
          <w:bCs/>
          <w:sz w:val="22"/>
          <w:szCs w:val="22"/>
        </w:rPr>
        <w:t>ning</w:t>
      </w:r>
      <w:r w:rsidR="002E45B6">
        <w:rPr>
          <w:bCs/>
          <w:sz w:val="22"/>
          <w:szCs w:val="22"/>
        </w:rPr>
        <w:t xml:space="preserve"> </w:t>
      </w:r>
      <w:r w:rsidRPr="003E716F">
        <w:rPr>
          <w:bCs/>
          <w:sz w:val="22"/>
          <w:szCs w:val="22"/>
        </w:rPr>
        <w:t>mida täiendavad</w:t>
      </w:r>
      <w:r w:rsidR="002E45B6">
        <w:rPr>
          <w:bCs/>
          <w:sz w:val="22"/>
          <w:szCs w:val="22"/>
        </w:rPr>
        <w:t xml:space="preserve"> </w:t>
      </w:r>
      <w:r w:rsidR="00D964C4">
        <w:rPr>
          <w:b/>
          <w:bCs/>
          <w:sz w:val="22"/>
          <w:szCs w:val="22"/>
        </w:rPr>
        <w:t xml:space="preserve">raamatupidamise </w:t>
      </w:r>
      <w:r w:rsidRPr="003E716F">
        <w:rPr>
          <w:b/>
          <w:bCs/>
          <w:sz w:val="22"/>
          <w:szCs w:val="22"/>
        </w:rPr>
        <w:t xml:space="preserve">aastaaruande lisad. </w:t>
      </w:r>
    </w:p>
    <w:p w14:paraId="08F0EEBC" w14:textId="77777777" w:rsidR="009E2841" w:rsidRDefault="009E2841" w:rsidP="003045E7">
      <w:pPr>
        <w:pStyle w:val="BodyText"/>
        <w:rPr>
          <w:b/>
          <w:bCs/>
          <w:sz w:val="22"/>
          <w:szCs w:val="22"/>
        </w:rPr>
      </w:pPr>
    </w:p>
    <w:p w14:paraId="1E034597" w14:textId="161C83C1" w:rsidR="009E2841" w:rsidRPr="009E2841" w:rsidRDefault="00A678CD" w:rsidP="00FB0632">
      <w:pPr>
        <w:jc w:val="both"/>
        <w:rPr>
          <w:sz w:val="22"/>
          <w:szCs w:val="22"/>
        </w:rPr>
      </w:pPr>
      <w:r w:rsidRPr="0063784A">
        <w:rPr>
          <w:rStyle w:val="Strong"/>
          <w:color w:val="333333"/>
          <w:sz w:val="22"/>
          <w:szCs w:val="22"/>
        </w:rPr>
        <w:t>Majandusaasta</w:t>
      </w:r>
      <w:r w:rsidR="00000D8A">
        <w:rPr>
          <w:rStyle w:val="Strong"/>
          <w:color w:val="333333"/>
          <w:sz w:val="22"/>
          <w:szCs w:val="22"/>
        </w:rPr>
        <w:t xml:space="preserve"> </w:t>
      </w:r>
      <w:r w:rsidRPr="0063784A">
        <w:rPr>
          <w:rStyle w:val="Strong"/>
          <w:color w:val="333333"/>
          <w:sz w:val="22"/>
          <w:szCs w:val="22"/>
        </w:rPr>
        <w:t>aruande</w:t>
      </w:r>
      <w:r w:rsidR="00000D8A">
        <w:rPr>
          <w:rStyle w:val="Strong"/>
          <w:color w:val="333333"/>
          <w:sz w:val="22"/>
          <w:szCs w:val="22"/>
        </w:rPr>
        <w:t xml:space="preserve"> </w:t>
      </w:r>
      <w:r w:rsidRPr="0063784A">
        <w:rPr>
          <w:rStyle w:val="Strong"/>
          <w:color w:val="333333"/>
          <w:sz w:val="22"/>
          <w:szCs w:val="22"/>
        </w:rPr>
        <w:t>elektroonilisel</w:t>
      </w:r>
      <w:r w:rsidR="00000D8A">
        <w:rPr>
          <w:rStyle w:val="Strong"/>
          <w:color w:val="333333"/>
          <w:sz w:val="22"/>
          <w:szCs w:val="22"/>
        </w:rPr>
        <w:t xml:space="preserve"> </w:t>
      </w:r>
      <w:r w:rsidRPr="0063784A">
        <w:rPr>
          <w:rStyle w:val="Strong"/>
          <w:b w:val="0"/>
          <w:color w:val="333333"/>
          <w:sz w:val="22"/>
          <w:szCs w:val="22"/>
        </w:rPr>
        <w:t>esitamisel</w:t>
      </w:r>
      <w:r w:rsidR="00000D8A">
        <w:rPr>
          <w:rStyle w:val="Strong"/>
          <w:b w:val="0"/>
          <w:color w:val="333333"/>
          <w:sz w:val="22"/>
          <w:szCs w:val="22"/>
        </w:rPr>
        <w:t xml:space="preserve"> </w:t>
      </w:r>
      <w:r w:rsidRPr="0063784A">
        <w:rPr>
          <w:rStyle w:val="Strong"/>
          <w:b w:val="0"/>
          <w:color w:val="333333"/>
          <w:sz w:val="22"/>
          <w:szCs w:val="22"/>
        </w:rPr>
        <w:t>tuleb</w:t>
      </w:r>
      <w:r w:rsidR="00000D8A">
        <w:rPr>
          <w:rStyle w:val="Strong"/>
          <w:b w:val="0"/>
          <w:color w:val="333333"/>
          <w:sz w:val="22"/>
          <w:szCs w:val="22"/>
        </w:rPr>
        <w:t xml:space="preserve"> </w:t>
      </w:r>
      <w:r w:rsidRPr="0063784A">
        <w:rPr>
          <w:rStyle w:val="Strong"/>
          <w:b w:val="0"/>
          <w:color w:val="333333"/>
          <w:sz w:val="22"/>
          <w:szCs w:val="22"/>
        </w:rPr>
        <w:t>lähtuda</w:t>
      </w:r>
      <w:r w:rsidR="00000D8A">
        <w:rPr>
          <w:rStyle w:val="Strong"/>
          <w:b w:val="0"/>
          <w:color w:val="333333"/>
          <w:sz w:val="22"/>
          <w:szCs w:val="22"/>
        </w:rPr>
        <w:t xml:space="preserve"> </w:t>
      </w:r>
      <w:r w:rsidRPr="0063784A">
        <w:rPr>
          <w:rStyle w:val="Strong"/>
          <w:color w:val="333333"/>
          <w:sz w:val="22"/>
          <w:szCs w:val="22"/>
        </w:rPr>
        <w:t>majandusaasta</w:t>
      </w:r>
      <w:r w:rsidR="00000D8A">
        <w:rPr>
          <w:rStyle w:val="Strong"/>
          <w:color w:val="333333"/>
          <w:sz w:val="22"/>
          <w:szCs w:val="22"/>
        </w:rPr>
        <w:t xml:space="preserve"> </w:t>
      </w:r>
      <w:r w:rsidRPr="0063784A">
        <w:rPr>
          <w:rStyle w:val="Strong"/>
          <w:color w:val="333333"/>
          <w:sz w:val="22"/>
          <w:szCs w:val="22"/>
        </w:rPr>
        <w:t>aruande</w:t>
      </w:r>
      <w:r w:rsidR="00000D8A">
        <w:rPr>
          <w:rStyle w:val="Strong"/>
          <w:color w:val="333333"/>
          <w:sz w:val="22"/>
          <w:szCs w:val="22"/>
        </w:rPr>
        <w:t xml:space="preserve"> </w:t>
      </w:r>
      <w:r w:rsidRPr="0063784A">
        <w:rPr>
          <w:rStyle w:val="Strong"/>
          <w:color w:val="333333"/>
          <w:sz w:val="22"/>
          <w:szCs w:val="22"/>
        </w:rPr>
        <w:t xml:space="preserve">taksonoomiast, </w:t>
      </w:r>
      <w:r w:rsidRPr="0063784A">
        <w:rPr>
          <w:rStyle w:val="Strong"/>
          <w:b w:val="0"/>
          <w:color w:val="333333"/>
          <w:sz w:val="22"/>
          <w:szCs w:val="22"/>
        </w:rPr>
        <w:t>s.o</w:t>
      </w:r>
      <w:r w:rsidR="002E45B6">
        <w:rPr>
          <w:rStyle w:val="Strong"/>
          <w:b w:val="0"/>
          <w:color w:val="333333"/>
          <w:sz w:val="22"/>
          <w:szCs w:val="22"/>
        </w:rPr>
        <w:t xml:space="preserve"> </w:t>
      </w:r>
      <w:r w:rsidRPr="00945F57">
        <w:rPr>
          <w:sz w:val="22"/>
          <w:szCs w:val="22"/>
        </w:rPr>
        <w:t xml:space="preserve">majandusaasta aruande standardiseeritud elementide ja sidusbaaside </w:t>
      </w:r>
      <w:r w:rsidRPr="00945F57">
        <w:rPr>
          <w:sz w:val="22"/>
          <w:szCs w:val="22"/>
        </w:rPr>
        <w:lastRenderedPageBreak/>
        <w:t xml:space="preserve">kogum. </w:t>
      </w:r>
      <w:r w:rsidR="009E2841" w:rsidRPr="00803E11">
        <w:rPr>
          <w:color w:val="333333"/>
          <w:sz w:val="22"/>
          <w:szCs w:val="22"/>
        </w:rPr>
        <w:t xml:space="preserve">Ettevõtjaportaali e-aruandluskeskkond on majandusaasta aruannete </w:t>
      </w:r>
      <w:r w:rsidR="009E2841" w:rsidRPr="00803E11">
        <w:rPr>
          <w:sz w:val="22"/>
          <w:szCs w:val="22"/>
        </w:rPr>
        <w:t>elektrooniliseks esitamiseks loodud lahendus, mis on kasutatav ID-kaardi, või pangalingi kaudu sisenedes.</w:t>
      </w:r>
      <w:r w:rsidR="009E2841" w:rsidRPr="009E2841">
        <w:rPr>
          <w:sz w:val="22"/>
          <w:szCs w:val="22"/>
        </w:rPr>
        <w:t xml:space="preserve"> Aruandluskeskkonnas saab koostada põhiaruanded ja lisad, lisada täiendavaid lisasid ja dokumente, allkirjastada digitaalselt ning ka vandeaudiitoril on võimalik vandeaudiitori aruanne koostada ja kinnitada elektrooniliselt.</w:t>
      </w:r>
    </w:p>
    <w:p w14:paraId="7E917A88" w14:textId="77777777" w:rsidR="003045E7" w:rsidRPr="00FB0632" w:rsidRDefault="003045E7" w:rsidP="003045E7">
      <w:pPr>
        <w:pStyle w:val="BodyText"/>
        <w:rPr>
          <w:bCs/>
          <w:sz w:val="22"/>
          <w:szCs w:val="22"/>
        </w:rPr>
      </w:pPr>
    </w:p>
    <w:p w14:paraId="2E16BAF4" w14:textId="77777777" w:rsidR="003045E7" w:rsidRPr="003E716F" w:rsidRDefault="003045E7" w:rsidP="003045E7">
      <w:pPr>
        <w:pStyle w:val="BodyText2"/>
        <w:rPr>
          <w:sz w:val="22"/>
          <w:szCs w:val="22"/>
        </w:rPr>
      </w:pPr>
      <w:r w:rsidRPr="003E716F">
        <w:rPr>
          <w:bCs w:val="0"/>
          <w:sz w:val="22"/>
          <w:szCs w:val="22"/>
        </w:rPr>
        <w:t xml:space="preserve">Alates 01.01.2016 on muudetud nõudeid majandusaasta aruande koostisele sõltuvalt ettevõtja suurusest (mikroettevõtja, väikeettevõtja, keskmise suurusega ettevõtja, suurettevõtja). </w:t>
      </w:r>
      <w:r w:rsidRPr="003E716F">
        <w:rPr>
          <w:sz w:val="22"/>
          <w:szCs w:val="22"/>
        </w:rPr>
        <w:t>Seoses raamatupidamise seaduse muudatustega alates 01.01.2016 tekkis uus ettevõtjate liigitus:</w:t>
      </w:r>
    </w:p>
    <w:p w14:paraId="390EECBF" w14:textId="77777777" w:rsidR="003045E7" w:rsidRPr="003E716F" w:rsidRDefault="003045E7" w:rsidP="00C70706">
      <w:pPr>
        <w:pStyle w:val="BodyText2"/>
        <w:numPr>
          <w:ilvl w:val="0"/>
          <w:numId w:val="36"/>
        </w:numPr>
        <w:rPr>
          <w:sz w:val="22"/>
          <w:szCs w:val="22"/>
        </w:rPr>
      </w:pPr>
      <w:r w:rsidRPr="003E716F">
        <w:rPr>
          <w:sz w:val="22"/>
          <w:szCs w:val="22"/>
        </w:rPr>
        <w:t>Mikroettevõtja</w:t>
      </w:r>
    </w:p>
    <w:p w14:paraId="0C9D2784" w14:textId="77777777" w:rsidR="003045E7" w:rsidRPr="003E716F" w:rsidRDefault="003045E7" w:rsidP="00C70706">
      <w:pPr>
        <w:pStyle w:val="BodyText2"/>
        <w:numPr>
          <w:ilvl w:val="0"/>
          <w:numId w:val="36"/>
        </w:numPr>
        <w:rPr>
          <w:sz w:val="22"/>
          <w:szCs w:val="22"/>
        </w:rPr>
      </w:pPr>
      <w:r w:rsidRPr="003E716F">
        <w:rPr>
          <w:sz w:val="22"/>
          <w:szCs w:val="22"/>
        </w:rPr>
        <w:t>Väikeettevõtja</w:t>
      </w:r>
    </w:p>
    <w:p w14:paraId="0401BB6A" w14:textId="77777777" w:rsidR="003045E7" w:rsidRPr="003E716F" w:rsidRDefault="003045E7" w:rsidP="00C70706">
      <w:pPr>
        <w:pStyle w:val="BodyText2"/>
        <w:numPr>
          <w:ilvl w:val="0"/>
          <w:numId w:val="36"/>
        </w:numPr>
        <w:rPr>
          <w:sz w:val="22"/>
          <w:szCs w:val="22"/>
        </w:rPr>
      </w:pPr>
      <w:r w:rsidRPr="003E716F">
        <w:rPr>
          <w:sz w:val="22"/>
          <w:szCs w:val="22"/>
        </w:rPr>
        <w:t>Keskmise suurusega ettevõtja</w:t>
      </w:r>
    </w:p>
    <w:p w14:paraId="517F776C" w14:textId="77777777" w:rsidR="003045E7" w:rsidRPr="003E716F" w:rsidRDefault="003045E7" w:rsidP="00C70706">
      <w:pPr>
        <w:pStyle w:val="BodyText2"/>
        <w:numPr>
          <w:ilvl w:val="0"/>
          <w:numId w:val="36"/>
        </w:numPr>
        <w:rPr>
          <w:sz w:val="22"/>
          <w:szCs w:val="22"/>
        </w:rPr>
      </w:pPr>
      <w:r w:rsidRPr="003E716F">
        <w:rPr>
          <w:sz w:val="22"/>
          <w:szCs w:val="22"/>
        </w:rPr>
        <w:t>Suurettevõtja</w:t>
      </w:r>
    </w:p>
    <w:p w14:paraId="221540A1" w14:textId="77777777" w:rsidR="003045E7" w:rsidRPr="003E716F" w:rsidRDefault="003045E7" w:rsidP="003045E7">
      <w:pPr>
        <w:pStyle w:val="BodyText2"/>
        <w:rPr>
          <w:sz w:val="22"/>
          <w:szCs w:val="22"/>
        </w:rPr>
      </w:pPr>
    </w:p>
    <w:p w14:paraId="4F7E3906" w14:textId="77777777" w:rsidR="00001B68" w:rsidRDefault="003045E7" w:rsidP="00001B68">
      <w:pPr>
        <w:pStyle w:val="BodyText2"/>
        <w:rPr>
          <w:sz w:val="22"/>
          <w:szCs w:val="22"/>
        </w:rPr>
      </w:pPr>
      <w:r w:rsidRPr="003E716F">
        <w:rPr>
          <w:sz w:val="22"/>
          <w:szCs w:val="22"/>
        </w:rPr>
        <w:t xml:space="preserve">Mikroettevõtja on osaühing, </w:t>
      </w:r>
      <w:r w:rsidR="00001B68" w:rsidRPr="005B50DA">
        <w:rPr>
          <w:sz w:val="22"/>
          <w:szCs w:val="22"/>
        </w:rPr>
        <w:t>kelle aruandekuupäeva näitajatest kaks ei ületa järgmisi näitajaid</w:t>
      </w:r>
      <w:r w:rsidR="00001B68">
        <w:rPr>
          <w:sz w:val="22"/>
          <w:szCs w:val="22"/>
        </w:rPr>
        <w:t>:</w:t>
      </w:r>
    </w:p>
    <w:p w14:paraId="60E123EC" w14:textId="53145E9B" w:rsidR="00001B68" w:rsidRDefault="003045E7" w:rsidP="00001B68">
      <w:pPr>
        <w:pStyle w:val="BodyText2"/>
        <w:numPr>
          <w:ilvl w:val="0"/>
          <w:numId w:val="77"/>
        </w:numPr>
        <w:ind w:left="357" w:hanging="357"/>
        <w:rPr>
          <w:sz w:val="22"/>
          <w:szCs w:val="22"/>
        </w:rPr>
      </w:pPr>
      <w:r w:rsidRPr="003E716F">
        <w:rPr>
          <w:sz w:val="22"/>
          <w:szCs w:val="22"/>
        </w:rPr>
        <w:t xml:space="preserve">varad kokku kuni </w:t>
      </w:r>
      <w:r w:rsidR="00001B68">
        <w:rPr>
          <w:sz w:val="22"/>
          <w:szCs w:val="22"/>
        </w:rPr>
        <w:t>450</w:t>
      </w:r>
      <w:r w:rsidRPr="003E716F">
        <w:rPr>
          <w:sz w:val="22"/>
          <w:szCs w:val="22"/>
        </w:rPr>
        <w:t xml:space="preserve"> 000 eurot</w:t>
      </w:r>
      <w:r w:rsidR="00001B68">
        <w:rPr>
          <w:sz w:val="22"/>
          <w:szCs w:val="22"/>
        </w:rPr>
        <w:t>;</w:t>
      </w:r>
    </w:p>
    <w:p w14:paraId="46840573" w14:textId="20C915DB" w:rsidR="00001B68" w:rsidRDefault="00001B68" w:rsidP="00001B68">
      <w:pPr>
        <w:pStyle w:val="BodyText2"/>
        <w:numPr>
          <w:ilvl w:val="0"/>
          <w:numId w:val="37"/>
        </w:numPr>
        <w:rPr>
          <w:sz w:val="22"/>
          <w:szCs w:val="22"/>
        </w:rPr>
      </w:pPr>
      <w:r w:rsidRPr="00001B68">
        <w:rPr>
          <w:sz w:val="22"/>
          <w:szCs w:val="22"/>
        </w:rPr>
        <w:t>müügitulu on aruandeaastal kuni 900 000 eurot</w:t>
      </w:r>
      <w:r w:rsidRPr="00001B68">
        <w:rPr>
          <w:sz w:val="22"/>
          <w:szCs w:val="22"/>
        </w:rPr>
        <w:t xml:space="preserve">; </w:t>
      </w:r>
    </w:p>
    <w:p w14:paraId="670C51C0" w14:textId="3A64C270" w:rsidR="00001B68" w:rsidRPr="00001B68" w:rsidRDefault="00001B68" w:rsidP="00001B68">
      <w:pPr>
        <w:pStyle w:val="BodyText2"/>
        <w:numPr>
          <w:ilvl w:val="0"/>
          <w:numId w:val="37"/>
        </w:numPr>
        <w:rPr>
          <w:sz w:val="22"/>
          <w:szCs w:val="22"/>
        </w:rPr>
      </w:pPr>
      <w:r w:rsidRPr="00001B68">
        <w:rPr>
          <w:sz w:val="22"/>
          <w:szCs w:val="22"/>
        </w:rPr>
        <w:t>keskmine töötajate arv aruandeaasta jooksul 10 inimest.</w:t>
      </w:r>
    </w:p>
    <w:p w14:paraId="629E1EB1" w14:textId="77777777" w:rsidR="00001B68" w:rsidRPr="00001B68" w:rsidRDefault="00001B68" w:rsidP="00001B68">
      <w:pPr>
        <w:pStyle w:val="BodyText2"/>
        <w:ind w:left="360"/>
        <w:rPr>
          <w:sz w:val="22"/>
          <w:szCs w:val="22"/>
        </w:rPr>
      </w:pPr>
    </w:p>
    <w:p w14:paraId="2B5A96FF" w14:textId="77777777" w:rsidR="003045E7" w:rsidRPr="003E716F" w:rsidRDefault="003045E7" w:rsidP="003045E7">
      <w:pPr>
        <w:pStyle w:val="BodyText2"/>
        <w:rPr>
          <w:sz w:val="22"/>
          <w:szCs w:val="22"/>
        </w:rPr>
      </w:pPr>
      <w:r w:rsidRPr="003E716F">
        <w:rPr>
          <w:sz w:val="22"/>
          <w:szCs w:val="22"/>
        </w:rPr>
        <w:t xml:space="preserve">Väikeettevõtja on Eestis registreeritud äriühing, kes ei ole mikroettevõtja ja kelle näitajatest võib aruandeaasta bilansipäeval vaid üks ületada järgmisi tingimusi: </w:t>
      </w:r>
    </w:p>
    <w:p w14:paraId="4D5F8D80" w14:textId="04017E9E" w:rsidR="003045E7" w:rsidRPr="003E716F" w:rsidRDefault="003045E7" w:rsidP="00C70706">
      <w:pPr>
        <w:pStyle w:val="BodyText2"/>
        <w:numPr>
          <w:ilvl w:val="0"/>
          <w:numId w:val="38"/>
        </w:numPr>
        <w:rPr>
          <w:sz w:val="22"/>
          <w:szCs w:val="22"/>
        </w:rPr>
      </w:pPr>
      <w:r w:rsidRPr="003E716F">
        <w:rPr>
          <w:sz w:val="22"/>
          <w:szCs w:val="22"/>
        </w:rPr>
        <w:t xml:space="preserve">varad kokku </w:t>
      </w:r>
      <w:r w:rsidR="00001B68">
        <w:rPr>
          <w:sz w:val="22"/>
          <w:szCs w:val="22"/>
        </w:rPr>
        <w:t>7 5</w:t>
      </w:r>
      <w:r w:rsidRPr="003E716F">
        <w:rPr>
          <w:sz w:val="22"/>
          <w:szCs w:val="22"/>
        </w:rPr>
        <w:t xml:space="preserve">00 000 eurot, </w:t>
      </w:r>
    </w:p>
    <w:p w14:paraId="65C451AC" w14:textId="2BAE0369" w:rsidR="003045E7" w:rsidRPr="003E716F" w:rsidRDefault="003045E7" w:rsidP="00C70706">
      <w:pPr>
        <w:pStyle w:val="BodyText2"/>
        <w:numPr>
          <w:ilvl w:val="0"/>
          <w:numId w:val="38"/>
        </w:numPr>
        <w:rPr>
          <w:sz w:val="22"/>
          <w:szCs w:val="22"/>
        </w:rPr>
      </w:pPr>
      <w:r w:rsidRPr="003E716F">
        <w:rPr>
          <w:sz w:val="22"/>
          <w:szCs w:val="22"/>
        </w:rPr>
        <w:t xml:space="preserve">müügitulu </w:t>
      </w:r>
      <w:r w:rsidR="00001B68">
        <w:rPr>
          <w:sz w:val="22"/>
          <w:szCs w:val="22"/>
        </w:rPr>
        <w:t xml:space="preserve">   15</w:t>
      </w:r>
      <w:r w:rsidRPr="003E716F">
        <w:rPr>
          <w:sz w:val="22"/>
          <w:szCs w:val="22"/>
        </w:rPr>
        <w:t xml:space="preserve"> 000 000 eurot</w:t>
      </w:r>
      <w:r w:rsidR="00001B68">
        <w:rPr>
          <w:sz w:val="22"/>
          <w:szCs w:val="22"/>
        </w:rPr>
        <w:t>;</w:t>
      </w:r>
      <w:r w:rsidRPr="003E716F">
        <w:rPr>
          <w:sz w:val="22"/>
          <w:szCs w:val="22"/>
        </w:rPr>
        <w:t xml:space="preserve"> </w:t>
      </w:r>
    </w:p>
    <w:p w14:paraId="377E1C16" w14:textId="77777777" w:rsidR="003045E7" w:rsidRPr="003E716F" w:rsidRDefault="003045E7" w:rsidP="00C70706">
      <w:pPr>
        <w:pStyle w:val="BodyText2"/>
        <w:numPr>
          <w:ilvl w:val="0"/>
          <w:numId w:val="38"/>
        </w:numPr>
        <w:rPr>
          <w:sz w:val="22"/>
          <w:szCs w:val="22"/>
        </w:rPr>
      </w:pPr>
      <w:r w:rsidRPr="003E716F">
        <w:rPr>
          <w:sz w:val="22"/>
          <w:szCs w:val="22"/>
        </w:rPr>
        <w:t>keskmine töötajate arv aruandeaasta jooksul 50 inimest.</w:t>
      </w:r>
    </w:p>
    <w:p w14:paraId="7C084158" w14:textId="77777777" w:rsidR="003045E7" w:rsidRPr="003E716F" w:rsidRDefault="003045E7" w:rsidP="003045E7">
      <w:pPr>
        <w:pStyle w:val="BodyText2"/>
        <w:rPr>
          <w:sz w:val="22"/>
          <w:szCs w:val="22"/>
        </w:rPr>
      </w:pPr>
    </w:p>
    <w:p w14:paraId="63BFC680" w14:textId="77777777" w:rsidR="003045E7" w:rsidRPr="003E716F" w:rsidRDefault="003045E7" w:rsidP="003045E7">
      <w:pPr>
        <w:pStyle w:val="BodyText2"/>
        <w:rPr>
          <w:sz w:val="22"/>
          <w:szCs w:val="22"/>
        </w:rPr>
      </w:pPr>
      <w:r w:rsidRPr="003E716F">
        <w:rPr>
          <w:sz w:val="22"/>
          <w:szCs w:val="22"/>
        </w:rPr>
        <w:t xml:space="preserve">Keskmise suurusega ettevõtja on Eestis registreeritud äriühing, kes ei ole mikroettevõtja ega väikeettevõtja ja kelle näitajatest võib aruandeaasta bilansipäeval vaid üks ületada järgmisi tingimusi: </w:t>
      </w:r>
    </w:p>
    <w:p w14:paraId="4F2F0E51" w14:textId="16306495" w:rsidR="003045E7" w:rsidRPr="003E716F" w:rsidRDefault="003045E7" w:rsidP="00C70706">
      <w:pPr>
        <w:pStyle w:val="BodyText2"/>
        <w:numPr>
          <w:ilvl w:val="0"/>
          <w:numId w:val="39"/>
        </w:numPr>
        <w:rPr>
          <w:sz w:val="22"/>
          <w:szCs w:val="22"/>
        </w:rPr>
      </w:pPr>
      <w:r w:rsidRPr="003E716F">
        <w:rPr>
          <w:sz w:val="22"/>
          <w:szCs w:val="22"/>
        </w:rPr>
        <w:t>varad kokku 2</w:t>
      </w:r>
      <w:r w:rsidR="00060C76">
        <w:rPr>
          <w:sz w:val="22"/>
          <w:szCs w:val="22"/>
        </w:rPr>
        <w:t>5</w:t>
      </w:r>
      <w:r w:rsidRPr="003E716F">
        <w:rPr>
          <w:sz w:val="22"/>
          <w:szCs w:val="22"/>
        </w:rPr>
        <w:t xml:space="preserve"> 000 000 eurot</w:t>
      </w:r>
      <w:r w:rsidR="00060C76">
        <w:rPr>
          <w:sz w:val="22"/>
          <w:szCs w:val="22"/>
        </w:rPr>
        <w:t>;</w:t>
      </w:r>
    </w:p>
    <w:p w14:paraId="5B450FE4" w14:textId="5A6B6BA2" w:rsidR="003045E7" w:rsidRPr="003E716F" w:rsidRDefault="003045E7" w:rsidP="00C70706">
      <w:pPr>
        <w:pStyle w:val="BodyText2"/>
        <w:numPr>
          <w:ilvl w:val="0"/>
          <w:numId w:val="39"/>
        </w:numPr>
        <w:rPr>
          <w:sz w:val="22"/>
          <w:szCs w:val="22"/>
        </w:rPr>
      </w:pPr>
      <w:r w:rsidRPr="003E716F">
        <w:rPr>
          <w:sz w:val="22"/>
          <w:szCs w:val="22"/>
        </w:rPr>
        <w:t xml:space="preserve">müügitulu </w:t>
      </w:r>
      <w:r w:rsidR="00060C76">
        <w:rPr>
          <w:sz w:val="22"/>
          <w:szCs w:val="22"/>
        </w:rPr>
        <w:t>5</w:t>
      </w:r>
      <w:r w:rsidRPr="003E716F">
        <w:rPr>
          <w:sz w:val="22"/>
          <w:szCs w:val="22"/>
        </w:rPr>
        <w:t>0 000 000 eurot</w:t>
      </w:r>
      <w:r w:rsidR="00060C76">
        <w:rPr>
          <w:sz w:val="22"/>
          <w:szCs w:val="22"/>
        </w:rPr>
        <w:t>;</w:t>
      </w:r>
    </w:p>
    <w:p w14:paraId="037F8F33" w14:textId="77777777" w:rsidR="003045E7" w:rsidRPr="003E716F" w:rsidRDefault="003045E7" w:rsidP="00C70706">
      <w:pPr>
        <w:pStyle w:val="BodyText2"/>
        <w:numPr>
          <w:ilvl w:val="0"/>
          <w:numId w:val="39"/>
        </w:numPr>
        <w:rPr>
          <w:sz w:val="22"/>
          <w:szCs w:val="22"/>
        </w:rPr>
      </w:pPr>
      <w:r w:rsidRPr="003E716F">
        <w:rPr>
          <w:sz w:val="22"/>
          <w:szCs w:val="22"/>
        </w:rPr>
        <w:t>keskmine töötajate arv aruandeaasta jooksul 250 inimest.</w:t>
      </w:r>
    </w:p>
    <w:p w14:paraId="4FA5442F" w14:textId="77777777" w:rsidR="003045E7" w:rsidRPr="003E716F" w:rsidRDefault="003045E7" w:rsidP="003045E7">
      <w:pPr>
        <w:pStyle w:val="BodyText2"/>
        <w:rPr>
          <w:sz w:val="22"/>
          <w:szCs w:val="22"/>
        </w:rPr>
      </w:pPr>
    </w:p>
    <w:p w14:paraId="1FB94CEF" w14:textId="77777777" w:rsidR="00060C76" w:rsidRDefault="00060C76" w:rsidP="00060C76">
      <w:pPr>
        <w:pStyle w:val="BodyText2"/>
        <w:rPr>
          <w:sz w:val="22"/>
          <w:szCs w:val="22"/>
        </w:rPr>
      </w:pPr>
      <w:r w:rsidRPr="00D86AC9">
        <w:rPr>
          <w:sz w:val="22"/>
          <w:szCs w:val="22"/>
        </w:rPr>
        <w:t>Suurettevõtja on Eestis registreeritud äriühing</w:t>
      </w:r>
      <w:r w:rsidRPr="005B50DA">
        <w:rPr>
          <w:sz w:val="22"/>
          <w:szCs w:val="22"/>
        </w:rPr>
        <w:t>, kes ei ole mikroettevõtja, väikeettevõtja ega keskmise suurusega ettevõtja</w:t>
      </w:r>
      <w:r>
        <w:rPr>
          <w:sz w:val="22"/>
          <w:szCs w:val="22"/>
        </w:rPr>
        <w:t>.</w:t>
      </w:r>
    </w:p>
    <w:p w14:paraId="7BCB5871" w14:textId="77777777" w:rsidR="003045E7" w:rsidRPr="003E716F" w:rsidRDefault="003045E7" w:rsidP="003045E7">
      <w:pPr>
        <w:pStyle w:val="BodyText2"/>
        <w:ind w:left="1080"/>
        <w:rPr>
          <w:sz w:val="22"/>
          <w:szCs w:val="22"/>
        </w:rPr>
      </w:pPr>
    </w:p>
    <w:p w14:paraId="430CDD4A" w14:textId="77777777" w:rsidR="003045E7" w:rsidRPr="003E716F" w:rsidRDefault="003045E7" w:rsidP="003045E7">
      <w:pPr>
        <w:pStyle w:val="BodyText"/>
        <w:rPr>
          <w:bCs/>
          <w:sz w:val="22"/>
          <w:szCs w:val="22"/>
        </w:rPr>
      </w:pPr>
      <w:r w:rsidRPr="003E716F">
        <w:rPr>
          <w:bCs/>
          <w:sz w:val="22"/>
          <w:szCs w:val="22"/>
        </w:rPr>
        <w:t>Nii näiteks võib mikroettevõtja koostada majandusaasta aruande, mis koosneb üksnes lühendatud raamatupidamise aastaaruandest (bilanss, kasumiaruanne ja lisad).</w:t>
      </w:r>
      <w:r w:rsidR="00D6217B" w:rsidRPr="003E716F">
        <w:rPr>
          <w:bCs/>
          <w:sz w:val="22"/>
          <w:szCs w:val="22"/>
        </w:rPr>
        <w:t xml:space="preserve"> Väikeettevõtja võib koostada lühendatud raamatupidamise aastaaruande, mis koosneb bilansist, kasumiaruandest ja raamatupidamise aastaaruande lisadest.</w:t>
      </w:r>
    </w:p>
    <w:p w14:paraId="5F922BA2" w14:textId="77777777" w:rsidR="003045E7" w:rsidRPr="003E716F" w:rsidRDefault="003045E7" w:rsidP="003045E7">
      <w:pPr>
        <w:pStyle w:val="BodyText"/>
        <w:rPr>
          <w:sz w:val="22"/>
          <w:szCs w:val="22"/>
        </w:rPr>
      </w:pPr>
    </w:p>
    <w:p w14:paraId="05A0D832" w14:textId="77777777" w:rsidR="00FB0632" w:rsidRPr="005E4E4E" w:rsidRDefault="00FB0632" w:rsidP="00FB0632">
      <w:pPr>
        <w:jc w:val="both"/>
        <w:rPr>
          <w:color w:val="000000"/>
          <w:sz w:val="22"/>
          <w:szCs w:val="22"/>
        </w:rPr>
      </w:pPr>
      <w:r w:rsidRPr="005E4E4E">
        <w:rPr>
          <w:color w:val="000000"/>
          <w:sz w:val="22"/>
          <w:szCs w:val="22"/>
        </w:rPr>
        <w:t>Raamatupidamise aastaaruande koostamisel tuleb lähtuda eelkõige järgmistest rahvusvaheliselt tunnustatud arvestuse ja aruandluse põhimõtete osaks olevatest alusprintsiipidest:</w:t>
      </w:r>
    </w:p>
    <w:p w14:paraId="0692B0B0" w14:textId="77777777" w:rsidR="00FB0632" w:rsidRPr="006A0E85" w:rsidRDefault="00FB0632" w:rsidP="007C0AB7">
      <w:pPr>
        <w:pStyle w:val="ListParagraph"/>
        <w:numPr>
          <w:ilvl w:val="0"/>
          <w:numId w:val="78"/>
        </w:numPr>
        <w:rPr>
          <w:b/>
          <w:color w:val="000000"/>
          <w:sz w:val="22"/>
          <w:szCs w:val="22"/>
        </w:rPr>
      </w:pPr>
      <w:r w:rsidRPr="006A0E85">
        <w:rPr>
          <w:b/>
          <w:color w:val="000000"/>
          <w:sz w:val="22"/>
          <w:szCs w:val="22"/>
        </w:rPr>
        <w:t xml:space="preserve">majandusüksuse printsiip - </w:t>
      </w:r>
      <w:r w:rsidRPr="007C0AB7">
        <w:rPr>
          <w:bCs/>
          <w:color w:val="000000"/>
          <w:sz w:val="22"/>
          <w:szCs w:val="22"/>
        </w:rPr>
        <w:t>raamatupidamiskohustuslane</w:t>
      </w:r>
      <w:r w:rsidRPr="006A0E85">
        <w:rPr>
          <w:color w:val="000000"/>
          <w:sz w:val="22"/>
          <w:szCs w:val="22"/>
        </w:rPr>
        <w:t xml:space="preserve"> arvestab oma vara, kohustisi ja majandustehinguid lahus tema omanike, kreeditoride, töötajate, klientide ja teiste isikute varast, kohustistest ning majandustehingutest;</w:t>
      </w:r>
    </w:p>
    <w:p w14:paraId="4490FE18" w14:textId="77777777" w:rsidR="00FB0632" w:rsidRPr="006A0E85" w:rsidRDefault="00FB0632" w:rsidP="006A0E85">
      <w:pPr>
        <w:pStyle w:val="ListParagraph"/>
        <w:numPr>
          <w:ilvl w:val="0"/>
          <w:numId w:val="78"/>
        </w:numPr>
        <w:jc w:val="both"/>
        <w:rPr>
          <w:b/>
          <w:color w:val="000000"/>
          <w:sz w:val="22"/>
          <w:szCs w:val="22"/>
        </w:rPr>
      </w:pPr>
      <w:r w:rsidRPr="006A0E85">
        <w:rPr>
          <w:b/>
          <w:bCs/>
          <w:color w:val="000000"/>
          <w:sz w:val="22"/>
          <w:szCs w:val="22"/>
        </w:rPr>
        <w:t>jätkuvuse</w:t>
      </w:r>
      <w:r w:rsidRPr="006A0E85">
        <w:rPr>
          <w:b/>
          <w:color w:val="000000"/>
          <w:sz w:val="22"/>
          <w:szCs w:val="22"/>
        </w:rPr>
        <w:t xml:space="preserve"> printsiip –</w:t>
      </w:r>
      <w:r w:rsidRPr="006A0E85">
        <w:rPr>
          <w:color w:val="000000"/>
          <w:sz w:val="22"/>
          <w:szCs w:val="22"/>
        </w:rPr>
        <w:t xml:space="preserve"> raamatupidamise aruande koostamisel lähtutakse eeldusest, et raamatupidamiskohustuslane on jätkuvalt tegutsev ning tal ei ole tegevuse lõpetamise kavatsust ega vajadust. Juhul kui raamatupidamise aruanne ei ole koostatud jätkuvuse printsiibist lähtudes, tuleb aruandes märkida rakendatud arvestusprintsiip;</w:t>
      </w:r>
    </w:p>
    <w:p w14:paraId="0970B45E" w14:textId="77777777" w:rsidR="00FB0632" w:rsidRPr="006A0E85" w:rsidRDefault="00FB0632" w:rsidP="006A0E85">
      <w:pPr>
        <w:pStyle w:val="ListParagraph"/>
        <w:numPr>
          <w:ilvl w:val="0"/>
          <w:numId w:val="78"/>
        </w:numPr>
        <w:jc w:val="both"/>
        <w:rPr>
          <w:b/>
          <w:color w:val="000000"/>
          <w:sz w:val="22"/>
          <w:szCs w:val="22"/>
        </w:rPr>
      </w:pPr>
      <w:r w:rsidRPr="006A0E85">
        <w:rPr>
          <w:b/>
          <w:bCs/>
          <w:color w:val="000000"/>
          <w:sz w:val="22"/>
          <w:szCs w:val="22"/>
        </w:rPr>
        <w:t>arusaadavuse</w:t>
      </w:r>
      <w:r w:rsidRPr="006A0E85">
        <w:rPr>
          <w:b/>
          <w:color w:val="000000"/>
          <w:sz w:val="22"/>
          <w:szCs w:val="22"/>
        </w:rPr>
        <w:t xml:space="preserve"> printsiip - </w:t>
      </w:r>
      <w:r w:rsidRPr="006A0E85">
        <w:rPr>
          <w:color w:val="000000"/>
          <w:sz w:val="22"/>
          <w:szCs w:val="22"/>
        </w:rPr>
        <w:t>raamatupidamise aruandes avalikustatav informatsioon peab olema esitatud nii, et see oleks ülevaatlik ja üheselt mõistetav aruande kasutajatele, kellel on aruandest arusaamiseks piisavad finantsalased teadmised;</w:t>
      </w:r>
    </w:p>
    <w:p w14:paraId="43C41EDD" w14:textId="77777777" w:rsidR="00FB0632" w:rsidRPr="006A0E85" w:rsidRDefault="00FB0632" w:rsidP="006A0E85">
      <w:pPr>
        <w:pStyle w:val="ListParagraph"/>
        <w:numPr>
          <w:ilvl w:val="0"/>
          <w:numId w:val="78"/>
        </w:numPr>
        <w:jc w:val="both"/>
        <w:rPr>
          <w:b/>
          <w:color w:val="000000"/>
          <w:sz w:val="22"/>
          <w:szCs w:val="22"/>
        </w:rPr>
      </w:pPr>
      <w:r w:rsidRPr="006A0E85">
        <w:rPr>
          <w:b/>
          <w:color w:val="000000"/>
          <w:sz w:val="22"/>
          <w:szCs w:val="22"/>
        </w:rPr>
        <w:t xml:space="preserve">olulisuse printsiip - </w:t>
      </w:r>
      <w:r w:rsidRPr="007C0AB7">
        <w:rPr>
          <w:bCs/>
          <w:color w:val="000000"/>
          <w:sz w:val="22"/>
          <w:szCs w:val="22"/>
        </w:rPr>
        <w:t>raamatupidamise</w:t>
      </w:r>
      <w:r w:rsidRPr="006A0E85">
        <w:rPr>
          <w:color w:val="000000"/>
          <w:sz w:val="22"/>
          <w:szCs w:val="22"/>
        </w:rPr>
        <w:t xml:space="preserve"> aruandes peab kajastuma kogu oluline informatsioon, mis mõjutab raamatupidamiskohustuslase finantsseisundit, </w:t>
      </w:r>
      <w:r w:rsidRPr="006A0E85">
        <w:rPr>
          <w:color w:val="000000"/>
          <w:sz w:val="22"/>
          <w:szCs w:val="22"/>
        </w:rPr>
        <w:lastRenderedPageBreak/>
        <w:t>majandustulemust ja rahavoogusid. Oluline on selline aruandeinformatsioon, mille avaldamata jätmine võib mõjutada aruande kasutajate poolt aruande põhjal tehtavaid majandusotsuseid. Väheolulisi objekte võib arvestada ja aruandes kajastada lihtsustatud viisil;</w:t>
      </w:r>
    </w:p>
    <w:p w14:paraId="55E0DE46" w14:textId="77777777" w:rsidR="00FB0632" w:rsidRPr="006A0E85" w:rsidRDefault="00FB0632" w:rsidP="006A0E85">
      <w:pPr>
        <w:pStyle w:val="ListParagraph"/>
        <w:numPr>
          <w:ilvl w:val="0"/>
          <w:numId w:val="78"/>
        </w:numPr>
        <w:jc w:val="both"/>
        <w:rPr>
          <w:color w:val="000000"/>
          <w:sz w:val="22"/>
          <w:szCs w:val="22"/>
        </w:rPr>
      </w:pPr>
      <w:r w:rsidRPr="006A0E85">
        <w:rPr>
          <w:b/>
          <w:color w:val="000000"/>
          <w:sz w:val="22"/>
          <w:szCs w:val="22"/>
        </w:rPr>
        <w:t xml:space="preserve">järjepidevuse ja võrreldavuse printsiip - </w:t>
      </w:r>
      <w:r w:rsidRPr="006A0E85">
        <w:rPr>
          <w:bCs/>
          <w:color w:val="000000"/>
          <w:sz w:val="22"/>
          <w:szCs w:val="22"/>
        </w:rPr>
        <w:t>raamatupidamise</w:t>
      </w:r>
      <w:r w:rsidRPr="006A0E85">
        <w:rPr>
          <w:color w:val="000000"/>
          <w:sz w:val="22"/>
          <w:szCs w:val="22"/>
        </w:rPr>
        <w:t xml:space="preserve"> aruande koostamisel kasutatakse jätkuvalt varem kasutatud arvestuspõhimõtteid ja esitlusviise. </w:t>
      </w:r>
      <w:r w:rsidRPr="006A0E85">
        <w:rPr>
          <w:sz w:val="22"/>
          <w:szCs w:val="22"/>
        </w:rPr>
        <w:t>Esitusviisi ja arvestuspõhimõtteid tohib muuta, kui see võimalus tuleneb käesolevast seadusest või kui uus arvestuspõhimõte või esitusviis suurendab finantsinformatsiooni asjakohasust ja tõepärast esitust;</w:t>
      </w:r>
    </w:p>
    <w:p w14:paraId="2EBC030A" w14:textId="77777777" w:rsidR="00FB0632" w:rsidRPr="006A0E85" w:rsidRDefault="00FB0632" w:rsidP="006A0E85">
      <w:pPr>
        <w:pStyle w:val="ListParagraph"/>
        <w:numPr>
          <w:ilvl w:val="0"/>
          <w:numId w:val="78"/>
        </w:numPr>
        <w:jc w:val="both"/>
        <w:rPr>
          <w:b/>
          <w:color w:val="000000"/>
          <w:sz w:val="22"/>
          <w:szCs w:val="22"/>
        </w:rPr>
      </w:pPr>
      <w:r w:rsidRPr="006A0E85">
        <w:rPr>
          <w:b/>
          <w:color w:val="000000"/>
          <w:sz w:val="22"/>
          <w:szCs w:val="22"/>
        </w:rPr>
        <w:t xml:space="preserve">tulude ja kulude vastavuse printsiip - </w:t>
      </w:r>
      <w:r w:rsidRPr="006A0E85">
        <w:rPr>
          <w:color w:val="000000"/>
          <w:sz w:val="22"/>
          <w:szCs w:val="22"/>
        </w:rPr>
        <w:t>aruandeperioodi tuludest arvatakse maha nendesamade tulude tekkega seotud kulud. Väljaminekuid, millele vastavad tulud tekivad mingil muul perioodil, kajastatakse kuludena samal perioodil, mil tekivad nendega seotud tulud;</w:t>
      </w:r>
    </w:p>
    <w:p w14:paraId="7DCD67C7" w14:textId="77777777" w:rsidR="00FB0632" w:rsidRPr="006A0E85" w:rsidRDefault="00FB0632" w:rsidP="006A0E85">
      <w:pPr>
        <w:pStyle w:val="ListParagraph"/>
        <w:numPr>
          <w:ilvl w:val="0"/>
          <w:numId w:val="78"/>
        </w:numPr>
        <w:jc w:val="both"/>
        <w:rPr>
          <w:b/>
          <w:color w:val="000000"/>
          <w:sz w:val="22"/>
          <w:szCs w:val="22"/>
        </w:rPr>
      </w:pPr>
      <w:r w:rsidRPr="006A0E85">
        <w:rPr>
          <w:b/>
          <w:color w:val="000000"/>
          <w:sz w:val="22"/>
          <w:szCs w:val="22"/>
        </w:rPr>
        <w:t xml:space="preserve">objektiivsuse printsiip - </w:t>
      </w:r>
      <w:r w:rsidRPr="006A0E85">
        <w:rPr>
          <w:color w:val="000000"/>
          <w:sz w:val="22"/>
          <w:szCs w:val="22"/>
        </w:rPr>
        <w:t>raamatupidamise aruandes esitatav informatsioon peab olema neutraalne ja usaldusväärne;</w:t>
      </w:r>
    </w:p>
    <w:p w14:paraId="4C1332A1" w14:textId="77777777" w:rsidR="00FB0632" w:rsidRPr="006A0E85" w:rsidRDefault="00FB0632" w:rsidP="006A0E85">
      <w:pPr>
        <w:pStyle w:val="ListParagraph"/>
        <w:numPr>
          <w:ilvl w:val="0"/>
          <w:numId w:val="78"/>
        </w:numPr>
        <w:jc w:val="both"/>
        <w:rPr>
          <w:color w:val="000000"/>
          <w:sz w:val="22"/>
          <w:szCs w:val="22"/>
        </w:rPr>
      </w:pPr>
      <w:r w:rsidRPr="006A0E85">
        <w:rPr>
          <w:b/>
          <w:color w:val="000000"/>
          <w:sz w:val="22"/>
          <w:szCs w:val="22"/>
        </w:rPr>
        <w:t>konservatiivsuse printsiip</w:t>
      </w:r>
      <w:r w:rsidRPr="006A0E85">
        <w:rPr>
          <w:color w:val="000000"/>
          <w:sz w:val="22"/>
          <w:szCs w:val="22"/>
        </w:rPr>
        <w:t xml:space="preserve"> - raamatupidamise aruannet tuleb koostada ettevaatlikult ja kaalutletult, et vältida varade ja</w:t>
      </w:r>
      <w:r w:rsidR="000A5524" w:rsidRPr="006A0E85">
        <w:rPr>
          <w:color w:val="000000"/>
          <w:sz w:val="22"/>
          <w:szCs w:val="22"/>
        </w:rPr>
        <w:t xml:space="preserve"> tulude ülehindamist või kohusti</w:t>
      </w:r>
      <w:r w:rsidRPr="006A0E85">
        <w:rPr>
          <w:color w:val="000000"/>
          <w:sz w:val="22"/>
          <w:szCs w:val="22"/>
        </w:rPr>
        <w:t xml:space="preserve">ste ja kulude alahindamist. Samas ei ole aruandes õigustatud varade ja tulude </w:t>
      </w:r>
      <w:r w:rsidR="000A5524" w:rsidRPr="006A0E85">
        <w:rPr>
          <w:color w:val="000000"/>
          <w:sz w:val="22"/>
          <w:szCs w:val="22"/>
        </w:rPr>
        <w:t>sihilik alahindamine või kohusti</w:t>
      </w:r>
      <w:r w:rsidRPr="006A0E85">
        <w:rPr>
          <w:color w:val="000000"/>
          <w:sz w:val="22"/>
          <w:szCs w:val="22"/>
        </w:rPr>
        <w:t>ste ja kulude sihilik ülehindamine ning aruande kasutajate eest varjatud reservide tekitamine;</w:t>
      </w:r>
    </w:p>
    <w:p w14:paraId="178A35B7" w14:textId="77777777" w:rsidR="00FB0632" w:rsidRPr="006A0E85" w:rsidRDefault="00FB0632" w:rsidP="006A0E85">
      <w:pPr>
        <w:pStyle w:val="ListParagraph"/>
        <w:numPr>
          <w:ilvl w:val="0"/>
          <w:numId w:val="78"/>
        </w:numPr>
        <w:jc w:val="both"/>
        <w:rPr>
          <w:b/>
          <w:color w:val="000000"/>
          <w:sz w:val="22"/>
          <w:szCs w:val="22"/>
        </w:rPr>
      </w:pPr>
      <w:r w:rsidRPr="006A0E85">
        <w:rPr>
          <w:b/>
          <w:color w:val="000000"/>
          <w:sz w:val="22"/>
          <w:szCs w:val="22"/>
        </w:rPr>
        <w:t xml:space="preserve">avalikustamise printsiip - </w:t>
      </w:r>
      <w:r w:rsidR="000A5524" w:rsidRPr="006A0E85">
        <w:rPr>
          <w:sz w:val="22"/>
          <w:szCs w:val="22"/>
        </w:rPr>
        <w:t>raamatupidamise aruandes esitatakse kogu informatsioon, mis võimaldab saada aruande kasutajatel, kellel on aruandest arusaamiseks piisavad finantsalased teadmised, raamatupidamiskohustuslase kohta asjakohast ja tõepäraselt esitatud finantsinformatsiooni;</w:t>
      </w:r>
    </w:p>
    <w:p w14:paraId="2C3B5E2F" w14:textId="2121130E" w:rsidR="00FB0632" w:rsidRPr="006A0E85" w:rsidRDefault="000A5524" w:rsidP="006A0E85">
      <w:pPr>
        <w:pStyle w:val="ListParagraph"/>
        <w:numPr>
          <w:ilvl w:val="0"/>
          <w:numId w:val="78"/>
        </w:numPr>
        <w:jc w:val="both"/>
        <w:rPr>
          <w:color w:val="000000"/>
          <w:sz w:val="22"/>
          <w:szCs w:val="22"/>
        </w:rPr>
      </w:pPr>
      <w:r w:rsidRPr="006A0E85">
        <w:rPr>
          <w:b/>
          <w:bCs/>
          <w:color w:val="000000"/>
          <w:sz w:val="22"/>
          <w:szCs w:val="22"/>
        </w:rPr>
        <w:t>s</w:t>
      </w:r>
      <w:r w:rsidR="00FB0632" w:rsidRPr="006A0E85">
        <w:rPr>
          <w:b/>
          <w:bCs/>
          <w:color w:val="000000"/>
          <w:sz w:val="22"/>
          <w:szCs w:val="22"/>
        </w:rPr>
        <w:t>isu</w:t>
      </w:r>
      <w:r w:rsidR="00FB0632" w:rsidRPr="006A0E85">
        <w:rPr>
          <w:b/>
          <w:color w:val="000000"/>
          <w:sz w:val="22"/>
          <w:szCs w:val="22"/>
        </w:rPr>
        <w:t xml:space="preserve"> ülimuslikkuse printsiip</w:t>
      </w:r>
      <w:r w:rsidRPr="006A0E85">
        <w:rPr>
          <w:b/>
          <w:color w:val="000000"/>
          <w:sz w:val="22"/>
          <w:szCs w:val="22"/>
        </w:rPr>
        <w:t xml:space="preserve"> - </w:t>
      </w:r>
      <w:r w:rsidRPr="006A0E85">
        <w:rPr>
          <w:color w:val="000000"/>
          <w:sz w:val="22"/>
          <w:szCs w:val="22"/>
        </w:rPr>
        <w:t>m</w:t>
      </w:r>
      <w:r w:rsidR="00FB0632" w:rsidRPr="006A0E85">
        <w:rPr>
          <w:color w:val="000000"/>
          <w:sz w:val="22"/>
          <w:szCs w:val="22"/>
        </w:rPr>
        <w:t>ajandustehingute kajastamisel raamatupidamises ja</w:t>
      </w:r>
      <w:r w:rsidR="006A0E85">
        <w:rPr>
          <w:color w:val="000000"/>
          <w:sz w:val="22"/>
          <w:szCs w:val="22"/>
        </w:rPr>
        <w:t xml:space="preserve"> </w:t>
      </w:r>
      <w:r w:rsidR="00FB0632" w:rsidRPr="006A0E85">
        <w:rPr>
          <w:color w:val="000000"/>
          <w:sz w:val="22"/>
          <w:szCs w:val="22"/>
        </w:rPr>
        <w:t>raamatupidamise aruandes lähtutakse nende sisust ka siis, kui see ei ühti nende juriidilise vormiga</w:t>
      </w:r>
      <w:r w:rsidRPr="006A0E85">
        <w:rPr>
          <w:color w:val="000000"/>
          <w:sz w:val="22"/>
          <w:szCs w:val="22"/>
        </w:rPr>
        <w:t>;</w:t>
      </w:r>
    </w:p>
    <w:p w14:paraId="7C990D75" w14:textId="77777777" w:rsidR="00FB0632" w:rsidRPr="006A0E85" w:rsidRDefault="000A5524" w:rsidP="006A0E85">
      <w:pPr>
        <w:pStyle w:val="ListParagraph"/>
        <w:numPr>
          <w:ilvl w:val="0"/>
          <w:numId w:val="78"/>
        </w:numPr>
        <w:jc w:val="both"/>
        <w:rPr>
          <w:rFonts w:ascii="Times-Bold" w:hAnsi="Times-Bold" w:cs="Times-Bold"/>
          <w:b/>
          <w:bCs/>
          <w:sz w:val="22"/>
          <w:szCs w:val="22"/>
          <w:lang w:eastAsia="zh-CN"/>
        </w:rPr>
      </w:pPr>
      <w:r w:rsidRPr="006A0E85">
        <w:rPr>
          <w:b/>
          <w:sz w:val="22"/>
          <w:szCs w:val="22"/>
        </w:rPr>
        <w:t>t</w:t>
      </w:r>
      <w:r w:rsidR="00FB0632" w:rsidRPr="006A0E85">
        <w:rPr>
          <w:b/>
          <w:sz w:val="22"/>
          <w:szCs w:val="22"/>
        </w:rPr>
        <w:t xml:space="preserve">asakaal </w:t>
      </w:r>
      <w:r w:rsidR="00FB0632" w:rsidRPr="006A0E85">
        <w:rPr>
          <w:rFonts w:ascii="Times-Bold" w:hAnsi="Times-Bold" w:cs="Times-Bold"/>
          <w:b/>
          <w:bCs/>
          <w:sz w:val="22"/>
          <w:szCs w:val="22"/>
          <w:lang w:eastAsia="zh-CN"/>
        </w:rPr>
        <w:t>informatsiooni kogumiseks tehtavate kulutuste ja informatsioonist</w:t>
      </w:r>
    </w:p>
    <w:p w14:paraId="16A64049" w14:textId="549153D8" w:rsidR="00FB0632" w:rsidRPr="005E4E4E" w:rsidRDefault="00FB0632" w:rsidP="00FB0632">
      <w:pPr>
        <w:jc w:val="both"/>
        <w:rPr>
          <w:b/>
          <w:color w:val="000000"/>
          <w:sz w:val="22"/>
          <w:szCs w:val="22"/>
        </w:rPr>
      </w:pPr>
      <w:r w:rsidRPr="005E4E4E">
        <w:rPr>
          <w:rFonts w:ascii="Times-Bold" w:hAnsi="Times-Bold" w:cs="Times-Bold"/>
          <w:b/>
          <w:bCs/>
          <w:sz w:val="22"/>
          <w:szCs w:val="22"/>
          <w:lang w:eastAsia="zh-CN"/>
        </w:rPr>
        <w:t xml:space="preserve">saadava kasu vahel </w:t>
      </w:r>
      <w:r w:rsidR="000A5524" w:rsidRPr="005E4E4E">
        <w:rPr>
          <w:rFonts w:ascii="Times-Bold" w:hAnsi="Times-Bold" w:cs="Times-Bold"/>
          <w:b/>
          <w:bCs/>
          <w:sz w:val="22"/>
          <w:szCs w:val="22"/>
          <w:lang w:eastAsia="zh-CN"/>
        </w:rPr>
        <w:t xml:space="preserve">- </w:t>
      </w:r>
      <w:r w:rsidR="000A5524" w:rsidRPr="006A0E85">
        <w:rPr>
          <w:bCs/>
          <w:color w:val="000000"/>
          <w:sz w:val="22"/>
          <w:szCs w:val="22"/>
        </w:rPr>
        <w:t>a</w:t>
      </w:r>
      <w:r w:rsidRPr="006A0E85">
        <w:rPr>
          <w:bCs/>
          <w:iCs/>
          <w:sz w:val="22"/>
          <w:szCs w:val="22"/>
          <w:lang w:eastAsia="zh-CN"/>
        </w:rPr>
        <w:t>astaaruande</w:t>
      </w:r>
      <w:r w:rsidRPr="005E4E4E">
        <w:rPr>
          <w:bCs/>
          <w:iCs/>
          <w:sz w:val="22"/>
          <w:szCs w:val="22"/>
          <w:lang w:eastAsia="zh-CN"/>
        </w:rPr>
        <w:t xml:space="preserve"> koostamise tarbeks kogutavast informatsioonist saadav kasu aruande kasutajatele peaks olema suurem kui selle info kogumiseks tehtud kulutused. </w:t>
      </w:r>
      <w:r w:rsidRPr="005E4E4E">
        <w:rPr>
          <w:sz w:val="22"/>
          <w:szCs w:val="22"/>
          <w:lang w:eastAsia="zh-CN"/>
        </w:rPr>
        <w:t>Mõnedes Raamatupidamise Toimkonna juhendites on lubatud teatavad</w:t>
      </w:r>
      <w:r w:rsidR="002E45B6">
        <w:rPr>
          <w:sz w:val="22"/>
          <w:szCs w:val="22"/>
          <w:lang w:eastAsia="zh-CN"/>
        </w:rPr>
        <w:t xml:space="preserve"> </w:t>
      </w:r>
      <w:r w:rsidRPr="005E4E4E">
        <w:rPr>
          <w:sz w:val="22"/>
          <w:szCs w:val="22"/>
          <w:lang w:eastAsia="zh-CN"/>
        </w:rPr>
        <w:t>lihtsustatud käsitlused juhuks, kui informatsiooni kogumine ei ole võimalikmõistliku kulu või pingutusega. Juhtkond peab kulu ja pingutuse mõistlikkusehindamisel arvesse võtma seda, kuidas informatsiooni olemasolu või puuduminevõivad mõjutada aruande kasutajate poolt tehtavaid majandusotsuseid.</w:t>
      </w:r>
      <w:r w:rsidR="002E45B6">
        <w:rPr>
          <w:sz w:val="22"/>
          <w:szCs w:val="22"/>
          <w:lang w:eastAsia="zh-CN"/>
        </w:rPr>
        <w:t xml:space="preserve"> </w:t>
      </w:r>
      <w:r w:rsidRPr="005E4E4E">
        <w:rPr>
          <w:sz w:val="22"/>
          <w:szCs w:val="22"/>
          <w:lang w:eastAsia="zh-CN"/>
        </w:rPr>
        <w:t>Informatsiooni kogumine ei ole võimalik mõistliku kulu või pingutusega juhul,</w:t>
      </w:r>
      <w:r w:rsidR="002E45B6">
        <w:rPr>
          <w:sz w:val="22"/>
          <w:szCs w:val="22"/>
          <w:lang w:eastAsia="zh-CN"/>
        </w:rPr>
        <w:t xml:space="preserve"> </w:t>
      </w:r>
      <w:r w:rsidRPr="005E4E4E">
        <w:rPr>
          <w:sz w:val="22"/>
          <w:szCs w:val="22"/>
          <w:lang w:eastAsia="zh-CN"/>
        </w:rPr>
        <w:t>kui kaasnevad kulud (näiteks välistele ekspertidele makstavad tasud) või ettevõttetöötajate poolt teostatavate tööde maht on ebaproportsionaalselt suured võrreldes</w:t>
      </w:r>
      <w:r w:rsidR="002E45B6">
        <w:rPr>
          <w:sz w:val="22"/>
          <w:szCs w:val="22"/>
          <w:lang w:eastAsia="zh-CN"/>
        </w:rPr>
        <w:t xml:space="preserve"> </w:t>
      </w:r>
      <w:r w:rsidRPr="005E4E4E">
        <w:rPr>
          <w:sz w:val="22"/>
          <w:szCs w:val="22"/>
          <w:lang w:eastAsia="zh-CN"/>
        </w:rPr>
        <w:t>kasuga, mida aruande kasutajad selle informatsiooni olemasolu</w:t>
      </w:r>
      <w:r w:rsidR="000A5524" w:rsidRPr="005E4E4E">
        <w:rPr>
          <w:sz w:val="22"/>
          <w:szCs w:val="22"/>
          <w:lang w:eastAsia="zh-CN"/>
        </w:rPr>
        <w:t>st saaksid</w:t>
      </w:r>
      <w:r w:rsidRPr="005E4E4E">
        <w:rPr>
          <w:sz w:val="22"/>
          <w:szCs w:val="22"/>
          <w:lang w:eastAsia="zh-CN"/>
        </w:rPr>
        <w:t>.</w:t>
      </w:r>
    </w:p>
    <w:p w14:paraId="02FCF0E3" w14:textId="77777777" w:rsidR="00D04C3E" w:rsidRDefault="00D04C3E" w:rsidP="003045E7">
      <w:pPr>
        <w:pStyle w:val="BodyText"/>
        <w:rPr>
          <w:sz w:val="22"/>
        </w:rPr>
      </w:pPr>
    </w:p>
    <w:p w14:paraId="3CB1E911" w14:textId="77777777" w:rsidR="00D964C4" w:rsidRPr="00D04C3E" w:rsidRDefault="00D964C4" w:rsidP="003045E7">
      <w:pPr>
        <w:pStyle w:val="BodyText"/>
        <w:rPr>
          <w:sz w:val="22"/>
        </w:rPr>
      </w:pPr>
    </w:p>
    <w:p w14:paraId="1046F84A" w14:textId="77777777" w:rsidR="003045E7" w:rsidRDefault="00241C9D" w:rsidP="003045E7">
      <w:pPr>
        <w:pStyle w:val="Heading1"/>
        <w:jc w:val="both"/>
        <w:rPr>
          <w:sz w:val="22"/>
        </w:rPr>
      </w:pPr>
      <w:bookmarkStart w:id="127" w:name="_Toc116884446"/>
      <w:bookmarkStart w:id="128" w:name="_Toc116885204"/>
      <w:bookmarkStart w:id="129" w:name="_Toc116885261"/>
      <w:bookmarkStart w:id="130" w:name="_Toc116885440"/>
      <w:bookmarkStart w:id="131" w:name="_Toc117149985"/>
      <w:bookmarkStart w:id="132" w:name="_Toc117150094"/>
      <w:bookmarkStart w:id="133" w:name="_Toc176061408"/>
      <w:bookmarkStart w:id="134" w:name="_Toc176061546"/>
      <w:bookmarkStart w:id="135" w:name="_Toc219102849"/>
      <w:bookmarkStart w:id="136" w:name="_Toc219103392"/>
      <w:bookmarkStart w:id="137" w:name="_Toc219608286"/>
      <w:bookmarkStart w:id="138" w:name="_Toc523140946"/>
      <w:r>
        <w:rPr>
          <w:sz w:val="22"/>
        </w:rPr>
        <w:t>9</w:t>
      </w:r>
      <w:r w:rsidR="003045E7">
        <w:rPr>
          <w:sz w:val="22"/>
        </w:rPr>
        <w:t>. KASUMIARUANNE</w:t>
      </w:r>
      <w:bookmarkEnd w:id="127"/>
      <w:bookmarkEnd w:id="128"/>
      <w:bookmarkEnd w:id="129"/>
      <w:bookmarkEnd w:id="130"/>
      <w:bookmarkEnd w:id="131"/>
      <w:bookmarkEnd w:id="132"/>
      <w:bookmarkEnd w:id="133"/>
      <w:bookmarkEnd w:id="134"/>
      <w:bookmarkEnd w:id="135"/>
      <w:bookmarkEnd w:id="136"/>
      <w:bookmarkEnd w:id="137"/>
      <w:bookmarkEnd w:id="138"/>
    </w:p>
    <w:p w14:paraId="0DAFE176" w14:textId="77777777" w:rsidR="003045E7" w:rsidRDefault="003045E7" w:rsidP="003045E7">
      <w:pPr>
        <w:pStyle w:val="Heading1"/>
        <w:jc w:val="both"/>
        <w:rPr>
          <w:sz w:val="22"/>
        </w:rPr>
      </w:pPr>
    </w:p>
    <w:p w14:paraId="2F6936A6" w14:textId="02708C2B" w:rsidR="000307FF" w:rsidRPr="004209F7" w:rsidRDefault="00D964C4" w:rsidP="004209F7">
      <w:pPr>
        <w:pStyle w:val="Default"/>
        <w:jc w:val="both"/>
        <w:rPr>
          <w:bCs/>
          <w:iCs/>
          <w:sz w:val="22"/>
        </w:rPr>
      </w:pPr>
      <w:r>
        <w:rPr>
          <w:b/>
          <w:bCs/>
          <w:iCs/>
          <w:color w:val="auto"/>
          <w:sz w:val="22"/>
        </w:rPr>
        <w:t xml:space="preserve">Kasumiaruanne </w:t>
      </w:r>
      <w:r>
        <w:rPr>
          <w:bCs/>
          <w:iCs/>
          <w:color w:val="auto"/>
          <w:sz w:val="22"/>
        </w:rPr>
        <w:t>on teine raamatupidamisaruanne, mis kajastab raamatupidamiskohustuslase finantstulem</w:t>
      </w:r>
      <w:r w:rsidR="002E45B6">
        <w:rPr>
          <w:bCs/>
          <w:iCs/>
          <w:color w:val="auto"/>
          <w:sz w:val="22"/>
        </w:rPr>
        <w:t>us</w:t>
      </w:r>
      <w:r>
        <w:rPr>
          <w:bCs/>
          <w:iCs/>
          <w:color w:val="auto"/>
          <w:sz w:val="22"/>
        </w:rPr>
        <w:t xml:space="preserve">t (tulusid, kulusid ja kasumit või kahjumit). </w:t>
      </w:r>
      <w:r w:rsidR="003045E7" w:rsidRPr="00D964C4">
        <w:rPr>
          <w:bCs/>
          <w:iCs/>
          <w:color w:val="auto"/>
          <w:sz w:val="22"/>
        </w:rPr>
        <w:t>Raamatupidamiskohustuslane  peab oma raamatupidamise aastaaruandes kasutama ühte raamatupidamise seaduse lisas 2 toodud kasumiaruande skeemidest</w:t>
      </w:r>
      <w:r>
        <w:rPr>
          <w:bCs/>
          <w:iCs/>
          <w:color w:val="auto"/>
          <w:sz w:val="22"/>
        </w:rPr>
        <w:t xml:space="preserve"> (Lisa 2)</w:t>
      </w:r>
      <w:r w:rsidR="003045E7" w:rsidRPr="00D964C4">
        <w:rPr>
          <w:bCs/>
          <w:iCs/>
          <w:color w:val="auto"/>
          <w:sz w:val="22"/>
        </w:rPr>
        <w:t xml:space="preserve">. </w:t>
      </w:r>
      <w:r w:rsidR="00E01069" w:rsidRPr="004209F7">
        <w:rPr>
          <w:bCs/>
          <w:iCs/>
          <w:sz w:val="22"/>
        </w:rPr>
        <w:t xml:space="preserve">Kasumiaruanne on ühe bilansirea </w:t>
      </w:r>
      <w:r w:rsidR="00E01069" w:rsidRPr="004209F7">
        <w:rPr>
          <w:bCs/>
          <w:i/>
          <w:iCs/>
          <w:sz w:val="22"/>
        </w:rPr>
        <w:t xml:space="preserve">Aruandeperioodi kasum (kahjum) </w:t>
      </w:r>
      <w:r w:rsidR="00E01069" w:rsidRPr="004209F7">
        <w:rPr>
          <w:bCs/>
          <w:iCs/>
          <w:sz w:val="22"/>
        </w:rPr>
        <w:t xml:space="preserve">detailne </w:t>
      </w:r>
      <w:proofErr w:type="spellStart"/>
      <w:r w:rsidR="00E01069" w:rsidRPr="004209F7">
        <w:rPr>
          <w:bCs/>
          <w:iCs/>
          <w:sz w:val="22"/>
        </w:rPr>
        <w:t>lahtikirjutus</w:t>
      </w:r>
      <w:proofErr w:type="spellEnd"/>
      <w:r w:rsidR="00E01069" w:rsidRPr="004209F7">
        <w:rPr>
          <w:bCs/>
          <w:iCs/>
          <w:sz w:val="22"/>
        </w:rPr>
        <w:t>. Koostatakse perioodi kohta kasvavalt, kusjuures kasutatakse tulu- ja kulukontode käibeid.</w:t>
      </w:r>
    </w:p>
    <w:p w14:paraId="72623C6B" w14:textId="77777777" w:rsidR="003045E7" w:rsidRDefault="003045E7" w:rsidP="003045E7">
      <w:pPr>
        <w:pStyle w:val="Default"/>
        <w:jc w:val="both"/>
        <w:rPr>
          <w:rFonts w:ascii="Times New Roman PSMT" w:hAnsi="Times New Roman PSMT" w:cs="Times New Roman PSMT"/>
          <w:color w:val="auto"/>
          <w:sz w:val="22"/>
        </w:rPr>
      </w:pPr>
    </w:p>
    <w:p w14:paraId="3DB4C4F7" w14:textId="77777777" w:rsidR="004209F7" w:rsidRDefault="004209F7" w:rsidP="003045E7">
      <w:pPr>
        <w:pStyle w:val="Default"/>
        <w:jc w:val="both"/>
        <w:rPr>
          <w:rFonts w:ascii="Times New Roman PSMT" w:hAnsi="Times New Roman PSMT" w:cs="Times New Roman PSMT"/>
          <w:b/>
          <w:color w:val="auto"/>
          <w:sz w:val="22"/>
        </w:rPr>
      </w:pPr>
      <w:r>
        <w:rPr>
          <w:rFonts w:ascii="Times New Roman PSMT" w:hAnsi="Times New Roman PSMT" w:cs="Times New Roman PSMT"/>
          <w:color w:val="auto"/>
          <w:sz w:val="22"/>
        </w:rPr>
        <w:t>RS defineerib tulu, kulu ja kasumi (kahjumi mõiste.</w:t>
      </w:r>
    </w:p>
    <w:p w14:paraId="5AF50761" w14:textId="77777777" w:rsidR="004209F7" w:rsidRDefault="004209F7" w:rsidP="004209F7">
      <w:pPr>
        <w:jc w:val="both"/>
        <w:rPr>
          <w:sz w:val="22"/>
        </w:rPr>
      </w:pPr>
      <w:r>
        <w:rPr>
          <w:b/>
          <w:sz w:val="22"/>
        </w:rPr>
        <w:t>Tulu</w:t>
      </w:r>
      <w:r>
        <w:rPr>
          <w:sz w:val="22"/>
        </w:rPr>
        <w:t xml:space="preserve"> -  majandusliku kasu suurenemine aruandeperioodil vara lisandumise või  suurenemisena või kohustiste vähenemisena, mille tulemusel omakapital suureneb, v.a omanike sissemaksed  ühenduse omakapitali. </w:t>
      </w:r>
    </w:p>
    <w:p w14:paraId="0528F14E" w14:textId="77777777" w:rsidR="004209F7" w:rsidRDefault="004209F7" w:rsidP="004209F7">
      <w:pPr>
        <w:jc w:val="both"/>
        <w:rPr>
          <w:sz w:val="22"/>
        </w:rPr>
      </w:pPr>
    </w:p>
    <w:p w14:paraId="0EBDE161" w14:textId="77777777" w:rsidR="004209F7" w:rsidRDefault="004209F7" w:rsidP="004209F7">
      <w:pPr>
        <w:jc w:val="both"/>
        <w:rPr>
          <w:sz w:val="22"/>
        </w:rPr>
      </w:pPr>
      <w:r>
        <w:rPr>
          <w:b/>
          <w:sz w:val="22"/>
        </w:rPr>
        <w:lastRenderedPageBreak/>
        <w:t>Kulu</w:t>
      </w:r>
      <w:r>
        <w:rPr>
          <w:sz w:val="22"/>
        </w:rPr>
        <w:t xml:space="preserve"> - majandusliku kasu vähenemine aruandeperioodil vara vähenemise, ammendumise või amortisatsioonina või kohustiste tekkimisena, mille tulemusena väheneb ühenduse omakapital, välja arvatud omanikele teostatud väljamaksed omakapitalist. </w:t>
      </w:r>
    </w:p>
    <w:p w14:paraId="257C07E1" w14:textId="77777777" w:rsidR="004209F7" w:rsidRDefault="004209F7" w:rsidP="004209F7">
      <w:pPr>
        <w:jc w:val="both"/>
        <w:rPr>
          <w:sz w:val="22"/>
        </w:rPr>
      </w:pPr>
    </w:p>
    <w:p w14:paraId="2246FAB6" w14:textId="77777777" w:rsidR="004209F7" w:rsidRDefault="004209F7" w:rsidP="004209F7">
      <w:pPr>
        <w:jc w:val="both"/>
        <w:rPr>
          <w:sz w:val="22"/>
        </w:rPr>
      </w:pPr>
      <w:r>
        <w:rPr>
          <w:sz w:val="22"/>
        </w:rPr>
        <w:t xml:space="preserve">Tulude põhiliseks tunnuseks on asjaolu, et nad suurendavad ettevõtte netovara, ilma, et ettevõtte omanikud oleksid teinud täiendavaid sissemakseid. Kulude põhiliseks tunnuseks on asjaolu, et nad vähendavad ettevõtte netovara, ilma, et ettevõtte omanikele oleks teostatud ettevõttest väljamakseid. Nii tulusid kui kulusid kajastatakse tekkepõhiselt – see tähendab sellel hetkel, kui leiab sisuliselt aset majandustehingu mõju ettevõtte netovarale, mitte sel hetkel, kui leiavad aset tehinguga seotud rahavood. </w:t>
      </w:r>
    </w:p>
    <w:p w14:paraId="180CE5E5" w14:textId="77777777" w:rsidR="004209F7" w:rsidRDefault="004209F7" w:rsidP="004209F7">
      <w:pPr>
        <w:jc w:val="both"/>
        <w:rPr>
          <w:sz w:val="22"/>
        </w:rPr>
      </w:pPr>
    </w:p>
    <w:p w14:paraId="41DC4A7F" w14:textId="77777777" w:rsidR="004209F7" w:rsidRDefault="004209F7" w:rsidP="004209F7">
      <w:pPr>
        <w:jc w:val="both"/>
        <w:rPr>
          <w:sz w:val="22"/>
        </w:rPr>
      </w:pPr>
      <w:r>
        <w:rPr>
          <w:sz w:val="22"/>
        </w:rPr>
        <w:t xml:space="preserve">Kulusid kajastatakse samas perioodis, kui kajastatakse nendega seotud tulusid. Kulutused, mis tõenäoliselt osalevad majandusliku kasu tekitamisel järgmistel perioodidel, kajastatakse nende tekkimise hetkel varana ning kajastatakse kuluna perioodi(de)l, mil nad loovad majanduslikku kasu (näiteks kulutused materiaalsele põhivarale). Kulutused, mis osalevad majandusliku kasu tekitamisel aruandeperioodil või ei osale üldse majandusliku kasu tekitamisel, kajastatakse kuluna nende tekkimise perioodil.  </w:t>
      </w:r>
    </w:p>
    <w:p w14:paraId="3B22CED7" w14:textId="77777777" w:rsidR="004209F7" w:rsidRDefault="004209F7" w:rsidP="004209F7">
      <w:pPr>
        <w:rPr>
          <w:sz w:val="22"/>
        </w:rPr>
      </w:pPr>
    </w:p>
    <w:p w14:paraId="4165ECBD" w14:textId="77777777" w:rsidR="004209F7" w:rsidRDefault="004209F7" w:rsidP="004209F7">
      <w:pPr>
        <w:rPr>
          <w:sz w:val="22"/>
        </w:rPr>
      </w:pPr>
      <w:r>
        <w:rPr>
          <w:b/>
          <w:sz w:val="22"/>
        </w:rPr>
        <w:t>Kasum (kahjum)</w:t>
      </w:r>
      <w:r>
        <w:rPr>
          <w:sz w:val="22"/>
        </w:rPr>
        <w:t xml:space="preserve"> on raamatupidamiskohustuslase aruandeperioodi kas kõigi või teatud liiki tehingutega seotud tulude ja kulude vahe.</w:t>
      </w:r>
    </w:p>
    <w:p w14:paraId="7E37F84E" w14:textId="77777777" w:rsidR="004209F7" w:rsidRDefault="004209F7" w:rsidP="004209F7">
      <w:pPr>
        <w:rPr>
          <w:sz w:val="22"/>
        </w:rPr>
      </w:pPr>
    </w:p>
    <w:p w14:paraId="443DCCE2" w14:textId="77777777" w:rsidR="003045E7" w:rsidRDefault="003045E7" w:rsidP="003045E7">
      <w:pPr>
        <w:pStyle w:val="Default"/>
        <w:jc w:val="both"/>
        <w:rPr>
          <w:rFonts w:ascii="Times New Roman PSMT" w:hAnsi="Times New Roman PSMT" w:cs="Times New Roman PSMT"/>
          <w:color w:val="auto"/>
          <w:sz w:val="22"/>
        </w:rPr>
      </w:pPr>
      <w:r>
        <w:rPr>
          <w:rFonts w:ascii="Times New Roman PSMT" w:hAnsi="Times New Roman PSMT" w:cs="Times New Roman PSMT"/>
          <w:b/>
          <w:color w:val="auto"/>
          <w:sz w:val="22"/>
        </w:rPr>
        <w:t xml:space="preserve">Kasumiaruande skeemis 1 </w:t>
      </w:r>
      <w:r>
        <w:rPr>
          <w:rFonts w:ascii="Times New Roman PSMT" w:hAnsi="Times New Roman PSMT" w:cs="Times New Roman PSMT"/>
          <w:color w:val="auto"/>
          <w:sz w:val="22"/>
        </w:rPr>
        <w:t xml:space="preserve">on ärikulud liigendatud lähtudes kulude olemusest (näit. materjalikulud, tööjõukulud, amortisatsioonikulu). Skeemi 1 on üldjuhul lihtsam rakendada, kuna see ei nõua kulude jagamist ettevõtte erinevatele funktsioonidele. Skeemi 1 rakendavad sageli väiksemad ettevõtted, kellel puudub vajadus kulude liigenduseks funktsioonide kaupa, aga ka suuremad ettevõtted majandusharudes, kus on kujunenud rahvusvaheliseks tavaks koostada kasumiaruannet lähtudes kulude olemusest, mitte nende funktsioonist. </w:t>
      </w:r>
    </w:p>
    <w:p w14:paraId="11E9E062" w14:textId="77777777" w:rsidR="003045E7" w:rsidRDefault="003045E7" w:rsidP="003045E7">
      <w:pPr>
        <w:pStyle w:val="Default"/>
        <w:jc w:val="both"/>
        <w:rPr>
          <w:rFonts w:ascii="Times New Roman PSMT" w:hAnsi="Times New Roman PSMT" w:cs="Times New Roman PSMT"/>
          <w:b/>
          <w:color w:val="auto"/>
          <w:sz w:val="22"/>
        </w:rPr>
      </w:pPr>
    </w:p>
    <w:p w14:paraId="5451C0C1" w14:textId="77777777" w:rsidR="003045E7" w:rsidRDefault="003045E7" w:rsidP="003045E7">
      <w:pPr>
        <w:pStyle w:val="Default"/>
        <w:jc w:val="both"/>
        <w:rPr>
          <w:rFonts w:ascii="Times New Roman PSMT" w:hAnsi="Times New Roman PSMT" w:cs="Times New Roman PSMT"/>
          <w:color w:val="auto"/>
          <w:sz w:val="22"/>
        </w:rPr>
      </w:pPr>
      <w:r>
        <w:rPr>
          <w:rFonts w:ascii="Times New Roman PSMT" w:hAnsi="Times New Roman PSMT" w:cs="Times New Roman PSMT"/>
          <w:b/>
          <w:color w:val="auto"/>
          <w:sz w:val="22"/>
        </w:rPr>
        <w:t>Kasumiaruande skeemis 2</w:t>
      </w:r>
      <w:r>
        <w:rPr>
          <w:rFonts w:ascii="Times New Roman PSMT" w:hAnsi="Times New Roman PSMT" w:cs="Times New Roman PSMT"/>
          <w:color w:val="auto"/>
          <w:sz w:val="22"/>
        </w:rPr>
        <w:t xml:space="preserve"> on ärikulud liigendatud lähtudes kulude funktsioonist ettevõttes (näit. müüdud toodangu maksumus, turustuskulud, </w:t>
      </w:r>
      <w:proofErr w:type="spellStart"/>
      <w:r>
        <w:rPr>
          <w:rFonts w:ascii="Times New Roman PSMT" w:hAnsi="Times New Roman PSMT" w:cs="Times New Roman PSMT"/>
          <w:color w:val="auto"/>
          <w:sz w:val="22"/>
        </w:rPr>
        <w:t>üldhalduskulud</w:t>
      </w:r>
      <w:proofErr w:type="spellEnd"/>
      <w:r>
        <w:rPr>
          <w:rFonts w:ascii="Times New Roman PSMT" w:hAnsi="Times New Roman PSMT" w:cs="Times New Roman PSMT"/>
          <w:color w:val="auto"/>
          <w:sz w:val="22"/>
        </w:rPr>
        <w:t xml:space="preserve">). Skeemi 2 on tavaliselt keerulisem rakendada, kuna kõikide ärikulude juures on vaja otsustada, millise ettevõtte funktsiooniga on nad seotud. Teatud kulusid (näit. tööjõukulud) tuleb proportsionaalselt jagada erinevate funktsioonide vahel. Skeem 2 alusel liigendatud kasumiaruanne annab aruande kasutajatele parema ülevaate erinevate funktsioonide kulukusest ettevõttes, samas on kulude jagamine funktsioonidele subjektiivne ning erinevate ettevõtete skeem 2 alusel koostatud kasumiaruanded ei pruugi omavahel olla võrreldavad. </w:t>
      </w:r>
    </w:p>
    <w:p w14:paraId="5F5C8BF2" w14:textId="77777777" w:rsidR="003045E7" w:rsidRDefault="003045E7" w:rsidP="003045E7">
      <w:pPr>
        <w:pStyle w:val="Default"/>
        <w:jc w:val="both"/>
        <w:rPr>
          <w:rFonts w:ascii="Times New Roman PSMT" w:hAnsi="Times New Roman PSMT" w:cs="Times New Roman PSMT"/>
          <w:color w:val="auto"/>
          <w:sz w:val="22"/>
        </w:rPr>
      </w:pPr>
      <w:r>
        <w:rPr>
          <w:rFonts w:ascii="Times New Roman PSMT" w:hAnsi="Times New Roman PSMT" w:cs="Times New Roman PSMT"/>
          <w:color w:val="auto"/>
          <w:sz w:val="22"/>
        </w:rPr>
        <w:t xml:space="preserve">Sobiva kasumiaruande skeemi valikul tuleb lähtuda sellest, kumb liigendus annab aruannete kasutajatele parema ülevaate ettevõtte majandustegevuse tulemuse kujunemisest, võttes arvesse rahvusvahelist praktikat antud tegevusvaldkonnas. Üleminekul ühelt kasumiaruande skeemilt teisele tuleb tagasiulatuvalt (vastavalt uuele esitusviisile) korrigeerida ka eelmise perioodi võrreldavaid andmeid. </w:t>
      </w:r>
    </w:p>
    <w:p w14:paraId="7C71A8F7" w14:textId="77777777" w:rsidR="003045E7" w:rsidRDefault="003045E7" w:rsidP="003045E7">
      <w:pPr>
        <w:jc w:val="both"/>
        <w:rPr>
          <w:b/>
          <w:sz w:val="22"/>
        </w:rPr>
      </w:pPr>
    </w:p>
    <w:p w14:paraId="2F6BF4B5" w14:textId="77777777" w:rsidR="003045E7" w:rsidRDefault="003045E7" w:rsidP="003045E7">
      <w:pPr>
        <w:jc w:val="both"/>
        <w:rPr>
          <w:sz w:val="22"/>
        </w:rPr>
      </w:pPr>
      <w:r>
        <w:rPr>
          <w:b/>
          <w:sz w:val="22"/>
        </w:rPr>
        <w:t>Spetsiifilised kasumiaruande skeemid</w:t>
      </w:r>
      <w:r>
        <w:rPr>
          <w:sz w:val="22"/>
        </w:rPr>
        <w:t xml:space="preserve">   - tegevusaladel, kus see on põhjendatud majandustegevuse iseloomu tõttu (näiteks krediidiasutused, kindlustusandjad, investeerimisühingud, fondivalitsejad, mittetulundusühingud ja </w:t>
      </w:r>
      <w:proofErr w:type="spellStart"/>
      <w:r>
        <w:rPr>
          <w:sz w:val="22"/>
        </w:rPr>
        <w:t>riigiraamatupidamiskohustuslased</w:t>
      </w:r>
      <w:proofErr w:type="spellEnd"/>
      <w:r>
        <w:rPr>
          <w:sz w:val="22"/>
        </w:rPr>
        <w:t xml:space="preserve">), võib raamatupidamiskohustuslane kasutada raamatupidamise seaduse lisas 2 toodutest erinevat kasumiaruande skeemi. </w:t>
      </w:r>
    </w:p>
    <w:p w14:paraId="5B9789A9" w14:textId="77777777" w:rsidR="003045E7" w:rsidRDefault="003045E7" w:rsidP="003045E7">
      <w:pPr>
        <w:jc w:val="both"/>
        <w:rPr>
          <w:sz w:val="22"/>
        </w:rPr>
      </w:pPr>
    </w:p>
    <w:p w14:paraId="5F89044A" w14:textId="77777777" w:rsidR="003045E7" w:rsidRDefault="003045E7" w:rsidP="004209F7">
      <w:pPr>
        <w:jc w:val="both"/>
        <w:rPr>
          <w:sz w:val="22"/>
        </w:rPr>
      </w:pPr>
      <w:r>
        <w:rPr>
          <w:sz w:val="22"/>
        </w:rPr>
        <w:t xml:space="preserve">Raamatupidamise seaduse lisas 2 kirjeldatust erineva kasumiaruande skeemi valikul tuleb lähtuda rahvusvaheliselt tunnustatud arvestuse ja aruandluse põhimõtetest, vastavaid valdkondi reguleerivatest Raamatupidamise Toimkonna juhenditest ning rahvusvahelisest tavast antud tegevusalal; </w:t>
      </w:r>
      <w:proofErr w:type="spellStart"/>
      <w:r>
        <w:rPr>
          <w:sz w:val="22"/>
        </w:rPr>
        <w:t>riigiraamatupidamiskohustuslase</w:t>
      </w:r>
      <w:proofErr w:type="spellEnd"/>
      <w:r>
        <w:rPr>
          <w:sz w:val="22"/>
        </w:rPr>
        <w:t xml:space="preserve"> puhul ka riigi raamatupidamise üldeeskirja nõuetest.  </w:t>
      </w:r>
    </w:p>
    <w:p w14:paraId="26767A4E" w14:textId="77777777" w:rsidR="004209F7" w:rsidRDefault="004209F7" w:rsidP="004209F7">
      <w:pPr>
        <w:jc w:val="both"/>
        <w:rPr>
          <w:sz w:val="22"/>
        </w:rPr>
      </w:pPr>
    </w:p>
    <w:p w14:paraId="2A3EB9A2" w14:textId="77777777" w:rsidR="004209F7" w:rsidRDefault="004209F7" w:rsidP="004209F7">
      <w:pPr>
        <w:pStyle w:val="Default"/>
        <w:jc w:val="both"/>
        <w:rPr>
          <w:rFonts w:ascii="Times New Roman PSMT" w:hAnsi="Times New Roman PSMT" w:cs="Times New Roman PSMT"/>
          <w:color w:val="auto"/>
          <w:sz w:val="22"/>
        </w:rPr>
      </w:pPr>
      <w:r>
        <w:rPr>
          <w:rFonts w:ascii="Times New Roman PSMT" w:hAnsi="Times New Roman PSMT" w:cs="Times New Roman PSMT"/>
          <w:color w:val="auto"/>
          <w:sz w:val="22"/>
        </w:rPr>
        <w:t xml:space="preserve">RT juhendi lisas 2 on toodud tabel kasumiaruande kirjete üldiste selgitusega. Kasumiaruande </w:t>
      </w:r>
      <w:r>
        <w:rPr>
          <w:rFonts w:ascii="Times New Roman PSMT" w:hAnsi="Times New Roman PSMT" w:cs="Times New Roman PSMT"/>
          <w:color w:val="auto"/>
          <w:sz w:val="22"/>
        </w:rPr>
        <w:lastRenderedPageBreak/>
        <w:t xml:space="preserve">kirjete täpne koostis sõltub ettevõtte tegevusvaldkonnast ja selles väljakujunenud rahvusvahelisest praktikast. Iga raamatupidamiskohustuslane on kohustatud oma raamatupidamise </w:t>
      </w:r>
      <w:proofErr w:type="spellStart"/>
      <w:r>
        <w:rPr>
          <w:rFonts w:ascii="Times New Roman PSMT" w:hAnsi="Times New Roman PSMT" w:cs="Times New Roman PSMT"/>
          <w:color w:val="auto"/>
          <w:sz w:val="22"/>
        </w:rPr>
        <w:t>sise</w:t>
      </w:r>
      <w:proofErr w:type="spellEnd"/>
      <w:r>
        <w:rPr>
          <w:rFonts w:ascii="Times New Roman PSMT" w:hAnsi="Times New Roman PSMT" w:cs="Times New Roman PSMT"/>
          <w:color w:val="auto"/>
          <w:sz w:val="22"/>
        </w:rPr>
        <w:t xml:space="preserve">-eeskirjas detailselt kirjeldama, milliseid tulusid ja kulusid millistel kasumiaruande kirjetel kajastatakse, ning järgima järjepidevalt sama liigendust. </w:t>
      </w:r>
    </w:p>
    <w:p w14:paraId="436457A4" w14:textId="77777777" w:rsidR="004209F7" w:rsidRDefault="004209F7" w:rsidP="004209F7">
      <w:pPr>
        <w:jc w:val="both"/>
        <w:rPr>
          <w:sz w:val="22"/>
        </w:rPr>
      </w:pPr>
    </w:p>
    <w:p w14:paraId="7B82F59B" w14:textId="77777777" w:rsidR="003045E7" w:rsidRPr="00CA249B" w:rsidRDefault="003045E7" w:rsidP="003045E7">
      <w:pPr>
        <w:jc w:val="both"/>
        <w:rPr>
          <w:sz w:val="22"/>
        </w:rPr>
      </w:pPr>
      <w:bookmarkStart w:id="139" w:name="_Toc116884447"/>
      <w:bookmarkStart w:id="140" w:name="_Toc116885205"/>
      <w:bookmarkStart w:id="141" w:name="_Toc116885262"/>
      <w:bookmarkStart w:id="142" w:name="_Toc116885441"/>
      <w:bookmarkStart w:id="143" w:name="_Toc117149986"/>
      <w:bookmarkStart w:id="144" w:name="_Toc117150095"/>
      <w:bookmarkStart w:id="145" w:name="_Toc176061409"/>
      <w:bookmarkStart w:id="146" w:name="_Toc176061547"/>
      <w:bookmarkStart w:id="147" w:name="_Toc219102850"/>
      <w:bookmarkStart w:id="148" w:name="_Toc219103393"/>
      <w:bookmarkStart w:id="149" w:name="_Toc219608287"/>
      <w:bookmarkStart w:id="150" w:name="_Toc523137257"/>
      <w:r w:rsidRPr="00CA249B">
        <w:rPr>
          <w:b/>
          <w:sz w:val="22"/>
          <w:szCs w:val="22"/>
        </w:rPr>
        <w:t>Kasumiaruande kirjete selgitused</w:t>
      </w:r>
      <w:bookmarkEnd w:id="139"/>
      <w:bookmarkEnd w:id="140"/>
      <w:bookmarkEnd w:id="141"/>
      <w:bookmarkEnd w:id="142"/>
      <w:bookmarkEnd w:id="143"/>
      <w:bookmarkEnd w:id="144"/>
      <w:bookmarkEnd w:id="145"/>
      <w:bookmarkEnd w:id="146"/>
      <w:bookmarkEnd w:id="147"/>
      <w:bookmarkEnd w:id="148"/>
      <w:bookmarkEnd w:id="149"/>
      <w:r w:rsidRPr="00CA249B">
        <w:rPr>
          <w:b/>
          <w:sz w:val="22"/>
          <w:szCs w:val="22"/>
        </w:rPr>
        <w:t xml:space="preserve"> RTJ 2 põhjal</w:t>
      </w:r>
      <w:bookmarkEnd w:id="150"/>
      <w:r w:rsidR="00CA249B">
        <w:rPr>
          <w:sz w:val="22"/>
        </w:rPr>
        <w:t xml:space="preserve">. </w:t>
      </w:r>
      <w:r>
        <w:rPr>
          <w:rFonts w:ascii="Times New Roman PSMT" w:hAnsi="Times New Roman PSMT" w:cs="Times New Roman PSMT"/>
          <w:sz w:val="22"/>
        </w:rPr>
        <w:t xml:space="preserve">Selguse huvides on soovitatav esitada kulude kirjed kas sulgudes või miinusmärgiga. </w:t>
      </w:r>
    </w:p>
    <w:p w14:paraId="6A154300" w14:textId="77777777" w:rsidR="003045E7" w:rsidRDefault="003045E7" w:rsidP="003045E7">
      <w:pPr>
        <w:pStyle w:val="Heading3"/>
        <w:rPr>
          <w:sz w:val="22"/>
        </w:rPr>
      </w:pPr>
      <w:bookmarkStart w:id="151" w:name="_Toc116884448"/>
      <w:bookmarkStart w:id="152" w:name="_Toc116885206"/>
      <w:bookmarkStart w:id="153" w:name="_Toc116885263"/>
      <w:bookmarkStart w:id="154" w:name="_Toc116885442"/>
      <w:bookmarkStart w:id="155" w:name="_Toc117149987"/>
      <w:bookmarkStart w:id="156" w:name="_Toc117150096"/>
      <w:bookmarkStart w:id="157" w:name="_Toc176061410"/>
      <w:bookmarkStart w:id="158" w:name="_Toc176061548"/>
      <w:bookmarkStart w:id="159" w:name="_Toc219102851"/>
      <w:bookmarkStart w:id="160" w:name="_Toc219103394"/>
      <w:bookmarkStart w:id="161" w:name="_Toc219608288"/>
      <w:bookmarkStart w:id="162" w:name="_Toc523137258"/>
      <w:bookmarkStart w:id="163" w:name="_Toc523138150"/>
      <w:bookmarkStart w:id="164" w:name="_Toc523140947"/>
      <w:r>
        <w:rPr>
          <w:sz w:val="22"/>
        </w:rPr>
        <w:t>Skeem 1</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tbl>
      <w:tblPr>
        <w:tblW w:w="8630" w:type="dxa"/>
        <w:tblBorders>
          <w:top w:val="nil"/>
          <w:left w:val="nil"/>
          <w:bottom w:val="nil"/>
          <w:right w:val="nil"/>
        </w:tblBorders>
        <w:tblLook w:val="0000" w:firstRow="0" w:lastRow="0" w:firstColumn="0" w:lastColumn="0" w:noHBand="0" w:noVBand="0"/>
      </w:tblPr>
      <w:tblGrid>
        <w:gridCol w:w="3803"/>
        <w:gridCol w:w="4827"/>
      </w:tblGrid>
      <w:tr w:rsidR="003045E7" w14:paraId="68247B53" w14:textId="77777777" w:rsidTr="00D6217B">
        <w:trPr>
          <w:trHeight w:val="248"/>
        </w:trPr>
        <w:tc>
          <w:tcPr>
            <w:tcW w:w="3803" w:type="dxa"/>
            <w:tcBorders>
              <w:top w:val="single" w:sz="3" w:space="0" w:color="000000"/>
              <w:left w:val="single" w:sz="3" w:space="0" w:color="000000"/>
              <w:right w:val="single" w:sz="3" w:space="0" w:color="000000"/>
            </w:tcBorders>
          </w:tcPr>
          <w:p w14:paraId="4CB85567" w14:textId="77777777" w:rsidR="003045E7" w:rsidRDefault="003045E7" w:rsidP="00D6217B">
            <w:pPr>
              <w:pStyle w:val="Default"/>
              <w:rPr>
                <w:rFonts w:ascii="Times New Roman PSMT" w:hAnsi="Times New Roman PSMT" w:cs="Times New Roman PSMT"/>
                <w:sz w:val="22"/>
                <w:szCs w:val="20"/>
              </w:rPr>
            </w:pPr>
            <w:r>
              <w:rPr>
                <w:rFonts w:ascii="Times New Roman PSMT" w:hAnsi="Times New Roman PSMT" w:cs="Times New Roman PSMT"/>
                <w:sz w:val="22"/>
                <w:szCs w:val="20"/>
              </w:rPr>
              <w:t xml:space="preserve">Müügitulu </w:t>
            </w:r>
          </w:p>
        </w:tc>
        <w:tc>
          <w:tcPr>
            <w:tcW w:w="4827" w:type="dxa"/>
            <w:tcBorders>
              <w:top w:val="single" w:sz="3" w:space="0" w:color="000000"/>
              <w:left w:val="single" w:sz="3" w:space="0" w:color="000000"/>
              <w:right w:val="single" w:sz="3" w:space="0" w:color="000000"/>
            </w:tcBorders>
          </w:tcPr>
          <w:p w14:paraId="56B13AAA" w14:textId="77777777" w:rsidR="003045E7" w:rsidRDefault="003045E7" w:rsidP="00D6217B">
            <w:pPr>
              <w:pStyle w:val="Default"/>
              <w:rPr>
                <w:rFonts w:ascii="Times New Roman PSMT" w:hAnsi="Times New Roman PSMT" w:cs="Times New Roman PSMT"/>
                <w:sz w:val="22"/>
                <w:szCs w:val="20"/>
              </w:rPr>
            </w:pPr>
            <w:r>
              <w:rPr>
                <w:rFonts w:ascii="Times New Roman PSMT" w:hAnsi="Times New Roman PSMT" w:cs="Times New Roman PSMT"/>
                <w:sz w:val="22"/>
                <w:szCs w:val="20"/>
              </w:rPr>
              <w:t xml:space="preserve">Aruandeperioodil toodete, kaupade ja teenuste müügist </w:t>
            </w:r>
          </w:p>
        </w:tc>
      </w:tr>
      <w:tr w:rsidR="003045E7" w14:paraId="73D09A63" w14:textId="77777777" w:rsidTr="00D6217B">
        <w:trPr>
          <w:trHeight w:val="225"/>
        </w:trPr>
        <w:tc>
          <w:tcPr>
            <w:tcW w:w="3803" w:type="dxa"/>
            <w:tcBorders>
              <w:left w:val="single" w:sz="3" w:space="0" w:color="000000"/>
              <w:right w:val="single" w:sz="3" w:space="0" w:color="000000"/>
            </w:tcBorders>
          </w:tcPr>
          <w:p w14:paraId="5A9C0AC0" w14:textId="77777777" w:rsidR="003045E7" w:rsidRDefault="003045E7" w:rsidP="00D6217B">
            <w:pPr>
              <w:pStyle w:val="Default"/>
              <w:rPr>
                <w:color w:val="auto"/>
                <w:sz w:val="22"/>
              </w:rPr>
            </w:pPr>
          </w:p>
        </w:tc>
        <w:tc>
          <w:tcPr>
            <w:tcW w:w="4827" w:type="dxa"/>
            <w:tcBorders>
              <w:left w:val="single" w:sz="3" w:space="0" w:color="000000"/>
              <w:right w:val="single" w:sz="3" w:space="0" w:color="000000"/>
            </w:tcBorders>
          </w:tcPr>
          <w:p w14:paraId="2F553B4C" w14:textId="77777777" w:rsidR="003045E7" w:rsidRDefault="003045E7" w:rsidP="00D6217B">
            <w:pPr>
              <w:pStyle w:val="Default"/>
              <w:rPr>
                <w:rFonts w:ascii="Times New Roman PSMT" w:hAnsi="Times New Roman PSMT" w:cs="Times New Roman PSMT"/>
                <w:sz w:val="22"/>
                <w:szCs w:val="20"/>
              </w:rPr>
            </w:pPr>
            <w:r>
              <w:rPr>
                <w:rFonts w:ascii="Times New Roman PSMT" w:hAnsi="Times New Roman PSMT" w:cs="Times New Roman PSMT"/>
                <w:sz w:val="22"/>
                <w:szCs w:val="20"/>
              </w:rPr>
              <w:t xml:space="preserve">saadud tulu (arvestatud vastavalt juhendile RTJ 10 “Tulu </w:t>
            </w:r>
          </w:p>
        </w:tc>
      </w:tr>
      <w:tr w:rsidR="003045E7" w14:paraId="0BEED0DB" w14:textId="77777777" w:rsidTr="00D6217B">
        <w:trPr>
          <w:trHeight w:val="210"/>
        </w:trPr>
        <w:tc>
          <w:tcPr>
            <w:tcW w:w="3803" w:type="dxa"/>
            <w:tcBorders>
              <w:left w:val="single" w:sz="3" w:space="0" w:color="000000"/>
              <w:bottom w:val="single" w:sz="3" w:space="0" w:color="000000"/>
              <w:right w:val="single" w:sz="3" w:space="0" w:color="000000"/>
            </w:tcBorders>
          </w:tcPr>
          <w:p w14:paraId="24BFC89E" w14:textId="77777777" w:rsidR="003045E7" w:rsidRDefault="003045E7" w:rsidP="00D6217B">
            <w:pPr>
              <w:pStyle w:val="Default"/>
              <w:rPr>
                <w:color w:val="auto"/>
                <w:sz w:val="22"/>
              </w:rPr>
            </w:pPr>
          </w:p>
        </w:tc>
        <w:tc>
          <w:tcPr>
            <w:tcW w:w="4827" w:type="dxa"/>
            <w:tcBorders>
              <w:left w:val="single" w:sz="3" w:space="0" w:color="000000"/>
              <w:bottom w:val="single" w:sz="3" w:space="0" w:color="000000"/>
              <w:right w:val="single" w:sz="3" w:space="0" w:color="000000"/>
            </w:tcBorders>
          </w:tcPr>
          <w:p w14:paraId="6C802A97" w14:textId="77777777" w:rsidR="003045E7" w:rsidRDefault="003045E7" w:rsidP="00D6217B">
            <w:pPr>
              <w:pStyle w:val="Default"/>
              <w:rPr>
                <w:rFonts w:ascii="Times New Roman PSMT" w:hAnsi="Times New Roman PSMT" w:cs="Times New Roman PSMT"/>
                <w:sz w:val="22"/>
                <w:szCs w:val="20"/>
              </w:rPr>
            </w:pPr>
            <w:r>
              <w:rPr>
                <w:rFonts w:ascii="Times New Roman PSMT" w:hAnsi="Times New Roman PSMT" w:cs="Times New Roman PSMT"/>
                <w:sz w:val="22"/>
                <w:szCs w:val="20"/>
              </w:rPr>
              <w:t xml:space="preserve">kajastamine”) </w:t>
            </w:r>
          </w:p>
        </w:tc>
      </w:tr>
      <w:tr w:rsidR="003045E7" w14:paraId="6B28419E" w14:textId="77777777" w:rsidTr="00D6217B">
        <w:trPr>
          <w:trHeight w:val="240"/>
        </w:trPr>
        <w:tc>
          <w:tcPr>
            <w:tcW w:w="3803" w:type="dxa"/>
            <w:tcBorders>
              <w:top w:val="single" w:sz="3" w:space="0" w:color="000000"/>
              <w:left w:val="single" w:sz="3" w:space="0" w:color="000000"/>
              <w:right w:val="single" w:sz="3" w:space="0" w:color="000000"/>
            </w:tcBorders>
          </w:tcPr>
          <w:p w14:paraId="63CF078C" w14:textId="77777777" w:rsidR="003045E7" w:rsidRDefault="003045E7" w:rsidP="00D6217B">
            <w:pPr>
              <w:pStyle w:val="Default"/>
              <w:rPr>
                <w:rFonts w:ascii="Times New Roman PSMT" w:hAnsi="Times New Roman PSMT" w:cs="Times New Roman PSMT"/>
                <w:sz w:val="22"/>
                <w:szCs w:val="20"/>
              </w:rPr>
            </w:pPr>
            <w:r>
              <w:rPr>
                <w:rFonts w:ascii="Times New Roman PSMT" w:hAnsi="Times New Roman PSMT" w:cs="Times New Roman PSMT"/>
                <w:sz w:val="22"/>
                <w:szCs w:val="20"/>
              </w:rPr>
              <w:t xml:space="preserve">Muud äritulud </w:t>
            </w:r>
          </w:p>
        </w:tc>
        <w:tc>
          <w:tcPr>
            <w:tcW w:w="4827" w:type="dxa"/>
            <w:tcBorders>
              <w:top w:val="single" w:sz="3" w:space="0" w:color="000000"/>
              <w:left w:val="single" w:sz="3" w:space="0" w:color="000000"/>
              <w:right w:val="single" w:sz="3" w:space="0" w:color="000000"/>
            </w:tcBorders>
          </w:tcPr>
          <w:p w14:paraId="18616339" w14:textId="77777777" w:rsidR="003045E7" w:rsidRDefault="003045E7" w:rsidP="00D6217B">
            <w:pPr>
              <w:pStyle w:val="Default"/>
              <w:rPr>
                <w:rFonts w:ascii="Times New Roman PSMT" w:hAnsi="Times New Roman PSMT" w:cs="Times New Roman PSMT"/>
                <w:sz w:val="22"/>
                <w:szCs w:val="20"/>
              </w:rPr>
            </w:pPr>
            <w:r>
              <w:rPr>
                <w:rFonts w:ascii="Times New Roman PSMT" w:hAnsi="Times New Roman PSMT" w:cs="Times New Roman PSMT"/>
                <w:sz w:val="22"/>
                <w:szCs w:val="20"/>
              </w:rPr>
              <w:t xml:space="preserve">Ebaregulaarselt äritegevuse käigus tekkivad tulud, sh. </w:t>
            </w:r>
          </w:p>
        </w:tc>
      </w:tr>
      <w:tr w:rsidR="003045E7" w14:paraId="04BBFF2F" w14:textId="77777777" w:rsidTr="00D6217B">
        <w:trPr>
          <w:trHeight w:val="670"/>
        </w:trPr>
        <w:tc>
          <w:tcPr>
            <w:tcW w:w="3803" w:type="dxa"/>
            <w:tcBorders>
              <w:left w:val="single" w:sz="3" w:space="0" w:color="000000"/>
              <w:right w:val="single" w:sz="3" w:space="0" w:color="000000"/>
            </w:tcBorders>
          </w:tcPr>
          <w:p w14:paraId="026A4848" w14:textId="77777777" w:rsidR="003045E7" w:rsidRDefault="003045E7" w:rsidP="00D6217B">
            <w:pPr>
              <w:pStyle w:val="Default"/>
              <w:rPr>
                <w:color w:val="auto"/>
                <w:sz w:val="22"/>
              </w:rPr>
            </w:pPr>
          </w:p>
        </w:tc>
        <w:tc>
          <w:tcPr>
            <w:tcW w:w="4827" w:type="dxa"/>
            <w:tcBorders>
              <w:left w:val="single" w:sz="3" w:space="0" w:color="000000"/>
              <w:right w:val="single" w:sz="3" w:space="0" w:color="000000"/>
            </w:tcBorders>
          </w:tcPr>
          <w:p w14:paraId="4263ABA0" w14:textId="77777777" w:rsidR="003045E7" w:rsidRDefault="003045E7" w:rsidP="00D6217B">
            <w:pPr>
              <w:pStyle w:val="Default"/>
              <w:rPr>
                <w:rFonts w:ascii="Times New Roman PSMT" w:hAnsi="Times New Roman PSMT" w:cs="Times New Roman PSMT"/>
                <w:sz w:val="22"/>
                <w:szCs w:val="20"/>
              </w:rPr>
            </w:pPr>
            <w:r>
              <w:rPr>
                <w:rFonts w:ascii="Times New Roman PSMT" w:hAnsi="Times New Roman PSMT" w:cs="Times New Roman PSMT"/>
                <w:sz w:val="22"/>
                <w:szCs w:val="20"/>
              </w:rPr>
              <w:t xml:space="preserve">kasum materiaalse ja immateriaalse põhivara ning kinnisvarainvesteeringute müügist; saadud trahvid ja viivised; netokasum valuutakursimuutustest nõuetelt </w:t>
            </w:r>
          </w:p>
        </w:tc>
      </w:tr>
      <w:tr w:rsidR="003045E7" w14:paraId="7146FFE8" w14:textId="77777777" w:rsidTr="00D6217B">
        <w:trPr>
          <w:trHeight w:val="675"/>
        </w:trPr>
        <w:tc>
          <w:tcPr>
            <w:tcW w:w="3803" w:type="dxa"/>
            <w:tcBorders>
              <w:left w:val="single" w:sz="3" w:space="0" w:color="000000"/>
              <w:bottom w:val="single" w:sz="3" w:space="0" w:color="000000"/>
              <w:right w:val="single" w:sz="3" w:space="0" w:color="000000"/>
            </w:tcBorders>
          </w:tcPr>
          <w:p w14:paraId="3B396153" w14:textId="77777777" w:rsidR="003045E7" w:rsidRDefault="003045E7" w:rsidP="00D6217B">
            <w:pPr>
              <w:pStyle w:val="Default"/>
              <w:rPr>
                <w:color w:val="auto"/>
                <w:sz w:val="22"/>
              </w:rPr>
            </w:pPr>
          </w:p>
        </w:tc>
        <w:tc>
          <w:tcPr>
            <w:tcW w:w="4827" w:type="dxa"/>
            <w:tcBorders>
              <w:left w:val="single" w:sz="3" w:space="0" w:color="000000"/>
              <w:bottom w:val="single" w:sz="3" w:space="0" w:color="000000"/>
              <w:right w:val="single" w:sz="3" w:space="0" w:color="000000"/>
            </w:tcBorders>
          </w:tcPr>
          <w:p w14:paraId="23579049" w14:textId="77777777" w:rsidR="003045E7" w:rsidRDefault="003045E7" w:rsidP="00D6217B">
            <w:pPr>
              <w:pStyle w:val="Default"/>
              <w:rPr>
                <w:rFonts w:ascii="Times New Roman PSMT" w:hAnsi="Times New Roman PSMT" w:cs="Times New Roman PSMT"/>
                <w:sz w:val="22"/>
                <w:szCs w:val="20"/>
              </w:rPr>
            </w:pPr>
            <w:r>
              <w:rPr>
                <w:rFonts w:ascii="Times New Roman PSMT" w:hAnsi="Times New Roman PSMT" w:cs="Times New Roman PSMT"/>
                <w:sz w:val="22"/>
                <w:szCs w:val="20"/>
              </w:rPr>
              <w:t xml:space="preserve">ostjate vastu ja kohustustelt tarnijate ees (juhul, kui tulemuseks on netokahjum, kajastatakse see kirjel “Muud ärikulud”) </w:t>
            </w:r>
          </w:p>
        </w:tc>
      </w:tr>
      <w:tr w:rsidR="003045E7" w14:paraId="16C4E7B2" w14:textId="77777777" w:rsidTr="00D6217B">
        <w:trPr>
          <w:trHeight w:val="908"/>
        </w:trPr>
        <w:tc>
          <w:tcPr>
            <w:tcW w:w="3803" w:type="dxa"/>
            <w:tcBorders>
              <w:top w:val="single" w:sz="2" w:space="0" w:color="000000"/>
              <w:left w:val="single" w:sz="3" w:space="0" w:color="000000"/>
              <w:bottom w:val="single" w:sz="3" w:space="0" w:color="000000"/>
              <w:right w:val="single" w:sz="3" w:space="0" w:color="000000"/>
            </w:tcBorders>
          </w:tcPr>
          <w:p w14:paraId="4BD45ABF" w14:textId="77777777" w:rsidR="003045E7" w:rsidRDefault="003045E7" w:rsidP="00D6217B">
            <w:pPr>
              <w:pStyle w:val="Default"/>
              <w:rPr>
                <w:rFonts w:ascii="Times New Roman PSMT" w:hAnsi="Times New Roman PSMT" w:cs="Times New Roman PSMT"/>
                <w:sz w:val="22"/>
                <w:szCs w:val="20"/>
              </w:rPr>
            </w:pPr>
            <w:r>
              <w:rPr>
                <w:rFonts w:ascii="Times New Roman PSMT" w:hAnsi="Times New Roman PSMT" w:cs="Times New Roman PSMT"/>
                <w:sz w:val="22"/>
                <w:szCs w:val="20"/>
              </w:rPr>
              <w:t>Valmis</w:t>
            </w:r>
            <w:r>
              <w:rPr>
                <w:rFonts w:ascii="Times New Roman PSMT" w:hAnsi="Times New Roman PSMT" w:cs="Times New Roman PSMT"/>
                <w:sz w:val="22"/>
                <w:szCs w:val="20"/>
              </w:rPr>
              <w:softHyphen/>
              <w:t xml:space="preserve"> ja lõpetamata toodangu varude jääkide muutus </w:t>
            </w:r>
          </w:p>
        </w:tc>
        <w:tc>
          <w:tcPr>
            <w:tcW w:w="4827" w:type="dxa"/>
            <w:tcBorders>
              <w:top w:val="single" w:sz="2" w:space="0" w:color="000000"/>
              <w:left w:val="single" w:sz="3" w:space="0" w:color="000000"/>
              <w:bottom w:val="single" w:sz="3" w:space="0" w:color="000000"/>
              <w:right w:val="single" w:sz="3" w:space="0" w:color="000000"/>
            </w:tcBorders>
          </w:tcPr>
          <w:p w14:paraId="2CAA27C8" w14:textId="77777777" w:rsidR="003045E7" w:rsidRDefault="003045E7" w:rsidP="00D6217B">
            <w:pPr>
              <w:pStyle w:val="Default"/>
              <w:rPr>
                <w:rFonts w:ascii="Times New Roman PSMT" w:hAnsi="Times New Roman PSMT" w:cs="Times New Roman PSMT"/>
                <w:sz w:val="22"/>
                <w:szCs w:val="20"/>
              </w:rPr>
            </w:pPr>
            <w:r>
              <w:rPr>
                <w:rFonts w:ascii="Times New Roman PSMT" w:hAnsi="Times New Roman PSMT" w:cs="Times New Roman PSMT"/>
                <w:sz w:val="22"/>
                <w:szCs w:val="20"/>
              </w:rPr>
              <w:t xml:space="preserve">Valmis-ja lõpetamata toodangu varude jääkide muutus, kusjuures jääkide vähenemist näidatakse kuluna ning jääkide suurenemist kulude vähendusena (“negatiivse kuluna”). </w:t>
            </w:r>
          </w:p>
        </w:tc>
      </w:tr>
      <w:tr w:rsidR="003045E7" w14:paraId="51FF3C13" w14:textId="77777777" w:rsidTr="00D6217B">
        <w:trPr>
          <w:trHeight w:val="690"/>
        </w:trPr>
        <w:tc>
          <w:tcPr>
            <w:tcW w:w="3803" w:type="dxa"/>
            <w:tcBorders>
              <w:top w:val="single" w:sz="3" w:space="0" w:color="000000"/>
              <w:left w:val="single" w:sz="3" w:space="0" w:color="000000"/>
              <w:right w:val="single" w:sz="3" w:space="0" w:color="000000"/>
            </w:tcBorders>
          </w:tcPr>
          <w:p w14:paraId="1AF94872" w14:textId="77777777" w:rsidR="003045E7" w:rsidRDefault="003045E7" w:rsidP="00D6217B">
            <w:pPr>
              <w:pStyle w:val="Default"/>
              <w:rPr>
                <w:rFonts w:ascii="Times New Roman PSMT" w:hAnsi="Times New Roman PSMT" w:cs="Times New Roman PSMT"/>
                <w:sz w:val="22"/>
                <w:szCs w:val="20"/>
              </w:rPr>
            </w:pPr>
            <w:r>
              <w:rPr>
                <w:rFonts w:ascii="Times New Roman PSMT" w:hAnsi="Times New Roman PSMT" w:cs="Times New Roman PSMT"/>
                <w:sz w:val="22"/>
                <w:szCs w:val="20"/>
              </w:rPr>
              <w:t xml:space="preserve">Kapitaliseeritud väljaminekud oma tarbeks põhivara valmistamisel </w:t>
            </w:r>
          </w:p>
        </w:tc>
        <w:tc>
          <w:tcPr>
            <w:tcW w:w="4827" w:type="dxa"/>
            <w:tcBorders>
              <w:top w:val="single" w:sz="3" w:space="0" w:color="000000"/>
              <w:left w:val="single" w:sz="3" w:space="0" w:color="000000"/>
              <w:right w:val="single" w:sz="3" w:space="0" w:color="000000"/>
            </w:tcBorders>
          </w:tcPr>
          <w:p w14:paraId="685CFA67" w14:textId="77777777" w:rsidR="003045E7" w:rsidRDefault="003045E7" w:rsidP="00D6217B">
            <w:pPr>
              <w:pStyle w:val="Default"/>
              <w:rPr>
                <w:rFonts w:ascii="Times New Roman PSMT" w:hAnsi="Times New Roman PSMT" w:cs="Times New Roman PSMT"/>
                <w:sz w:val="22"/>
                <w:szCs w:val="20"/>
              </w:rPr>
            </w:pPr>
            <w:r>
              <w:rPr>
                <w:rFonts w:ascii="Times New Roman PSMT" w:hAnsi="Times New Roman PSMT" w:cs="Times New Roman PSMT"/>
                <w:sz w:val="22"/>
                <w:szCs w:val="20"/>
              </w:rPr>
              <w:t xml:space="preserve">Materjalid ja teenused, mida on kasutatud põhivara valmistamiseks ning mis on kajastatud mõnel teisel kasumiaruande kirjel kuluna, kajastatakse sellel kirjel </w:t>
            </w:r>
          </w:p>
        </w:tc>
      </w:tr>
      <w:tr w:rsidR="003045E7" w14:paraId="716B8CB3" w14:textId="77777777" w:rsidTr="00D6217B">
        <w:trPr>
          <w:trHeight w:val="213"/>
        </w:trPr>
        <w:tc>
          <w:tcPr>
            <w:tcW w:w="3803" w:type="dxa"/>
            <w:tcBorders>
              <w:left w:val="single" w:sz="3" w:space="0" w:color="000000"/>
              <w:bottom w:val="single" w:sz="3" w:space="0" w:color="000000"/>
              <w:right w:val="single" w:sz="3" w:space="0" w:color="000000"/>
            </w:tcBorders>
          </w:tcPr>
          <w:p w14:paraId="47B08C01" w14:textId="77777777" w:rsidR="003045E7" w:rsidRDefault="003045E7" w:rsidP="00D6217B">
            <w:pPr>
              <w:pStyle w:val="Default"/>
              <w:rPr>
                <w:color w:val="auto"/>
                <w:sz w:val="22"/>
              </w:rPr>
            </w:pPr>
          </w:p>
        </w:tc>
        <w:tc>
          <w:tcPr>
            <w:tcW w:w="4827" w:type="dxa"/>
            <w:tcBorders>
              <w:left w:val="single" w:sz="3" w:space="0" w:color="000000"/>
              <w:bottom w:val="single" w:sz="3" w:space="0" w:color="000000"/>
              <w:right w:val="single" w:sz="3" w:space="0" w:color="000000"/>
            </w:tcBorders>
          </w:tcPr>
          <w:p w14:paraId="5AF7D9CE" w14:textId="77777777" w:rsidR="003045E7" w:rsidRDefault="003045E7" w:rsidP="00D6217B">
            <w:pPr>
              <w:pStyle w:val="Default"/>
              <w:rPr>
                <w:rFonts w:ascii="Times New Roman PSMT" w:hAnsi="Times New Roman PSMT" w:cs="Times New Roman PSMT"/>
                <w:sz w:val="22"/>
                <w:szCs w:val="20"/>
              </w:rPr>
            </w:pPr>
            <w:r>
              <w:rPr>
                <w:rFonts w:ascii="Times New Roman PSMT" w:hAnsi="Times New Roman PSMT" w:cs="Times New Roman PSMT"/>
                <w:sz w:val="22"/>
                <w:szCs w:val="20"/>
              </w:rPr>
              <w:t xml:space="preserve">kulude vähendusena (“negatiivse kuluna”) </w:t>
            </w:r>
          </w:p>
        </w:tc>
      </w:tr>
      <w:tr w:rsidR="003045E7" w14:paraId="4AAFF537" w14:textId="77777777" w:rsidTr="00D6217B">
        <w:trPr>
          <w:trHeight w:val="680"/>
        </w:trPr>
        <w:tc>
          <w:tcPr>
            <w:tcW w:w="3803" w:type="dxa"/>
            <w:tcBorders>
              <w:top w:val="single" w:sz="3" w:space="0" w:color="000000"/>
              <w:left w:val="single" w:sz="3" w:space="0" w:color="000000"/>
              <w:bottom w:val="single" w:sz="3" w:space="0" w:color="000000"/>
              <w:right w:val="single" w:sz="3" w:space="0" w:color="000000"/>
            </w:tcBorders>
          </w:tcPr>
          <w:p w14:paraId="46019933" w14:textId="77777777" w:rsidR="003045E7" w:rsidRDefault="003045E7" w:rsidP="00D6217B">
            <w:pPr>
              <w:pStyle w:val="Default"/>
              <w:rPr>
                <w:rFonts w:ascii="Times New Roman PSMT" w:hAnsi="Times New Roman PSMT" w:cs="Times New Roman PSMT"/>
                <w:sz w:val="22"/>
                <w:szCs w:val="20"/>
              </w:rPr>
            </w:pPr>
            <w:r>
              <w:rPr>
                <w:rFonts w:ascii="Times New Roman PSMT" w:hAnsi="Times New Roman PSMT" w:cs="Times New Roman PSMT"/>
                <w:sz w:val="22"/>
                <w:szCs w:val="20"/>
              </w:rPr>
              <w:t xml:space="preserve">Kaubad, toore, materjal ja teenused </w:t>
            </w:r>
          </w:p>
        </w:tc>
        <w:tc>
          <w:tcPr>
            <w:tcW w:w="4827" w:type="dxa"/>
            <w:tcBorders>
              <w:top w:val="single" w:sz="3" w:space="0" w:color="000000"/>
              <w:left w:val="single" w:sz="3" w:space="0" w:color="000000"/>
              <w:bottom w:val="single" w:sz="3" w:space="0" w:color="000000"/>
              <w:right w:val="single" w:sz="3" w:space="0" w:color="000000"/>
            </w:tcBorders>
          </w:tcPr>
          <w:p w14:paraId="465F2234" w14:textId="77777777" w:rsidR="003045E7" w:rsidRDefault="003045E7" w:rsidP="00D6217B">
            <w:pPr>
              <w:pStyle w:val="Default"/>
              <w:rPr>
                <w:rFonts w:ascii="Times New Roman PSMT" w:hAnsi="Times New Roman PSMT" w:cs="Times New Roman PSMT"/>
                <w:sz w:val="22"/>
                <w:szCs w:val="20"/>
              </w:rPr>
            </w:pPr>
            <w:r>
              <w:rPr>
                <w:rFonts w:ascii="Times New Roman PSMT" w:hAnsi="Times New Roman PSMT" w:cs="Times New Roman PSMT"/>
                <w:sz w:val="22"/>
                <w:szCs w:val="20"/>
              </w:rPr>
              <w:t xml:space="preserve">Otseselt põhitegevuse (näit. tootmis-või müügitegevuse) eesmärgil ostetud kaupade, toore, materjalide ja teenuste kulu. </w:t>
            </w:r>
          </w:p>
        </w:tc>
      </w:tr>
      <w:tr w:rsidR="003045E7" w14:paraId="5FE48380" w14:textId="77777777" w:rsidTr="00D6217B">
        <w:trPr>
          <w:trHeight w:val="690"/>
        </w:trPr>
        <w:tc>
          <w:tcPr>
            <w:tcW w:w="3803" w:type="dxa"/>
            <w:tcBorders>
              <w:top w:val="single" w:sz="3" w:space="0" w:color="000000"/>
              <w:left w:val="single" w:sz="3" w:space="0" w:color="000000"/>
              <w:right w:val="single" w:sz="3" w:space="0" w:color="000000"/>
            </w:tcBorders>
          </w:tcPr>
          <w:p w14:paraId="5B5F0E07" w14:textId="77777777" w:rsidR="003045E7" w:rsidRDefault="003045E7" w:rsidP="00D6217B">
            <w:pPr>
              <w:pStyle w:val="Default"/>
              <w:rPr>
                <w:rFonts w:ascii="Times New Roman PSMT" w:hAnsi="Times New Roman PSMT" w:cs="Times New Roman PSMT"/>
                <w:sz w:val="22"/>
                <w:szCs w:val="20"/>
              </w:rPr>
            </w:pPr>
            <w:r>
              <w:rPr>
                <w:rFonts w:ascii="Times New Roman PSMT" w:hAnsi="Times New Roman PSMT" w:cs="Times New Roman PSMT"/>
                <w:sz w:val="22"/>
                <w:szCs w:val="20"/>
              </w:rPr>
              <w:t xml:space="preserve">Mitmesugused tegevuskulud </w:t>
            </w:r>
          </w:p>
        </w:tc>
        <w:tc>
          <w:tcPr>
            <w:tcW w:w="4827" w:type="dxa"/>
            <w:tcBorders>
              <w:top w:val="single" w:sz="3" w:space="0" w:color="000000"/>
              <w:left w:val="single" w:sz="3" w:space="0" w:color="000000"/>
              <w:right w:val="single" w:sz="3" w:space="0" w:color="000000"/>
            </w:tcBorders>
          </w:tcPr>
          <w:p w14:paraId="68AA1495" w14:textId="77777777" w:rsidR="003045E7" w:rsidRDefault="003045E7" w:rsidP="00D6217B">
            <w:pPr>
              <w:pStyle w:val="Default"/>
              <w:rPr>
                <w:rFonts w:ascii="Times New Roman PSMT" w:hAnsi="Times New Roman PSMT" w:cs="Times New Roman PSMT"/>
                <w:sz w:val="22"/>
                <w:szCs w:val="20"/>
              </w:rPr>
            </w:pPr>
            <w:r>
              <w:rPr>
                <w:rFonts w:ascii="Times New Roman PSMT" w:hAnsi="Times New Roman PSMT" w:cs="Times New Roman PSMT"/>
                <w:sz w:val="22"/>
                <w:szCs w:val="20"/>
              </w:rPr>
              <w:t xml:space="preserve">Administratiivsetel ja muudel põhitegevusega mitte otseselt seotud eesmärkidel ostetud teenuste ja abimaterjalide kulu (näit. raamatupidamisteenuste kulu, </w:t>
            </w:r>
          </w:p>
        </w:tc>
      </w:tr>
      <w:tr w:rsidR="003045E7" w14:paraId="41D684E4" w14:textId="77777777" w:rsidTr="00D6217B">
        <w:trPr>
          <w:trHeight w:val="218"/>
        </w:trPr>
        <w:tc>
          <w:tcPr>
            <w:tcW w:w="3803" w:type="dxa"/>
            <w:tcBorders>
              <w:left w:val="single" w:sz="3" w:space="0" w:color="000000"/>
              <w:right w:val="single" w:sz="3" w:space="0" w:color="000000"/>
            </w:tcBorders>
          </w:tcPr>
          <w:p w14:paraId="5C95AA80" w14:textId="77777777" w:rsidR="003045E7" w:rsidRDefault="003045E7" w:rsidP="00D6217B">
            <w:pPr>
              <w:pStyle w:val="Default"/>
              <w:rPr>
                <w:color w:val="auto"/>
                <w:sz w:val="22"/>
              </w:rPr>
            </w:pPr>
          </w:p>
        </w:tc>
        <w:tc>
          <w:tcPr>
            <w:tcW w:w="4827" w:type="dxa"/>
            <w:tcBorders>
              <w:left w:val="single" w:sz="3" w:space="0" w:color="000000"/>
              <w:right w:val="single" w:sz="3" w:space="0" w:color="000000"/>
            </w:tcBorders>
          </w:tcPr>
          <w:p w14:paraId="74BAEB01" w14:textId="77777777" w:rsidR="003045E7" w:rsidRDefault="003045E7" w:rsidP="00D6217B">
            <w:pPr>
              <w:pStyle w:val="Default"/>
              <w:rPr>
                <w:rFonts w:ascii="Times New Roman PSMT" w:hAnsi="Times New Roman PSMT" w:cs="Times New Roman PSMT"/>
                <w:sz w:val="22"/>
                <w:szCs w:val="20"/>
              </w:rPr>
            </w:pPr>
            <w:r>
              <w:rPr>
                <w:rFonts w:ascii="Times New Roman PSMT" w:hAnsi="Times New Roman PSMT" w:cs="Times New Roman PSMT"/>
                <w:sz w:val="22"/>
                <w:szCs w:val="20"/>
              </w:rPr>
              <w:t xml:space="preserve">konsultatsioonikulud, kantseleikulud, reklaamikulud, </w:t>
            </w:r>
          </w:p>
        </w:tc>
      </w:tr>
      <w:tr w:rsidR="003045E7" w14:paraId="59182163" w14:textId="77777777" w:rsidTr="00D6217B">
        <w:trPr>
          <w:trHeight w:val="673"/>
        </w:trPr>
        <w:tc>
          <w:tcPr>
            <w:tcW w:w="3803" w:type="dxa"/>
            <w:tcBorders>
              <w:left w:val="single" w:sz="3" w:space="0" w:color="000000"/>
              <w:bottom w:val="single" w:sz="3" w:space="0" w:color="000000"/>
              <w:right w:val="single" w:sz="3" w:space="0" w:color="000000"/>
            </w:tcBorders>
          </w:tcPr>
          <w:p w14:paraId="5DB4FEA9" w14:textId="77777777" w:rsidR="003045E7" w:rsidRDefault="003045E7" w:rsidP="00D6217B">
            <w:pPr>
              <w:pStyle w:val="Default"/>
              <w:rPr>
                <w:color w:val="auto"/>
                <w:sz w:val="22"/>
              </w:rPr>
            </w:pPr>
          </w:p>
        </w:tc>
        <w:tc>
          <w:tcPr>
            <w:tcW w:w="4827" w:type="dxa"/>
            <w:tcBorders>
              <w:left w:val="single" w:sz="3" w:space="0" w:color="000000"/>
              <w:bottom w:val="single" w:sz="3" w:space="0" w:color="000000"/>
              <w:right w:val="single" w:sz="3" w:space="0" w:color="000000"/>
            </w:tcBorders>
          </w:tcPr>
          <w:p w14:paraId="039A7F73" w14:textId="77777777" w:rsidR="003045E7" w:rsidRDefault="003045E7" w:rsidP="00B868C2">
            <w:pPr>
              <w:pStyle w:val="Default"/>
              <w:rPr>
                <w:rFonts w:ascii="Times New Roman PSMT" w:hAnsi="Times New Roman PSMT" w:cs="Times New Roman PSMT"/>
                <w:sz w:val="22"/>
                <w:szCs w:val="20"/>
              </w:rPr>
            </w:pPr>
            <w:r>
              <w:rPr>
                <w:rFonts w:ascii="Times New Roman PSMT" w:hAnsi="Times New Roman PSMT" w:cs="Times New Roman PSMT"/>
                <w:sz w:val="22"/>
                <w:szCs w:val="20"/>
              </w:rPr>
              <w:t>kindlustus, asutamis-ja uurimiskulud, eraldis</w:t>
            </w:r>
            <w:r w:rsidR="00B868C2">
              <w:rPr>
                <w:rFonts w:ascii="Times New Roman PSMT" w:hAnsi="Times New Roman PSMT" w:cs="Times New Roman PSMT"/>
                <w:sz w:val="22"/>
                <w:szCs w:val="20"/>
              </w:rPr>
              <w:t xml:space="preserve">te moodustamisega seotud kulud </w:t>
            </w:r>
            <w:r>
              <w:rPr>
                <w:rFonts w:ascii="Times New Roman PSMT" w:hAnsi="Times New Roman PSMT" w:cs="Times New Roman PSMT"/>
                <w:sz w:val="22"/>
                <w:szCs w:val="20"/>
              </w:rPr>
              <w:t xml:space="preserve">jne.) </w:t>
            </w:r>
          </w:p>
        </w:tc>
      </w:tr>
      <w:tr w:rsidR="003045E7" w14:paraId="13B2A7D5" w14:textId="77777777" w:rsidTr="00D6217B">
        <w:trPr>
          <w:trHeight w:val="228"/>
        </w:trPr>
        <w:tc>
          <w:tcPr>
            <w:tcW w:w="3803" w:type="dxa"/>
            <w:tcBorders>
              <w:top w:val="single" w:sz="3" w:space="0" w:color="000000"/>
              <w:left w:val="single" w:sz="3" w:space="0" w:color="000000"/>
              <w:bottom w:val="single" w:sz="3" w:space="0" w:color="000000"/>
              <w:right w:val="single" w:sz="3" w:space="0" w:color="000000"/>
            </w:tcBorders>
          </w:tcPr>
          <w:p w14:paraId="0DC5BF2A" w14:textId="77777777" w:rsidR="003045E7" w:rsidRDefault="00945F57" w:rsidP="00D6217B">
            <w:pPr>
              <w:pStyle w:val="Default"/>
              <w:rPr>
                <w:rFonts w:ascii="Times New Roman PSMT" w:hAnsi="Times New Roman PSMT" w:cs="Times New Roman PSMT"/>
                <w:sz w:val="22"/>
                <w:szCs w:val="20"/>
              </w:rPr>
            </w:pPr>
            <w:r>
              <w:rPr>
                <w:rFonts w:ascii="Times New Roman PSMT" w:hAnsi="Times New Roman PSMT" w:cs="Times New Roman PSMT"/>
                <w:sz w:val="22"/>
                <w:szCs w:val="20"/>
              </w:rPr>
              <w:t>Tööjõu</w:t>
            </w:r>
            <w:r w:rsidR="003045E7">
              <w:rPr>
                <w:rFonts w:ascii="Times New Roman PSMT" w:hAnsi="Times New Roman PSMT" w:cs="Times New Roman PSMT"/>
                <w:sz w:val="22"/>
                <w:szCs w:val="20"/>
              </w:rPr>
              <w:t xml:space="preserve">kulud </w:t>
            </w:r>
          </w:p>
        </w:tc>
        <w:tc>
          <w:tcPr>
            <w:tcW w:w="4827" w:type="dxa"/>
            <w:tcBorders>
              <w:top w:val="single" w:sz="3" w:space="0" w:color="000000"/>
              <w:left w:val="single" w:sz="3" w:space="0" w:color="000000"/>
              <w:bottom w:val="single" w:sz="3" w:space="0" w:color="000000"/>
              <w:right w:val="single" w:sz="3" w:space="0" w:color="000000"/>
            </w:tcBorders>
          </w:tcPr>
          <w:p w14:paraId="76436CD2" w14:textId="77777777" w:rsidR="003045E7" w:rsidRDefault="003045E7" w:rsidP="00D6217B">
            <w:pPr>
              <w:pStyle w:val="Default"/>
              <w:rPr>
                <w:color w:val="auto"/>
                <w:sz w:val="22"/>
              </w:rPr>
            </w:pPr>
          </w:p>
        </w:tc>
      </w:tr>
      <w:tr w:rsidR="003045E7" w14:paraId="30B31393" w14:textId="77777777" w:rsidTr="00D6217B">
        <w:trPr>
          <w:trHeight w:val="238"/>
        </w:trPr>
        <w:tc>
          <w:tcPr>
            <w:tcW w:w="3803" w:type="dxa"/>
            <w:tcBorders>
              <w:top w:val="single" w:sz="3" w:space="0" w:color="000000"/>
              <w:left w:val="single" w:sz="3" w:space="0" w:color="000000"/>
              <w:right w:val="single" w:sz="3" w:space="0" w:color="000000"/>
            </w:tcBorders>
          </w:tcPr>
          <w:p w14:paraId="47DD4D73" w14:textId="77777777" w:rsidR="003045E7" w:rsidRDefault="003045E7" w:rsidP="00D6217B">
            <w:pPr>
              <w:pStyle w:val="Default"/>
              <w:rPr>
                <w:sz w:val="22"/>
                <w:szCs w:val="20"/>
              </w:rPr>
            </w:pPr>
            <w:r>
              <w:rPr>
                <w:i/>
                <w:iCs/>
                <w:sz w:val="22"/>
                <w:szCs w:val="20"/>
              </w:rPr>
              <w:t xml:space="preserve">Palgakulu </w:t>
            </w:r>
          </w:p>
        </w:tc>
        <w:tc>
          <w:tcPr>
            <w:tcW w:w="4827" w:type="dxa"/>
            <w:tcBorders>
              <w:top w:val="single" w:sz="3" w:space="0" w:color="000000"/>
              <w:left w:val="single" w:sz="3" w:space="0" w:color="000000"/>
              <w:right w:val="single" w:sz="3" w:space="0" w:color="000000"/>
            </w:tcBorders>
          </w:tcPr>
          <w:p w14:paraId="0FF12207" w14:textId="77777777" w:rsidR="003045E7" w:rsidRDefault="003045E7" w:rsidP="00D6217B">
            <w:pPr>
              <w:pStyle w:val="Default"/>
              <w:rPr>
                <w:sz w:val="22"/>
                <w:szCs w:val="20"/>
              </w:rPr>
            </w:pPr>
            <w:r>
              <w:rPr>
                <w:i/>
                <w:iCs/>
                <w:sz w:val="22"/>
                <w:szCs w:val="20"/>
              </w:rPr>
              <w:t xml:space="preserve">Aruandeperioodi eest arvestatud palgad, preemiad, </w:t>
            </w:r>
          </w:p>
        </w:tc>
      </w:tr>
      <w:tr w:rsidR="003045E7" w14:paraId="487CB442" w14:textId="77777777" w:rsidTr="00D6217B">
        <w:trPr>
          <w:trHeight w:val="228"/>
        </w:trPr>
        <w:tc>
          <w:tcPr>
            <w:tcW w:w="3803" w:type="dxa"/>
            <w:tcBorders>
              <w:left w:val="single" w:sz="3" w:space="0" w:color="000000"/>
              <w:right w:val="single" w:sz="3" w:space="0" w:color="000000"/>
            </w:tcBorders>
          </w:tcPr>
          <w:p w14:paraId="6102CE9C" w14:textId="77777777" w:rsidR="003045E7" w:rsidRDefault="003045E7" w:rsidP="00D6217B">
            <w:pPr>
              <w:pStyle w:val="Default"/>
              <w:rPr>
                <w:color w:val="auto"/>
                <w:sz w:val="22"/>
              </w:rPr>
            </w:pPr>
          </w:p>
        </w:tc>
        <w:tc>
          <w:tcPr>
            <w:tcW w:w="4827" w:type="dxa"/>
            <w:tcBorders>
              <w:left w:val="single" w:sz="3" w:space="0" w:color="000000"/>
              <w:right w:val="single" w:sz="3" w:space="0" w:color="000000"/>
            </w:tcBorders>
          </w:tcPr>
          <w:p w14:paraId="43BD1934" w14:textId="77777777" w:rsidR="003045E7" w:rsidRDefault="003045E7" w:rsidP="00D6217B">
            <w:pPr>
              <w:pStyle w:val="Default"/>
              <w:rPr>
                <w:sz w:val="22"/>
                <w:szCs w:val="20"/>
              </w:rPr>
            </w:pPr>
            <w:r>
              <w:rPr>
                <w:i/>
                <w:iCs/>
                <w:sz w:val="22"/>
                <w:szCs w:val="20"/>
              </w:rPr>
              <w:t xml:space="preserve">puhkusetasud ja muud rahalised ja mitterahalised </w:t>
            </w:r>
          </w:p>
        </w:tc>
      </w:tr>
      <w:tr w:rsidR="003045E7" w14:paraId="1A151574" w14:textId="77777777" w:rsidTr="00D6217B">
        <w:trPr>
          <w:trHeight w:val="225"/>
        </w:trPr>
        <w:tc>
          <w:tcPr>
            <w:tcW w:w="3803" w:type="dxa"/>
            <w:tcBorders>
              <w:left w:val="single" w:sz="3" w:space="0" w:color="000000"/>
              <w:right w:val="single" w:sz="3" w:space="0" w:color="000000"/>
            </w:tcBorders>
          </w:tcPr>
          <w:p w14:paraId="731C360B" w14:textId="77777777" w:rsidR="003045E7" w:rsidRDefault="003045E7" w:rsidP="00D6217B">
            <w:pPr>
              <w:pStyle w:val="Default"/>
              <w:rPr>
                <w:color w:val="auto"/>
                <w:sz w:val="22"/>
              </w:rPr>
            </w:pPr>
          </w:p>
        </w:tc>
        <w:tc>
          <w:tcPr>
            <w:tcW w:w="4827" w:type="dxa"/>
            <w:tcBorders>
              <w:left w:val="single" w:sz="3" w:space="0" w:color="000000"/>
              <w:right w:val="single" w:sz="3" w:space="0" w:color="000000"/>
            </w:tcBorders>
          </w:tcPr>
          <w:p w14:paraId="1C523DAF" w14:textId="77777777" w:rsidR="003045E7" w:rsidRDefault="003045E7" w:rsidP="00D6217B">
            <w:pPr>
              <w:pStyle w:val="Default"/>
              <w:rPr>
                <w:sz w:val="22"/>
                <w:szCs w:val="20"/>
              </w:rPr>
            </w:pPr>
            <w:r>
              <w:rPr>
                <w:i/>
                <w:iCs/>
                <w:sz w:val="22"/>
                <w:szCs w:val="20"/>
              </w:rPr>
              <w:t xml:space="preserve">kompensatsioonid töövõtjatele, sõltumata sellest, kas </w:t>
            </w:r>
          </w:p>
        </w:tc>
      </w:tr>
      <w:tr w:rsidR="003045E7" w14:paraId="0025503C" w14:textId="77777777" w:rsidTr="00D6217B">
        <w:trPr>
          <w:trHeight w:val="213"/>
        </w:trPr>
        <w:tc>
          <w:tcPr>
            <w:tcW w:w="3803" w:type="dxa"/>
            <w:tcBorders>
              <w:left w:val="single" w:sz="3" w:space="0" w:color="000000"/>
              <w:bottom w:val="single" w:sz="3" w:space="0" w:color="000000"/>
              <w:right w:val="single" w:sz="3" w:space="0" w:color="000000"/>
            </w:tcBorders>
          </w:tcPr>
          <w:p w14:paraId="35E4C36E" w14:textId="77777777" w:rsidR="003045E7" w:rsidRDefault="003045E7" w:rsidP="00D6217B">
            <w:pPr>
              <w:pStyle w:val="Default"/>
              <w:rPr>
                <w:color w:val="auto"/>
                <w:sz w:val="22"/>
              </w:rPr>
            </w:pPr>
          </w:p>
        </w:tc>
        <w:tc>
          <w:tcPr>
            <w:tcW w:w="4827" w:type="dxa"/>
            <w:tcBorders>
              <w:left w:val="single" w:sz="3" w:space="0" w:color="000000"/>
              <w:bottom w:val="single" w:sz="3" w:space="0" w:color="000000"/>
              <w:right w:val="single" w:sz="3" w:space="0" w:color="000000"/>
            </w:tcBorders>
          </w:tcPr>
          <w:p w14:paraId="242A26F5" w14:textId="77777777" w:rsidR="003045E7" w:rsidRDefault="003045E7" w:rsidP="00D6217B">
            <w:pPr>
              <w:pStyle w:val="Default"/>
              <w:rPr>
                <w:sz w:val="22"/>
                <w:szCs w:val="20"/>
              </w:rPr>
            </w:pPr>
            <w:r>
              <w:rPr>
                <w:i/>
                <w:iCs/>
                <w:sz w:val="22"/>
                <w:szCs w:val="20"/>
              </w:rPr>
              <w:t xml:space="preserve">need on väljamakstud või mitte. </w:t>
            </w:r>
          </w:p>
        </w:tc>
      </w:tr>
      <w:tr w:rsidR="003045E7" w14:paraId="51E7CCAA" w14:textId="77777777" w:rsidTr="00D6217B">
        <w:trPr>
          <w:trHeight w:val="680"/>
        </w:trPr>
        <w:tc>
          <w:tcPr>
            <w:tcW w:w="3803" w:type="dxa"/>
            <w:tcBorders>
              <w:top w:val="single" w:sz="3" w:space="0" w:color="000000"/>
              <w:left w:val="single" w:sz="3" w:space="0" w:color="000000"/>
              <w:bottom w:val="single" w:sz="3" w:space="0" w:color="000000"/>
              <w:right w:val="single" w:sz="3" w:space="0" w:color="000000"/>
            </w:tcBorders>
          </w:tcPr>
          <w:p w14:paraId="3283CF5C" w14:textId="77777777" w:rsidR="003045E7" w:rsidRDefault="003045E7" w:rsidP="00D6217B">
            <w:pPr>
              <w:pStyle w:val="Default"/>
              <w:rPr>
                <w:sz w:val="22"/>
                <w:szCs w:val="20"/>
              </w:rPr>
            </w:pPr>
            <w:r>
              <w:rPr>
                <w:i/>
                <w:iCs/>
                <w:sz w:val="22"/>
                <w:szCs w:val="20"/>
              </w:rPr>
              <w:t xml:space="preserve">Sotsiaalmaksud </w:t>
            </w:r>
          </w:p>
        </w:tc>
        <w:tc>
          <w:tcPr>
            <w:tcW w:w="4827" w:type="dxa"/>
            <w:tcBorders>
              <w:top w:val="single" w:sz="3" w:space="0" w:color="000000"/>
              <w:left w:val="single" w:sz="3" w:space="0" w:color="000000"/>
              <w:bottom w:val="single" w:sz="3" w:space="0" w:color="000000"/>
              <w:right w:val="single" w:sz="3" w:space="0" w:color="000000"/>
            </w:tcBorders>
          </w:tcPr>
          <w:p w14:paraId="05B6D3CB" w14:textId="77777777" w:rsidR="003045E7" w:rsidRDefault="003045E7" w:rsidP="00D6217B">
            <w:pPr>
              <w:pStyle w:val="Default"/>
              <w:rPr>
                <w:sz w:val="22"/>
                <w:szCs w:val="20"/>
              </w:rPr>
            </w:pPr>
            <w:r>
              <w:rPr>
                <w:i/>
                <w:iCs/>
                <w:sz w:val="22"/>
                <w:szCs w:val="20"/>
              </w:rPr>
              <w:t xml:space="preserve">Eelneval alakirjel loetletud tasudelt arvestatud sotsiaalmaks ja ettevõtte poolt tasutav töötuskindlustusmakse. </w:t>
            </w:r>
          </w:p>
        </w:tc>
      </w:tr>
      <w:tr w:rsidR="003045E7" w14:paraId="2B2E9427" w14:textId="77777777" w:rsidTr="00D6217B">
        <w:trPr>
          <w:trHeight w:val="1130"/>
        </w:trPr>
        <w:tc>
          <w:tcPr>
            <w:tcW w:w="3803" w:type="dxa"/>
            <w:tcBorders>
              <w:top w:val="single" w:sz="3" w:space="0" w:color="000000"/>
              <w:left w:val="single" w:sz="3" w:space="0" w:color="000000"/>
              <w:bottom w:val="single" w:sz="3" w:space="0" w:color="000000"/>
              <w:right w:val="single" w:sz="3" w:space="0" w:color="000000"/>
            </w:tcBorders>
          </w:tcPr>
          <w:p w14:paraId="44A37F42" w14:textId="77777777" w:rsidR="003045E7" w:rsidRDefault="003045E7" w:rsidP="00D6217B">
            <w:pPr>
              <w:pStyle w:val="Default"/>
              <w:rPr>
                <w:rFonts w:ascii="Times New Roman PSMT" w:hAnsi="Times New Roman PSMT" w:cs="Times New Roman PSMT"/>
                <w:sz w:val="22"/>
                <w:szCs w:val="20"/>
              </w:rPr>
            </w:pPr>
            <w:r>
              <w:rPr>
                <w:rFonts w:ascii="Times New Roman PSMT" w:hAnsi="Times New Roman PSMT" w:cs="Times New Roman PSMT"/>
                <w:sz w:val="22"/>
                <w:szCs w:val="20"/>
              </w:rPr>
              <w:lastRenderedPageBreak/>
              <w:t xml:space="preserve">Põhivara kulum ja väärtuse langus </w:t>
            </w:r>
          </w:p>
        </w:tc>
        <w:tc>
          <w:tcPr>
            <w:tcW w:w="4827" w:type="dxa"/>
            <w:tcBorders>
              <w:top w:val="single" w:sz="3" w:space="0" w:color="000000"/>
              <w:left w:val="single" w:sz="3" w:space="0" w:color="000000"/>
              <w:bottom w:val="single" w:sz="3" w:space="0" w:color="000000"/>
              <w:right w:val="single" w:sz="3" w:space="0" w:color="000000"/>
            </w:tcBorders>
          </w:tcPr>
          <w:p w14:paraId="4F55D739" w14:textId="77777777" w:rsidR="003045E7" w:rsidRDefault="003045E7" w:rsidP="00D6217B">
            <w:pPr>
              <w:pStyle w:val="Default"/>
              <w:rPr>
                <w:rFonts w:ascii="Times New Roman PSMT" w:hAnsi="Times New Roman PSMT" w:cs="Times New Roman PSMT"/>
                <w:sz w:val="22"/>
                <w:szCs w:val="20"/>
              </w:rPr>
            </w:pPr>
            <w:r>
              <w:rPr>
                <w:rFonts w:ascii="Times New Roman PSMT" w:hAnsi="Times New Roman PSMT" w:cs="Times New Roman PSMT"/>
                <w:sz w:val="22"/>
                <w:szCs w:val="20"/>
              </w:rPr>
              <w:t xml:space="preserve">Materiaalselt ja immateriaalselt põhivaralt ja kinnisvarainvesteeringutelt arvestatud amortisatsioonikulu ja väärtuse langusest (allahindlustest ja/või mahakandmistest) tekkinud kulu. </w:t>
            </w:r>
          </w:p>
        </w:tc>
      </w:tr>
      <w:tr w:rsidR="003045E7" w14:paraId="3D194119" w14:textId="77777777" w:rsidTr="00D6217B">
        <w:trPr>
          <w:trHeight w:val="1130"/>
        </w:trPr>
        <w:tc>
          <w:tcPr>
            <w:tcW w:w="3803" w:type="dxa"/>
            <w:tcBorders>
              <w:top w:val="single" w:sz="3" w:space="0" w:color="000000"/>
              <w:left w:val="single" w:sz="3" w:space="0" w:color="000000"/>
              <w:bottom w:val="single" w:sz="3" w:space="0" w:color="000000"/>
              <w:right w:val="single" w:sz="3" w:space="0" w:color="000000"/>
            </w:tcBorders>
          </w:tcPr>
          <w:p w14:paraId="34F66BF8" w14:textId="77777777" w:rsidR="003045E7" w:rsidRDefault="003045E7" w:rsidP="00D6217B">
            <w:pPr>
              <w:pStyle w:val="Default"/>
              <w:rPr>
                <w:rFonts w:ascii="Times New Roman PSMT" w:hAnsi="Times New Roman PSMT" w:cs="Times New Roman PSMT"/>
                <w:sz w:val="22"/>
                <w:szCs w:val="20"/>
              </w:rPr>
            </w:pPr>
            <w:r>
              <w:rPr>
                <w:rFonts w:ascii="Times New Roman PSMT" w:hAnsi="Times New Roman PSMT" w:cs="Times New Roman PSMT"/>
                <w:sz w:val="22"/>
                <w:szCs w:val="20"/>
              </w:rPr>
              <w:t>Olulised käibevara allahindlused</w:t>
            </w:r>
          </w:p>
        </w:tc>
        <w:tc>
          <w:tcPr>
            <w:tcW w:w="4827" w:type="dxa"/>
            <w:tcBorders>
              <w:top w:val="single" w:sz="3" w:space="0" w:color="000000"/>
              <w:left w:val="single" w:sz="3" w:space="0" w:color="000000"/>
              <w:bottom w:val="single" w:sz="3" w:space="0" w:color="000000"/>
              <w:right w:val="single" w:sz="3" w:space="0" w:color="000000"/>
            </w:tcBorders>
          </w:tcPr>
          <w:p w14:paraId="6C98CDBA" w14:textId="77777777" w:rsidR="003045E7" w:rsidRDefault="00DE05A4" w:rsidP="00D6217B">
            <w:pPr>
              <w:pStyle w:val="Default"/>
              <w:rPr>
                <w:rFonts w:ascii="Times New Roman PSMT" w:hAnsi="Times New Roman PSMT" w:cs="Times New Roman PSMT"/>
                <w:sz w:val="22"/>
                <w:szCs w:val="20"/>
              </w:rPr>
            </w:pPr>
            <w:r>
              <w:rPr>
                <w:rFonts w:ascii="Times New Roman PSMT" w:hAnsi="Times New Roman PSMT" w:cs="Times New Roman PSMT"/>
                <w:sz w:val="22"/>
                <w:szCs w:val="20"/>
              </w:rPr>
              <w:t>Ebatõenäoliste nõuete, varude ja muude käibevarade allahindlused</w:t>
            </w:r>
          </w:p>
        </w:tc>
      </w:tr>
    </w:tbl>
    <w:p w14:paraId="0CE31E8C" w14:textId="77777777" w:rsidR="003045E7" w:rsidRDefault="003045E7" w:rsidP="003045E7">
      <w:pPr>
        <w:pStyle w:val="Default"/>
        <w:rPr>
          <w:color w:val="auto"/>
          <w:sz w:val="22"/>
        </w:rPr>
      </w:pPr>
    </w:p>
    <w:tbl>
      <w:tblPr>
        <w:tblW w:w="8630" w:type="dxa"/>
        <w:tblBorders>
          <w:top w:val="nil"/>
          <w:left w:val="nil"/>
          <w:bottom w:val="nil"/>
          <w:right w:val="nil"/>
        </w:tblBorders>
        <w:tblLook w:val="0000" w:firstRow="0" w:lastRow="0" w:firstColumn="0" w:lastColumn="0" w:noHBand="0" w:noVBand="0"/>
      </w:tblPr>
      <w:tblGrid>
        <w:gridCol w:w="3803"/>
        <w:gridCol w:w="4827"/>
      </w:tblGrid>
      <w:tr w:rsidR="003045E7" w14:paraId="153FE9F3" w14:textId="77777777" w:rsidTr="00D6217B">
        <w:trPr>
          <w:trHeight w:val="695"/>
        </w:trPr>
        <w:tc>
          <w:tcPr>
            <w:tcW w:w="3803" w:type="dxa"/>
            <w:tcBorders>
              <w:left w:val="single" w:sz="3" w:space="0" w:color="000000"/>
              <w:right w:val="single" w:sz="3" w:space="0" w:color="000000"/>
            </w:tcBorders>
          </w:tcPr>
          <w:p w14:paraId="001798C3" w14:textId="77777777" w:rsidR="003045E7" w:rsidRDefault="003045E7" w:rsidP="00D6217B">
            <w:pPr>
              <w:pStyle w:val="Default"/>
              <w:rPr>
                <w:rFonts w:ascii="Times New Roman PSMT" w:hAnsi="Times New Roman PSMT" w:cs="Times New Roman PSMT"/>
                <w:sz w:val="22"/>
                <w:szCs w:val="20"/>
              </w:rPr>
            </w:pPr>
            <w:r>
              <w:rPr>
                <w:rFonts w:ascii="Times New Roman PSMT" w:hAnsi="Times New Roman PSMT" w:cs="Times New Roman PSMT"/>
                <w:sz w:val="22"/>
                <w:szCs w:val="20"/>
              </w:rPr>
              <w:t xml:space="preserve">Muud ärikulud </w:t>
            </w:r>
          </w:p>
        </w:tc>
        <w:tc>
          <w:tcPr>
            <w:tcW w:w="4827" w:type="dxa"/>
            <w:tcBorders>
              <w:left w:val="single" w:sz="3" w:space="0" w:color="000000"/>
              <w:right w:val="single" w:sz="3" w:space="0" w:color="000000"/>
            </w:tcBorders>
          </w:tcPr>
          <w:p w14:paraId="244C1149" w14:textId="77777777" w:rsidR="003045E7" w:rsidRDefault="003045E7" w:rsidP="00D6217B">
            <w:pPr>
              <w:pStyle w:val="Default"/>
              <w:rPr>
                <w:rFonts w:ascii="Times New Roman PSMT" w:hAnsi="Times New Roman PSMT" w:cs="Times New Roman PSMT"/>
                <w:sz w:val="22"/>
                <w:szCs w:val="20"/>
              </w:rPr>
            </w:pPr>
            <w:r>
              <w:rPr>
                <w:rFonts w:ascii="Times New Roman PSMT" w:hAnsi="Times New Roman PSMT" w:cs="Times New Roman PSMT"/>
                <w:sz w:val="22"/>
                <w:szCs w:val="20"/>
              </w:rPr>
              <w:t xml:space="preserve">Ebaregulaarselt äritegevuse käigus tekkivad kulud, sh. kahjum materiaalse ja immateriaalse põhivara ning kinnisvarainvesteeringute müügist; trahvid ja viivised; </w:t>
            </w:r>
          </w:p>
        </w:tc>
      </w:tr>
      <w:tr w:rsidR="003045E7" w14:paraId="02342435" w14:textId="77777777" w:rsidTr="00D6217B">
        <w:trPr>
          <w:trHeight w:val="668"/>
        </w:trPr>
        <w:tc>
          <w:tcPr>
            <w:tcW w:w="3803" w:type="dxa"/>
            <w:tcBorders>
              <w:left w:val="single" w:sz="3" w:space="0" w:color="000000"/>
              <w:bottom w:val="single" w:sz="3" w:space="0" w:color="000000"/>
              <w:right w:val="single" w:sz="3" w:space="0" w:color="000000"/>
            </w:tcBorders>
          </w:tcPr>
          <w:p w14:paraId="4FFEDAE1" w14:textId="77777777" w:rsidR="003045E7" w:rsidRDefault="003045E7" w:rsidP="00D6217B">
            <w:pPr>
              <w:pStyle w:val="Default"/>
              <w:rPr>
                <w:color w:val="auto"/>
                <w:sz w:val="22"/>
              </w:rPr>
            </w:pPr>
          </w:p>
        </w:tc>
        <w:tc>
          <w:tcPr>
            <w:tcW w:w="4827" w:type="dxa"/>
            <w:tcBorders>
              <w:left w:val="single" w:sz="3" w:space="0" w:color="000000"/>
              <w:bottom w:val="single" w:sz="3" w:space="0" w:color="000000"/>
              <w:right w:val="single" w:sz="3" w:space="0" w:color="000000"/>
            </w:tcBorders>
          </w:tcPr>
          <w:p w14:paraId="7F1FCE23" w14:textId="77777777" w:rsidR="003045E7" w:rsidRDefault="003045E7" w:rsidP="00D6217B">
            <w:pPr>
              <w:pStyle w:val="Default"/>
              <w:rPr>
                <w:rFonts w:ascii="Times New Roman PSMT" w:hAnsi="Times New Roman PSMT" w:cs="Times New Roman PSMT"/>
                <w:sz w:val="22"/>
                <w:szCs w:val="20"/>
              </w:rPr>
            </w:pPr>
            <w:r>
              <w:rPr>
                <w:rFonts w:ascii="Times New Roman PSMT" w:hAnsi="Times New Roman PSMT" w:cs="Times New Roman PSMT"/>
                <w:sz w:val="22"/>
                <w:szCs w:val="20"/>
              </w:rPr>
              <w:t>netokahjum valuutakursimuutustest nõuetelt ostjate vastu ja kohustustelt tarnijate ees (juhul, kui tulemuseks on netokasum, kajastatakse see kirjel “Muud äritulud”)</w:t>
            </w:r>
          </w:p>
        </w:tc>
      </w:tr>
      <w:tr w:rsidR="003045E7" w14:paraId="6250A672" w14:textId="77777777" w:rsidTr="00D6217B">
        <w:trPr>
          <w:trHeight w:val="223"/>
        </w:trPr>
        <w:tc>
          <w:tcPr>
            <w:tcW w:w="3803" w:type="dxa"/>
            <w:tcBorders>
              <w:top w:val="single" w:sz="3" w:space="0" w:color="000000"/>
              <w:left w:val="single" w:sz="3" w:space="0" w:color="000000"/>
              <w:bottom w:val="single" w:sz="3" w:space="0" w:color="000000"/>
              <w:right w:val="single" w:sz="3" w:space="0" w:color="000000"/>
            </w:tcBorders>
          </w:tcPr>
          <w:p w14:paraId="255DB2BD" w14:textId="77777777" w:rsidR="003045E7" w:rsidRDefault="003045E7" w:rsidP="00D6217B">
            <w:pPr>
              <w:pStyle w:val="Default"/>
              <w:rPr>
                <w:sz w:val="22"/>
                <w:szCs w:val="20"/>
              </w:rPr>
            </w:pPr>
            <w:r>
              <w:rPr>
                <w:b/>
                <w:bCs/>
                <w:sz w:val="22"/>
                <w:szCs w:val="20"/>
              </w:rPr>
              <w:t xml:space="preserve">Ärikasum (-kahjum) </w:t>
            </w:r>
          </w:p>
        </w:tc>
        <w:tc>
          <w:tcPr>
            <w:tcW w:w="4827" w:type="dxa"/>
            <w:tcBorders>
              <w:top w:val="single" w:sz="3" w:space="0" w:color="000000"/>
              <w:left w:val="single" w:sz="3" w:space="0" w:color="000000"/>
              <w:bottom w:val="single" w:sz="3" w:space="0" w:color="000000"/>
              <w:right w:val="single" w:sz="3" w:space="0" w:color="000000"/>
            </w:tcBorders>
          </w:tcPr>
          <w:p w14:paraId="169EB9F5" w14:textId="77777777" w:rsidR="003045E7" w:rsidRDefault="003045E7" w:rsidP="00D6217B">
            <w:pPr>
              <w:pStyle w:val="Default"/>
              <w:rPr>
                <w:color w:val="auto"/>
                <w:sz w:val="22"/>
              </w:rPr>
            </w:pPr>
          </w:p>
        </w:tc>
      </w:tr>
      <w:tr w:rsidR="003045E7" w14:paraId="277293DD" w14:textId="77777777" w:rsidTr="00D6217B">
        <w:trPr>
          <w:trHeight w:val="228"/>
        </w:trPr>
        <w:tc>
          <w:tcPr>
            <w:tcW w:w="3803" w:type="dxa"/>
            <w:tcBorders>
              <w:top w:val="single" w:sz="3" w:space="0" w:color="000000"/>
              <w:left w:val="single" w:sz="3" w:space="0" w:color="000000"/>
              <w:bottom w:val="single" w:sz="3" w:space="0" w:color="000000"/>
              <w:right w:val="single" w:sz="3" w:space="0" w:color="000000"/>
            </w:tcBorders>
          </w:tcPr>
          <w:p w14:paraId="4B0E5754" w14:textId="77777777" w:rsidR="003045E7" w:rsidRPr="00151D3D" w:rsidRDefault="003045E7" w:rsidP="00D6217B">
            <w:pPr>
              <w:pStyle w:val="Default"/>
              <w:rPr>
                <w:rFonts w:ascii="Times New Roman PSMT" w:hAnsi="Times New Roman PSMT" w:cs="Times New Roman PSMT"/>
                <w:b/>
                <w:sz w:val="22"/>
                <w:szCs w:val="20"/>
              </w:rPr>
            </w:pPr>
            <w:r w:rsidRPr="00151D3D">
              <w:rPr>
                <w:rFonts w:ascii="Times New Roman PSMT" w:hAnsi="Times New Roman PSMT" w:cs="Times New Roman PSMT"/>
                <w:b/>
                <w:sz w:val="22"/>
                <w:szCs w:val="20"/>
              </w:rPr>
              <w:t xml:space="preserve">Finantstulud ja -kulud </w:t>
            </w:r>
          </w:p>
        </w:tc>
        <w:tc>
          <w:tcPr>
            <w:tcW w:w="4827" w:type="dxa"/>
            <w:tcBorders>
              <w:top w:val="single" w:sz="3" w:space="0" w:color="000000"/>
              <w:left w:val="single" w:sz="3" w:space="0" w:color="000000"/>
              <w:bottom w:val="single" w:sz="3" w:space="0" w:color="000000"/>
              <w:right w:val="single" w:sz="3" w:space="0" w:color="000000"/>
            </w:tcBorders>
          </w:tcPr>
          <w:p w14:paraId="00390B49" w14:textId="77777777" w:rsidR="003045E7" w:rsidRDefault="003045E7" w:rsidP="00D6217B">
            <w:pPr>
              <w:pStyle w:val="Default"/>
              <w:rPr>
                <w:color w:val="auto"/>
                <w:sz w:val="22"/>
              </w:rPr>
            </w:pPr>
          </w:p>
        </w:tc>
      </w:tr>
      <w:tr w:rsidR="003045E7" w14:paraId="5EDF40DD" w14:textId="77777777" w:rsidTr="00D6217B">
        <w:trPr>
          <w:trHeight w:val="240"/>
        </w:trPr>
        <w:tc>
          <w:tcPr>
            <w:tcW w:w="3803" w:type="dxa"/>
            <w:tcBorders>
              <w:top w:val="single" w:sz="3" w:space="0" w:color="000000"/>
              <w:left w:val="single" w:sz="3" w:space="0" w:color="000000"/>
              <w:right w:val="single" w:sz="3" w:space="0" w:color="000000"/>
            </w:tcBorders>
          </w:tcPr>
          <w:p w14:paraId="719F3C6E" w14:textId="77777777" w:rsidR="003045E7" w:rsidRPr="00151D3D" w:rsidRDefault="003045E7" w:rsidP="00D6217B">
            <w:pPr>
              <w:pStyle w:val="Default"/>
              <w:rPr>
                <w:sz w:val="22"/>
                <w:szCs w:val="20"/>
              </w:rPr>
            </w:pPr>
            <w:r>
              <w:rPr>
                <w:iCs/>
                <w:sz w:val="22"/>
                <w:szCs w:val="20"/>
              </w:rPr>
              <w:t>Kasum (kahjum) tütarettevõtjatelt</w:t>
            </w:r>
          </w:p>
        </w:tc>
        <w:tc>
          <w:tcPr>
            <w:tcW w:w="4827" w:type="dxa"/>
            <w:tcBorders>
              <w:top w:val="single" w:sz="3" w:space="0" w:color="000000"/>
              <w:left w:val="single" w:sz="3" w:space="0" w:color="000000"/>
              <w:right w:val="single" w:sz="3" w:space="0" w:color="000000"/>
            </w:tcBorders>
          </w:tcPr>
          <w:p w14:paraId="04DE4A91" w14:textId="77777777" w:rsidR="003045E7" w:rsidRDefault="003045E7" w:rsidP="00D6217B">
            <w:pPr>
              <w:pStyle w:val="Default"/>
              <w:rPr>
                <w:sz w:val="22"/>
                <w:szCs w:val="20"/>
              </w:rPr>
            </w:pPr>
            <w:r>
              <w:rPr>
                <w:i/>
                <w:iCs/>
                <w:sz w:val="22"/>
                <w:szCs w:val="20"/>
              </w:rPr>
              <w:t xml:space="preserve">Kasum/kahjum tütarettevõtete müügist ning </w:t>
            </w:r>
          </w:p>
        </w:tc>
      </w:tr>
      <w:tr w:rsidR="003045E7" w14:paraId="6A7D5AFF" w14:textId="77777777" w:rsidTr="00D6217B">
        <w:trPr>
          <w:trHeight w:val="213"/>
        </w:trPr>
        <w:tc>
          <w:tcPr>
            <w:tcW w:w="3803" w:type="dxa"/>
            <w:tcBorders>
              <w:left w:val="single" w:sz="3" w:space="0" w:color="000000"/>
              <w:bottom w:val="single" w:sz="3" w:space="0" w:color="000000"/>
              <w:right w:val="single" w:sz="3" w:space="0" w:color="000000"/>
            </w:tcBorders>
          </w:tcPr>
          <w:p w14:paraId="35C85439" w14:textId="77777777" w:rsidR="003045E7" w:rsidRPr="00151D3D" w:rsidRDefault="003045E7" w:rsidP="00D6217B">
            <w:pPr>
              <w:pStyle w:val="Default"/>
              <w:rPr>
                <w:sz w:val="22"/>
                <w:szCs w:val="20"/>
              </w:rPr>
            </w:pPr>
          </w:p>
        </w:tc>
        <w:tc>
          <w:tcPr>
            <w:tcW w:w="4827" w:type="dxa"/>
            <w:tcBorders>
              <w:left w:val="single" w:sz="3" w:space="0" w:color="000000"/>
              <w:bottom w:val="single" w:sz="3" w:space="0" w:color="000000"/>
              <w:right w:val="single" w:sz="3" w:space="0" w:color="000000"/>
            </w:tcBorders>
          </w:tcPr>
          <w:p w14:paraId="6153E4CC" w14:textId="77777777" w:rsidR="003045E7" w:rsidRDefault="003045E7" w:rsidP="00D6217B">
            <w:pPr>
              <w:pStyle w:val="Default"/>
              <w:rPr>
                <w:sz w:val="22"/>
                <w:szCs w:val="20"/>
              </w:rPr>
            </w:pPr>
            <w:r>
              <w:rPr>
                <w:i/>
                <w:iCs/>
                <w:sz w:val="22"/>
                <w:szCs w:val="20"/>
              </w:rPr>
              <w:t xml:space="preserve">kapitaliosaluse meetodil arvestatud kasum/kahjum </w:t>
            </w:r>
          </w:p>
        </w:tc>
      </w:tr>
      <w:tr w:rsidR="003045E7" w14:paraId="047B6C8D" w14:textId="77777777" w:rsidTr="00D6217B">
        <w:trPr>
          <w:trHeight w:val="238"/>
        </w:trPr>
        <w:tc>
          <w:tcPr>
            <w:tcW w:w="3803" w:type="dxa"/>
            <w:tcBorders>
              <w:top w:val="single" w:sz="3" w:space="0" w:color="000000"/>
              <w:left w:val="single" w:sz="3" w:space="0" w:color="000000"/>
              <w:right w:val="single" w:sz="3" w:space="0" w:color="000000"/>
            </w:tcBorders>
          </w:tcPr>
          <w:p w14:paraId="6618D043" w14:textId="77777777" w:rsidR="003045E7" w:rsidRPr="00151D3D" w:rsidRDefault="003045E7" w:rsidP="00D6217B">
            <w:pPr>
              <w:pStyle w:val="Default"/>
              <w:rPr>
                <w:sz w:val="22"/>
                <w:szCs w:val="20"/>
              </w:rPr>
            </w:pPr>
            <w:r>
              <w:rPr>
                <w:iCs/>
                <w:sz w:val="22"/>
                <w:szCs w:val="20"/>
              </w:rPr>
              <w:t>Kasum (kahjum) sidusettevõtjatelt</w:t>
            </w:r>
          </w:p>
        </w:tc>
        <w:tc>
          <w:tcPr>
            <w:tcW w:w="4827" w:type="dxa"/>
            <w:tcBorders>
              <w:top w:val="single" w:sz="3" w:space="0" w:color="000000"/>
              <w:left w:val="single" w:sz="3" w:space="0" w:color="000000"/>
              <w:right w:val="single" w:sz="3" w:space="0" w:color="000000"/>
            </w:tcBorders>
          </w:tcPr>
          <w:p w14:paraId="60FA7C32" w14:textId="77777777" w:rsidR="003045E7" w:rsidRDefault="003045E7" w:rsidP="00D6217B">
            <w:pPr>
              <w:pStyle w:val="Default"/>
              <w:rPr>
                <w:sz w:val="22"/>
                <w:szCs w:val="20"/>
              </w:rPr>
            </w:pPr>
            <w:r>
              <w:rPr>
                <w:i/>
                <w:iCs/>
                <w:sz w:val="22"/>
                <w:szCs w:val="20"/>
              </w:rPr>
              <w:t xml:space="preserve">Kasum/kahjum sidusettevõtete müügist ning </w:t>
            </w:r>
          </w:p>
        </w:tc>
      </w:tr>
      <w:tr w:rsidR="003045E7" w14:paraId="4385AEBC" w14:textId="77777777" w:rsidTr="00D6217B">
        <w:trPr>
          <w:trHeight w:val="215"/>
        </w:trPr>
        <w:tc>
          <w:tcPr>
            <w:tcW w:w="3803" w:type="dxa"/>
            <w:tcBorders>
              <w:left w:val="single" w:sz="3" w:space="0" w:color="000000"/>
              <w:bottom w:val="single" w:sz="3" w:space="0" w:color="000000"/>
              <w:right w:val="single" w:sz="3" w:space="0" w:color="000000"/>
            </w:tcBorders>
          </w:tcPr>
          <w:p w14:paraId="0DFFFD4C" w14:textId="77777777" w:rsidR="003045E7" w:rsidRPr="00151D3D" w:rsidRDefault="003045E7" w:rsidP="00D6217B">
            <w:pPr>
              <w:pStyle w:val="Default"/>
              <w:rPr>
                <w:sz w:val="22"/>
                <w:szCs w:val="20"/>
              </w:rPr>
            </w:pPr>
          </w:p>
        </w:tc>
        <w:tc>
          <w:tcPr>
            <w:tcW w:w="4827" w:type="dxa"/>
            <w:tcBorders>
              <w:left w:val="single" w:sz="3" w:space="0" w:color="000000"/>
              <w:bottom w:val="single" w:sz="3" w:space="0" w:color="000000"/>
              <w:right w:val="single" w:sz="3" w:space="0" w:color="000000"/>
            </w:tcBorders>
          </w:tcPr>
          <w:p w14:paraId="30A4F632" w14:textId="77777777" w:rsidR="003045E7" w:rsidRDefault="003045E7" w:rsidP="00D6217B">
            <w:pPr>
              <w:pStyle w:val="Default"/>
              <w:rPr>
                <w:sz w:val="22"/>
                <w:szCs w:val="20"/>
              </w:rPr>
            </w:pPr>
            <w:r>
              <w:rPr>
                <w:i/>
                <w:iCs/>
                <w:sz w:val="22"/>
                <w:szCs w:val="20"/>
              </w:rPr>
              <w:t xml:space="preserve">kapitaliosaluse meetodil arvestatud kasum/kahjum </w:t>
            </w:r>
          </w:p>
        </w:tc>
      </w:tr>
      <w:tr w:rsidR="003045E7" w14:paraId="6CE32DF3" w14:textId="77777777" w:rsidTr="00D6217B">
        <w:trPr>
          <w:trHeight w:val="918"/>
        </w:trPr>
        <w:tc>
          <w:tcPr>
            <w:tcW w:w="3803" w:type="dxa"/>
            <w:tcBorders>
              <w:top w:val="single" w:sz="3" w:space="0" w:color="000000"/>
              <w:left w:val="single" w:sz="3" w:space="0" w:color="000000"/>
              <w:right w:val="single" w:sz="3" w:space="0" w:color="000000"/>
            </w:tcBorders>
          </w:tcPr>
          <w:p w14:paraId="7A8D4294" w14:textId="77777777" w:rsidR="003045E7" w:rsidRPr="00151D3D" w:rsidRDefault="003045E7" w:rsidP="00D6217B">
            <w:pPr>
              <w:pStyle w:val="Default"/>
              <w:rPr>
                <w:sz w:val="22"/>
                <w:szCs w:val="20"/>
              </w:rPr>
            </w:pPr>
            <w:r>
              <w:rPr>
                <w:iCs/>
                <w:sz w:val="22"/>
                <w:szCs w:val="20"/>
              </w:rPr>
              <w:t>Kasum (kahjum) finantsinvesteeringutelt</w:t>
            </w:r>
          </w:p>
        </w:tc>
        <w:tc>
          <w:tcPr>
            <w:tcW w:w="4827" w:type="dxa"/>
            <w:tcBorders>
              <w:top w:val="single" w:sz="3" w:space="0" w:color="000000"/>
              <w:left w:val="single" w:sz="3" w:space="0" w:color="000000"/>
              <w:right w:val="single" w:sz="3" w:space="0" w:color="000000"/>
            </w:tcBorders>
          </w:tcPr>
          <w:p w14:paraId="18401144" w14:textId="77777777" w:rsidR="003045E7" w:rsidRDefault="003045E7" w:rsidP="00D6217B">
            <w:pPr>
              <w:pStyle w:val="Default"/>
              <w:rPr>
                <w:sz w:val="22"/>
                <w:szCs w:val="20"/>
              </w:rPr>
            </w:pPr>
            <w:r>
              <w:rPr>
                <w:i/>
                <w:iCs/>
                <w:sz w:val="22"/>
                <w:szCs w:val="20"/>
              </w:rPr>
              <w:t xml:space="preserve">Kasum/kahjum muudelt pikaajalistelt finantsinvesteeringutelt, sh. kasum/kahjum pikaajaliste finantsinvesteeringute müügist; intressi- ja dividenditulud pikaajalistelt finantsinvesteeringutelt; </w:t>
            </w:r>
          </w:p>
        </w:tc>
      </w:tr>
      <w:tr w:rsidR="003045E7" w14:paraId="1F708F1B" w14:textId="77777777" w:rsidTr="00D6217B">
        <w:trPr>
          <w:trHeight w:val="213"/>
        </w:trPr>
        <w:tc>
          <w:tcPr>
            <w:tcW w:w="3803" w:type="dxa"/>
            <w:tcBorders>
              <w:left w:val="single" w:sz="3" w:space="0" w:color="000000"/>
              <w:bottom w:val="single" w:sz="3" w:space="0" w:color="000000"/>
              <w:right w:val="single" w:sz="3" w:space="0" w:color="000000"/>
            </w:tcBorders>
          </w:tcPr>
          <w:p w14:paraId="6266B1B8" w14:textId="77777777" w:rsidR="003045E7" w:rsidRDefault="003045E7" w:rsidP="00D6217B">
            <w:pPr>
              <w:pStyle w:val="Default"/>
              <w:rPr>
                <w:color w:val="auto"/>
                <w:sz w:val="22"/>
              </w:rPr>
            </w:pPr>
          </w:p>
        </w:tc>
        <w:tc>
          <w:tcPr>
            <w:tcW w:w="4827" w:type="dxa"/>
            <w:tcBorders>
              <w:left w:val="single" w:sz="3" w:space="0" w:color="000000"/>
              <w:bottom w:val="single" w:sz="3" w:space="0" w:color="000000"/>
              <w:right w:val="single" w:sz="3" w:space="0" w:color="000000"/>
            </w:tcBorders>
          </w:tcPr>
          <w:p w14:paraId="18BCD629" w14:textId="77777777" w:rsidR="003045E7" w:rsidRDefault="003045E7" w:rsidP="00D6217B">
            <w:pPr>
              <w:pStyle w:val="Default"/>
              <w:rPr>
                <w:sz w:val="22"/>
                <w:szCs w:val="20"/>
              </w:rPr>
            </w:pPr>
            <w:r>
              <w:rPr>
                <w:i/>
                <w:iCs/>
                <w:sz w:val="22"/>
                <w:szCs w:val="20"/>
              </w:rPr>
              <w:t xml:space="preserve">kasumid/kahjumid ümberhindlustest õiglasele väärtusele </w:t>
            </w:r>
          </w:p>
        </w:tc>
      </w:tr>
      <w:tr w:rsidR="003045E7" w14:paraId="0D3CFFCA" w14:textId="77777777" w:rsidTr="00D6217B">
        <w:trPr>
          <w:trHeight w:val="680"/>
        </w:trPr>
        <w:tc>
          <w:tcPr>
            <w:tcW w:w="3803" w:type="dxa"/>
            <w:tcBorders>
              <w:top w:val="single" w:sz="3" w:space="0" w:color="000000"/>
              <w:left w:val="single" w:sz="3" w:space="0" w:color="000000"/>
              <w:bottom w:val="single" w:sz="3" w:space="0" w:color="000000"/>
              <w:right w:val="single" w:sz="3" w:space="0" w:color="000000"/>
            </w:tcBorders>
          </w:tcPr>
          <w:p w14:paraId="3C2EB8BB" w14:textId="77777777" w:rsidR="003045E7" w:rsidRPr="00151D3D" w:rsidRDefault="003045E7" w:rsidP="00D6217B">
            <w:pPr>
              <w:pStyle w:val="Default"/>
              <w:rPr>
                <w:sz w:val="22"/>
                <w:szCs w:val="20"/>
              </w:rPr>
            </w:pPr>
            <w:r w:rsidRPr="00151D3D">
              <w:rPr>
                <w:iCs/>
                <w:sz w:val="22"/>
                <w:szCs w:val="20"/>
              </w:rPr>
              <w:t xml:space="preserve">Intressikulud </w:t>
            </w:r>
          </w:p>
        </w:tc>
        <w:tc>
          <w:tcPr>
            <w:tcW w:w="4827" w:type="dxa"/>
            <w:tcBorders>
              <w:top w:val="single" w:sz="3" w:space="0" w:color="000000"/>
              <w:left w:val="single" w:sz="3" w:space="0" w:color="000000"/>
              <w:bottom w:val="single" w:sz="3" w:space="0" w:color="000000"/>
              <w:right w:val="single" w:sz="3" w:space="0" w:color="000000"/>
            </w:tcBorders>
          </w:tcPr>
          <w:p w14:paraId="6771A111" w14:textId="77777777" w:rsidR="003045E7" w:rsidRDefault="003045E7" w:rsidP="00D6217B">
            <w:pPr>
              <w:pStyle w:val="Default"/>
              <w:rPr>
                <w:sz w:val="22"/>
                <w:szCs w:val="20"/>
              </w:rPr>
            </w:pPr>
            <w:r>
              <w:rPr>
                <w:i/>
                <w:iCs/>
                <w:sz w:val="22"/>
                <w:szCs w:val="20"/>
              </w:rPr>
              <w:t xml:space="preserve">Intressikulud laenudelt, võlakirjadelt, kapitalirendilepingutelt ja muudelt intressikandvatelt võlakohustustelt </w:t>
            </w:r>
          </w:p>
        </w:tc>
      </w:tr>
      <w:tr w:rsidR="003045E7" w14:paraId="687D189D" w14:textId="77777777" w:rsidTr="00D6217B">
        <w:trPr>
          <w:trHeight w:val="690"/>
        </w:trPr>
        <w:tc>
          <w:tcPr>
            <w:tcW w:w="3803" w:type="dxa"/>
            <w:tcBorders>
              <w:top w:val="single" w:sz="3" w:space="0" w:color="000000"/>
              <w:left w:val="single" w:sz="3" w:space="0" w:color="000000"/>
              <w:right w:val="single" w:sz="3" w:space="0" w:color="000000"/>
            </w:tcBorders>
          </w:tcPr>
          <w:p w14:paraId="782DB076" w14:textId="77777777" w:rsidR="003045E7" w:rsidRPr="00151D3D" w:rsidRDefault="003045E7" w:rsidP="00D6217B">
            <w:pPr>
              <w:pStyle w:val="Default"/>
              <w:rPr>
                <w:sz w:val="22"/>
                <w:szCs w:val="20"/>
              </w:rPr>
            </w:pPr>
            <w:r>
              <w:rPr>
                <w:iCs/>
                <w:sz w:val="22"/>
                <w:szCs w:val="20"/>
              </w:rPr>
              <w:t>Intressitulud</w:t>
            </w:r>
          </w:p>
        </w:tc>
        <w:tc>
          <w:tcPr>
            <w:tcW w:w="4827" w:type="dxa"/>
            <w:tcBorders>
              <w:top w:val="single" w:sz="3" w:space="0" w:color="000000"/>
              <w:left w:val="single" w:sz="3" w:space="0" w:color="000000"/>
              <w:right w:val="single" w:sz="3" w:space="0" w:color="000000"/>
            </w:tcBorders>
          </w:tcPr>
          <w:p w14:paraId="0BD79508" w14:textId="77777777" w:rsidR="003045E7" w:rsidRDefault="003045E7" w:rsidP="00D6217B">
            <w:pPr>
              <w:pStyle w:val="Default"/>
              <w:rPr>
                <w:sz w:val="22"/>
                <w:szCs w:val="20"/>
              </w:rPr>
            </w:pPr>
            <w:r>
              <w:rPr>
                <w:i/>
                <w:iCs/>
                <w:sz w:val="22"/>
                <w:szCs w:val="20"/>
              </w:rPr>
              <w:t xml:space="preserve">Kasum/kahjum finantseerimis-ja investeerimistegevusega seotud välisvaluutas fikseeritud nõuete ja kohustuste (näit. antud ja saadud laenud) </w:t>
            </w:r>
          </w:p>
        </w:tc>
      </w:tr>
      <w:tr w:rsidR="003045E7" w14:paraId="32B8FF27" w14:textId="77777777" w:rsidTr="00D6217B">
        <w:trPr>
          <w:trHeight w:val="213"/>
        </w:trPr>
        <w:tc>
          <w:tcPr>
            <w:tcW w:w="3803" w:type="dxa"/>
            <w:tcBorders>
              <w:left w:val="single" w:sz="3" w:space="0" w:color="000000"/>
              <w:bottom w:val="single" w:sz="3" w:space="0" w:color="000000"/>
              <w:right w:val="single" w:sz="3" w:space="0" w:color="000000"/>
            </w:tcBorders>
          </w:tcPr>
          <w:p w14:paraId="22262E88" w14:textId="77777777" w:rsidR="003045E7" w:rsidRDefault="003045E7" w:rsidP="00D6217B">
            <w:pPr>
              <w:pStyle w:val="Default"/>
              <w:rPr>
                <w:color w:val="auto"/>
                <w:sz w:val="22"/>
              </w:rPr>
            </w:pPr>
          </w:p>
        </w:tc>
        <w:tc>
          <w:tcPr>
            <w:tcW w:w="4827" w:type="dxa"/>
            <w:tcBorders>
              <w:left w:val="single" w:sz="3" w:space="0" w:color="000000"/>
              <w:bottom w:val="single" w:sz="3" w:space="0" w:color="000000"/>
              <w:right w:val="single" w:sz="3" w:space="0" w:color="000000"/>
            </w:tcBorders>
          </w:tcPr>
          <w:p w14:paraId="2DD3D5AC" w14:textId="77777777" w:rsidR="003045E7" w:rsidRDefault="003045E7" w:rsidP="00D6217B">
            <w:pPr>
              <w:pStyle w:val="Default"/>
              <w:rPr>
                <w:sz w:val="22"/>
                <w:szCs w:val="20"/>
              </w:rPr>
            </w:pPr>
            <w:r>
              <w:rPr>
                <w:i/>
                <w:iCs/>
                <w:sz w:val="22"/>
                <w:szCs w:val="20"/>
              </w:rPr>
              <w:t xml:space="preserve">valuutakursside muutustest </w:t>
            </w:r>
          </w:p>
        </w:tc>
      </w:tr>
      <w:tr w:rsidR="003045E7" w14:paraId="78970456" w14:textId="77777777" w:rsidTr="00D6217B">
        <w:trPr>
          <w:trHeight w:val="1130"/>
        </w:trPr>
        <w:tc>
          <w:tcPr>
            <w:tcW w:w="3803" w:type="dxa"/>
            <w:tcBorders>
              <w:top w:val="single" w:sz="3" w:space="0" w:color="000000"/>
              <w:left w:val="single" w:sz="3" w:space="0" w:color="000000"/>
              <w:bottom w:val="single" w:sz="3" w:space="0" w:color="000000"/>
              <w:right w:val="single" w:sz="3" w:space="0" w:color="000000"/>
            </w:tcBorders>
          </w:tcPr>
          <w:p w14:paraId="7E214292" w14:textId="77777777" w:rsidR="003045E7" w:rsidRPr="00151D3D" w:rsidRDefault="003045E7" w:rsidP="00D6217B">
            <w:pPr>
              <w:pStyle w:val="Default"/>
              <w:rPr>
                <w:sz w:val="22"/>
                <w:szCs w:val="20"/>
              </w:rPr>
            </w:pPr>
            <w:r w:rsidRPr="00151D3D">
              <w:rPr>
                <w:iCs/>
                <w:sz w:val="22"/>
                <w:szCs w:val="20"/>
              </w:rPr>
              <w:t xml:space="preserve">Muud finantstulud ja -kulud </w:t>
            </w:r>
          </w:p>
        </w:tc>
        <w:tc>
          <w:tcPr>
            <w:tcW w:w="4827" w:type="dxa"/>
            <w:tcBorders>
              <w:top w:val="single" w:sz="3" w:space="0" w:color="000000"/>
              <w:left w:val="single" w:sz="3" w:space="0" w:color="000000"/>
              <w:bottom w:val="single" w:sz="3" w:space="0" w:color="000000"/>
              <w:right w:val="single" w:sz="3" w:space="0" w:color="000000"/>
            </w:tcBorders>
          </w:tcPr>
          <w:p w14:paraId="5D03DF36" w14:textId="77777777" w:rsidR="003045E7" w:rsidRDefault="003045E7" w:rsidP="00D6217B">
            <w:pPr>
              <w:pStyle w:val="Default"/>
              <w:rPr>
                <w:sz w:val="22"/>
                <w:szCs w:val="20"/>
              </w:rPr>
            </w:pPr>
            <w:r>
              <w:rPr>
                <w:i/>
                <w:iCs/>
                <w:sz w:val="22"/>
                <w:szCs w:val="20"/>
              </w:rPr>
              <w:t xml:space="preserve">Kasum/kahjum lühiajalistelt finantsinvesteeringutelt, sh. kasum/kahjum lühiajaliste finantsinvesteeringute müügist; intressi- ja dividenditulud lühiajalistelt finantsinvesteeringutelt; kasumid/kahjumid ümberhindlustest õiglasele väärtusele </w:t>
            </w:r>
          </w:p>
        </w:tc>
      </w:tr>
      <w:tr w:rsidR="003045E7" w14:paraId="53C2949D" w14:textId="77777777" w:rsidTr="00D6217B">
        <w:trPr>
          <w:trHeight w:val="223"/>
        </w:trPr>
        <w:tc>
          <w:tcPr>
            <w:tcW w:w="3803" w:type="dxa"/>
            <w:tcBorders>
              <w:top w:val="single" w:sz="3" w:space="0" w:color="000000"/>
              <w:left w:val="single" w:sz="3" w:space="0" w:color="000000"/>
              <w:bottom w:val="single" w:sz="3" w:space="0" w:color="000000"/>
              <w:right w:val="single" w:sz="3" w:space="0" w:color="000000"/>
            </w:tcBorders>
          </w:tcPr>
          <w:p w14:paraId="548E62C2" w14:textId="77777777" w:rsidR="003045E7" w:rsidRDefault="003045E7" w:rsidP="00D6217B">
            <w:pPr>
              <w:pStyle w:val="Default"/>
              <w:rPr>
                <w:sz w:val="22"/>
                <w:szCs w:val="20"/>
              </w:rPr>
            </w:pPr>
            <w:r>
              <w:rPr>
                <w:b/>
                <w:bCs/>
                <w:sz w:val="22"/>
                <w:szCs w:val="20"/>
              </w:rPr>
              <w:t xml:space="preserve">Kasum enne tulumaksustamist </w:t>
            </w:r>
          </w:p>
        </w:tc>
        <w:tc>
          <w:tcPr>
            <w:tcW w:w="4827" w:type="dxa"/>
            <w:tcBorders>
              <w:top w:val="single" w:sz="3" w:space="0" w:color="000000"/>
              <w:left w:val="single" w:sz="3" w:space="0" w:color="000000"/>
              <w:bottom w:val="single" w:sz="3" w:space="0" w:color="000000"/>
              <w:right w:val="single" w:sz="3" w:space="0" w:color="000000"/>
            </w:tcBorders>
          </w:tcPr>
          <w:p w14:paraId="756F8EB4" w14:textId="77777777" w:rsidR="003045E7" w:rsidRDefault="003045E7" w:rsidP="00D6217B">
            <w:pPr>
              <w:pStyle w:val="Default"/>
              <w:rPr>
                <w:color w:val="auto"/>
                <w:sz w:val="22"/>
              </w:rPr>
            </w:pPr>
          </w:p>
        </w:tc>
      </w:tr>
      <w:tr w:rsidR="003045E7" w14:paraId="2CF69B16" w14:textId="77777777" w:rsidTr="00D6217B">
        <w:trPr>
          <w:trHeight w:val="240"/>
        </w:trPr>
        <w:tc>
          <w:tcPr>
            <w:tcW w:w="3803" w:type="dxa"/>
            <w:tcBorders>
              <w:top w:val="single" w:sz="3" w:space="0" w:color="000000"/>
              <w:left w:val="single" w:sz="3" w:space="0" w:color="000000"/>
              <w:right w:val="single" w:sz="3" w:space="0" w:color="000000"/>
            </w:tcBorders>
          </w:tcPr>
          <w:p w14:paraId="6ACC2360" w14:textId="77777777" w:rsidR="003045E7" w:rsidRDefault="003045E7" w:rsidP="00D6217B">
            <w:pPr>
              <w:pStyle w:val="Default"/>
              <w:rPr>
                <w:rFonts w:ascii="Times New Roman PSMT" w:hAnsi="Times New Roman PSMT" w:cs="Times New Roman PSMT"/>
                <w:sz w:val="22"/>
                <w:szCs w:val="20"/>
              </w:rPr>
            </w:pPr>
            <w:r>
              <w:rPr>
                <w:rFonts w:ascii="Times New Roman PSMT" w:hAnsi="Times New Roman PSMT" w:cs="Times New Roman PSMT"/>
                <w:sz w:val="22"/>
                <w:szCs w:val="20"/>
              </w:rPr>
              <w:t xml:space="preserve">Tulumaks </w:t>
            </w:r>
          </w:p>
        </w:tc>
        <w:tc>
          <w:tcPr>
            <w:tcW w:w="4827" w:type="dxa"/>
            <w:tcBorders>
              <w:top w:val="single" w:sz="3" w:space="0" w:color="000000"/>
              <w:left w:val="single" w:sz="3" w:space="0" w:color="000000"/>
              <w:right w:val="single" w:sz="3" w:space="0" w:color="000000"/>
            </w:tcBorders>
          </w:tcPr>
          <w:p w14:paraId="3475F9A2" w14:textId="77777777" w:rsidR="003045E7" w:rsidRDefault="003045E7" w:rsidP="00D6217B">
            <w:pPr>
              <w:pStyle w:val="Default"/>
              <w:rPr>
                <w:rFonts w:ascii="Times New Roman PSMT" w:hAnsi="Times New Roman PSMT" w:cs="Times New Roman PSMT"/>
                <w:sz w:val="22"/>
                <w:szCs w:val="20"/>
              </w:rPr>
            </w:pPr>
            <w:r>
              <w:rPr>
                <w:rFonts w:ascii="Times New Roman PSMT" w:hAnsi="Times New Roman PSMT" w:cs="Times New Roman PSMT"/>
                <w:sz w:val="22"/>
                <w:szCs w:val="20"/>
              </w:rPr>
              <w:t xml:space="preserve">Dividendide tulumaksu kulu (kajastatakse dividendide </w:t>
            </w:r>
          </w:p>
        </w:tc>
      </w:tr>
      <w:tr w:rsidR="003045E7" w14:paraId="7649FEA7" w14:textId="77777777" w:rsidTr="00D6217B">
        <w:trPr>
          <w:trHeight w:val="210"/>
        </w:trPr>
        <w:tc>
          <w:tcPr>
            <w:tcW w:w="3803" w:type="dxa"/>
            <w:tcBorders>
              <w:left w:val="single" w:sz="3" w:space="0" w:color="000000"/>
              <w:bottom w:val="single" w:sz="3" w:space="0" w:color="000000"/>
              <w:right w:val="single" w:sz="3" w:space="0" w:color="000000"/>
            </w:tcBorders>
          </w:tcPr>
          <w:p w14:paraId="0BA86FAA" w14:textId="77777777" w:rsidR="003045E7" w:rsidRDefault="003045E7" w:rsidP="00D6217B">
            <w:pPr>
              <w:pStyle w:val="Default"/>
              <w:rPr>
                <w:color w:val="auto"/>
                <w:sz w:val="22"/>
              </w:rPr>
            </w:pPr>
          </w:p>
        </w:tc>
        <w:tc>
          <w:tcPr>
            <w:tcW w:w="4827" w:type="dxa"/>
            <w:tcBorders>
              <w:left w:val="single" w:sz="3" w:space="0" w:color="000000"/>
              <w:bottom w:val="single" w:sz="3" w:space="0" w:color="000000"/>
              <w:right w:val="single" w:sz="3" w:space="0" w:color="000000"/>
            </w:tcBorders>
          </w:tcPr>
          <w:p w14:paraId="57D089F9" w14:textId="77777777" w:rsidR="003045E7" w:rsidRDefault="003045E7" w:rsidP="00D6217B">
            <w:pPr>
              <w:pStyle w:val="Default"/>
              <w:rPr>
                <w:rFonts w:ascii="Times New Roman PSMT" w:hAnsi="Times New Roman PSMT" w:cs="Times New Roman PSMT"/>
                <w:sz w:val="22"/>
                <w:szCs w:val="20"/>
              </w:rPr>
            </w:pPr>
            <w:r>
              <w:rPr>
                <w:rFonts w:ascii="Times New Roman PSMT" w:hAnsi="Times New Roman PSMT" w:cs="Times New Roman PSMT"/>
                <w:sz w:val="22"/>
                <w:szCs w:val="20"/>
              </w:rPr>
              <w:t xml:space="preserve">väljakuulutamise hetkel) </w:t>
            </w:r>
          </w:p>
        </w:tc>
      </w:tr>
      <w:tr w:rsidR="003045E7" w14:paraId="58556185" w14:textId="77777777" w:rsidTr="00D6217B">
        <w:trPr>
          <w:trHeight w:val="225"/>
        </w:trPr>
        <w:tc>
          <w:tcPr>
            <w:tcW w:w="3803" w:type="dxa"/>
            <w:tcBorders>
              <w:top w:val="single" w:sz="3" w:space="0" w:color="000000"/>
              <w:left w:val="single" w:sz="3" w:space="0" w:color="000000"/>
              <w:bottom w:val="single" w:sz="3" w:space="0" w:color="000000"/>
              <w:right w:val="single" w:sz="3" w:space="0" w:color="000000"/>
            </w:tcBorders>
          </w:tcPr>
          <w:p w14:paraId="0FBB4DC6" w14:textId="77777777" w:rsidR="003045E7" w:rsidRDefault="003045E7" w:rsidP="00D6217B">
            <w:pPr>
              <w:pStyle w:val="Default"/>
              <w:rPr>
                <w:sz w:val="22"/>
                <w:szCs w:val="20"/>
              </w:rPr>
            </w:pPr>
            <w:r>
              <w:rPr>
                <w:b/>
                <w:bCs/>
                <w:sz w:val="22"/>
                <w:szCs w:val="20"/>
              </w:rPr>
              <w:t xml:space="preserve">Aruandeaasta kasum (-kahjum) </w:t>
            </w:r>
          </w:p>
        </w:tc>
        <w:tc>
          <w:tcPr>
            <w:tcW w:w="4827" w:type="dxa"/>
            <w:tcBorders>
              <w:top w:val="single" w:sz="3" w:space="0" w:color="000000"/>
              <w:left w:val="single" w:sz="3" w:space="0" w:color="000000"/>
              <w:bottom w:val="single" w:sz="3" w:space="0" w:color="000000"/>
              <w:right w:val="single" w:sz="3" w:space="0" w:color="000000"/>
            </w:tcBorders>
          </w:tcPr>
          <w:p w14:paraId="1FA35735" w14:textId="77777777" w:rsidR="003045E7" w:rsidRDefault="003045E7" w:rsidP="00D6217B">
            <w:pPr>
              <w:pStyle w:val="Default"/>
              <w:rPr>
                <w:color w:val="auto"/>
                <w:sz w:val="22"/>
              </w:rPr>
            </w:pPr>
          </w:p>
        </w:tc>
      </w:tr>
    </w:tbl>
    <w:p w14:paraId="5E8B2047" w14:textId="77777777" w:rsidR="003045E7" w:rsidRDefault="003045E7" w:rsidP="003045E7">
      <w:pPr>
        <w:pStyle w:val="Heading3"/>
        <w:rPr>
          <w:sz w:val="22"/>
        </w:rPr>
      </w:pPr>
      <w:bookmarkStart w:id="165" w:name="_Toc116884450"/>
      <w:bookmarkStart w:id="166" w:name="_Toc116885207"/>
      <w:bookmarkStart w:id="167" w:name="_Toc116885264"/>
      <w:bookmarkStart w:id="168" w:name="_Toc116885443"/>
      <w:bookmarkStart w:id="169" w:name="_Toc117149988"/>
      <w:bookmarkStart w:id="170" w:name="_Toc117150097"/>
      <w:bookmarkStart w:id="171" w:name="_Toc176061411"/>
      <w:bookmarkStart w:id="172" w:name="_Toc176061549"/>
      <w:bookmarkStart w:id="173" w:name="_Toc219102852"/>
      <w:bookmarkStart w:id="174" w:name="_Toc219103395"/>
      <w:bookmarkStart w:id="175" w:name="_Toc219608289"/>
      <w:bookmarkStart w:id="176" w:name="_Toc523137259"/>
      <w:bookmarkStart w:id="177" w:name="_Toc523138151"/>
      <w:bookmarkStart w:id="178" w:name="_Toc523140948"/>
      <w:r>
        <w:rPr>
          <w:sz w:val="22"/>
        </w:rPr>
        <w:t>Skeem 2</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tbl>
      <w:tblPr>
        <w:tblW w:w="8770" w:type="dxa"/>
        <w:tblBorders>
          <w:top w:val="nil"/>
          <w:left w:val="nil"/>
          <w:bottom w:val="nil"/>
          <w:right w:val="nil"/>
        </w:tblBorders>
        <w:tblLook w:val="0000" w:firstRow="0" w:lastRow="0" w:firstColumn="0" w:lastColumn="0" w:noHBand="0" w:noVBand="0"/>
      </w:tblPr>
      <w:tblGrid>
        <w:gridCol w:w="3943"/>
        <w:gridCol w:w="4827"/>
      </w:tblGrid>
      <w:tr w:rsidR="003045E7" w14:paraId="14CCFEC9" w14:textId="77777777" w:rsidTr="00D6217B">
        <w:trPr>
          <w:trHeight w:val="248"/>
        </w:trPr>
        <w:tc>
          <w:tcPr>
            <w:tcW w:w="3943" w:type="dxa"/>
            <w:tcBorders>
              <w:top w:val="single" w:sz="3" w:space="0" w:color="000000"/>
              <w:left w:val="single" w:sz="3" w:space="0" w:color="000000"/>
              <w:right w:val="single" w:sz="3" w:space="0" w:color="000000"/>
            </w:tcBorders>
          </w:tcPr>
          <w:p w14:paraId="1A623264" w14:textId="77777777" w:rsidR="003045E7" w:rsidRDefault="003045E7" w:rsidP="00D6217B">
            <w:pPr>
              <w:pStyle w:val="Default"/>
              <w:rPr>
                <w:rFonts w:ascii="Times New Roman PSMT" w:hAnsi="Times New Roman PSMT" w:cs="Times New Roman PSMT"/>
                <w:sz w:val="22"/>
                <w:szCs w:val="20"/>
              </w:rPr>
            </w:pPr>
            <w:r>
              <w:rPr>
                <w:rFonts w:ascii="Times New Roman PSMT" w:hAnsi="Times New Roman PSMT" w:cs="Times New Roman PSMT"/>
                <w:sz w:val="22"/>
                <w:szCs w:val="20"/>
              </w:rPr>
              <w:t xml:space="preserve">Müügitulu </w:t>
            </w:r>
          </w:p>
        </w:tc>
        <w:tc>
          <w:tcPr>
            <w:tcW w:w="4827" w:type="dxa"/>
            <w:tcBorders>
              <w:top w:val="single" w:sz="3" w:space="0" w:color="000000"/>
              <w:left w:val="single" w:sz="3" w:space="0" w:color="000000"/>
              <w:right w:val="single" w:sz="3" w:space="0" w:color="000000"/>
            </w:tcBorders>
          </w:tcPr>
          <w:p w14:paraId="4433DDB3" w14:textId="77777777" w:rsidR="003045E7" w:rsidRDefault="003045E7" w:rsidP="00D6217B">
            <w:pPr>
              <w:pStyle w:val="Default"/>
              <w:rPr>
                <w:rFonts w:ascii="Times New Roman PSMT" w:hAnsi="Times New Roman PSMT" w:cs="Times New Roman PSMT"/>
                <w:sz w:val="22"/>
                <w:szCs w:val="20"/>
              </w:rPr>
            </w:pPr>
            <w:r>
              <w:rPr>
                <w:rFonts w:ascii="Times New Roman PSMT" w:hAnsi="Times New Roman PSMT" w:cs="Times New Roman PSMT"/>
                <w:sz w:val="22"/>
                <w:szCs w:val="20"/>
              </w:rPr>
              <w:t xml:space="preserve">Aruandeperioodil toodete, kaupade ja teenuste müügist </w:t>
            </w:r>
          </w:p>
        </w:tc>
      </w:tr>
      <w:tr w:rsidR="003045E7" w14:paraId="74B6C110" w14:textId="77777777" w:rsidTr="00D6217B">
        <w:trPr>
          <w:trHeight w:val="228"/>
        </w:trPr>
        <w:tc>
          <w:tcPr>
            <w:tcW w:w="3943" w:type="dxa"/>
            <w:tcBorders>
              <w:left w:val="single" w:sz="3" w:space="0" w:color="000000"/>
              <w:right w:val="single" w:sz="3" w:space="0" w:color="000000"/>
            </w:tcBorders>
          </w:tcPr>
          <w:p w14:paraId="175727EF" w14:textId="77777777" w:rsidR="003045E7" w:rsidRDefault="003045E7" w:rsidP="00D6217B">
            <w:pPr>
              <w:pStyle w:val="Default"/>
              <w:rPr>
                <w:color w:val="auto"/>
                <w:sz w:val="22"/>
              </w:rPr>
            </w:pPr>
          </w:p>
        </w:tc>
        <w:tc>
          <w:tcPr>
            <w:tcW w:w="4827" w:type="dxa"/>
            <w:tcBorders>
              <w:left w:val="single" w:sz="3" w:space="0" w:color="000000"/>
              <w:right w:val="single" w:sz="3" w:space="0" w:color="000000"/>
            </w:tcBorders>
          </w:tcPr>
          <w:p w14:paraId="05A3B72C" w14:textId="77777777" w:rsidR="003045E7" w:rsidRDefault="003045E7" w:rsidP="00D6217B">
            <w:pPr>
              <w:pStyle w:val="Default"/>
              <w:rPr>
                <w:rFonts w:ascii="Times New Roman PSMT" w:hAnsi="Times New Roman PSMT" w:cs="Times New Roman PSMT"/>
                <w:sz w:val="22"/>
                <w:szCs w:val="20"/>
              </w:rPr>
            </w:pPr>
            <w:r>
              <w:rPr>
                <w:rFonts w:ascii="Times New Roman PSMT" w:hAnsi="Times New Roman PSMT" w:cs="Times New Roman PSMT"/>
                <w:sz w:val="22"/>
                <w:szCs w:val="20"/>
              </w:rPr>
              <w:t xml:space="preserve">saadud tulu (arvestatud vastavalt juhendile RTJ 10 </w:t>
            </w:r>
            <w:r>
              <w:rPr>
                <w:rFonts w:ascii="Times New Roman PSMT" w:hAnsi="Times New Roman PSMT" w:cs="Times New Roman PSMT"/>
                <w:sz w:val="22"/>
                <w:szCs w:val="20"/>
              </w:rPr>
              <w:lastRenderedPageBreak/>
              <w:t xml:space="preserve">“Tulu </w:t>
            </w:r>
          </w:p>
        </w:tc>
      </w:tr>
      <w:tr w:rsidR="003045E7" w14:paraId="169C7D0D" w14:textId="77777777" w:rsidTr="00D6217B">
        <w:trPr>
          <w:trHeight w:val="210"/>
        </w:trPr>
        <w:tc>
          <w:tcPr>
            <w:tcW w:w="3943" w:type="dxa"/>
            <w:tcBorders>
              <w:left w:val="single" w:sz="3" w:space="0" w:color="000000"/>
              <w:bottom w:val="single" w:sz="3" w:space="0" w:color="000000"/>
              <w:right w:val="single" w:sz="3" w:space="0" w:color="000000"/>
            </w:tcBorders>
          </w:tcPr>
          <w:p w14:paraId="221977DA" w14:textId="77777777" w:rsidR="003045E7" w:rsidRDefault="003045E7" w:rsidP="00D6217B">
            <w:pPr>
              <w:pStyle w:val="Default"/>
              <w:rPr>
                <w:color w:val="auto"/>
                <w:sz w:val="22"/>
              </w:rPr>
            </w:pPr>
          </w:p>
        </w:tc>
        <w:tc>
          <w:tcPr>
            <w:tcW w:w="4827" w:type="dxa"/>
            <w:tcBorders>
              <w:left w:val="single" w:sz="3" w:space="0" w:color="000000"/>
              <w:bottom w:val="single" w:sz="3" w:space="0" w:color="000000"/>
              <w:right w:val="single" w:sz="3" w:space="0" w:color="000000"/>
            </w:tcBorders>
          </w:tcPr>
          <w:p w14:paraId="4617B58B" w14:textId="77777777" w:rsidR="003045E7" w:rsidRDefault="003045E7" w:rsidP="00D6217B">
            <w:pPr>
              <w:pStyle w:val="Default"/>
              <w:rPr>
                <w:rFonts w:ascii="Times New Roman PSMT" w:hAnsi="Times New Roman PSMT" w:cs="Times New Roman PSMT"/>
                <w:sz w:val="22"/>
                <w:szCs w:val="20"/>
              </w:rPr>
            </w:pPr>
            <w:r>
              <w:rPr>
                <w:rFonts w:ascii="Times New Roman PSMT" w:hAnsi="Times New Roman PSMT" w:cs="Times New Roman PSMT"/>
                <w:sz w:val="22"/>
                <w:szCs w:val="20"/>
              </w:rPr>
              <w:t xml:space="preserve">kajastamine”) </w:t>
            </w:r>
          </w:p>
        </w:tc>
      </w:tr>
      <w:tr w:rsidR="003045E7" w14:paraId="25A5ED63" w14:textId="77777777" w:rsidTr="00D6217B">
        <w:trPr>
          <w:trHeight w:val="683"/>
        </w:trPr>
        <w:tc>
          <w:tcPr>
            <w:tcW w:w="3943" w:type="dxa"/>
            <w:tcBorders>
              <w:top w:val="single" w:sz="3" w:space="0" w:color="000000"/>
              <w:left w:val="single" w:sz="3" w:space="0" w:color="000000"/>
              <w:right w:val="single" w:sz="3" w:space="0" w:color="000000"/>
            </w:tcBorders>
          </w:tcPr>
          <w:p w14:paraId="0C761040" w14:textId="77777777" w:rsidR="003045E7" w:rsidRDefault="003045E7" w:rsidP="00D6217B">
            <w:pPr>
              <w:pStyle w:val="Default"/>
              <w:rPr>
                <w:rFonts w:ascii="Times New Roman PSMT" w:hAnsi="Times New Roman PSMT" w:cs="Times New Roman PSMT"/>
                <w:sz w:val="22"/>
                <w:szCs w:val="20"/>
              </w:rPr>
            </w:pPr>
            <w:r>
              <w:rPr>
                <w:rFonts w:ascii="Times New Roman PSMT" w:hAnsi="Times New Roman PSMT" w:cs="Times New Roman PSMT"/>
                <w:sz w:val="22"/>
                <w:szCs w:val="20"/>
              </w:rPr>
              <w:t xml:space="preserve">Müüdud toodangu (kaupade, teenuste) kulu </w:t>
            </w:r>
          </w:p>
        </w:tc>
        <w:tc>
          <w:tcPr>
            <w:tcW w:w="4827" w:type="dxa"/>
            <w:tcBorders>
              <w:top w:val="single" w:sz="3" w:space="0" w:color="000000"/>
              <w:left w:val="single" w:sz="3" w:space="0" w:color="000000"/>
              <w:right w:val="single" w:sz="3" w:space="0" w:color="000000"/>
            </w:tcBorders>
          </w:tcPr>
          <w:p w14:paraId="285A2764" w14:textId="77777777" w:rsidR="003045E7" w:rsidRDefault="003045E7" w:rsidP="00D6217B">
            <w:pPr>
              <w:pStyle w:val="Default"/>
              <w:rPr>
                <w:rFonts w:ascii="Times New Roman PSMT" w:hAnsi="Times New Roman PSMT" w:cs="Times New Roman PSMT"/>
                <w:sz w:val="22"/>
                <w:szCs w:val="20"/>
              </w:rPr>
            </w:pPr>
            <w:r>
              <w:rPr>
                <w:rFonts w:ascii="Times New Roman PSMT" w:hAnsi="Times New Roman PSMT" w:cs="Times New Roman PSMT"/>
                <w:sz w:val="22"/>
                <w:szCs w:val="20"/>
              </w:rPr>
              <w:t xml:space="preserve">Aruandeperioodil müüdud toodete, kaupade ja teenuste maksumus ning tootmiskaod ja muud sarnased tootmiskulud, mida ei lülitata müüdud toodete </w:t>
            </w:r>
          </w:p>
        </w:tc>
      </w:tr>
      <w:tr w:rsidR="003045E7" w14:paraId="571323E9" w14:textId="77777777" w:rsidTr="00D6217B">
        <w:trPr>
          <w:trHeight w:val="235"/>
        </w:trPr>
        <w:tc>
          <w:tcPr>
            <w:tcW w:w="3943" w:type="dxa"/>
            <w:tcBorders>
              <w:left w:val="single" w:sz="3" w:space="0" w:color="000000"/>
              <w:right w:val="single" w:sz="3" w:space="0" w:color="000000"/>
            </w:tcBorders>
          </w:tcPr>
          <w:p w14:paraId="6990C26F" w14:textId="77777777" w:rsidR="003045E7" w:rsidRDefault="003045E7" w:rsidP="00D6217B">
            <w:pPr>
              <w:pStyle w:val="Default"/>
              <w:rPr>
                <w:color w:val="auto"/>
                <w:sz w:val="22"/>
              </w:rPr>
            </w:pPr>
          </w:p>
        </w:tc>
        <w:tc>
          <w:tcPr>
            <w:tcW w:w="4827" w:type="dxa"/>
            <w:tcBorders>
              <w:left w:val="single" w:sz="3" w:space="0" w:color="000000"/>
              <w:right w:val="single" w:sz="3" w:space="0" w:color="000000"/>
            </w:tcBorders>
          </w:tcPr>
          <w:p w14:paraId="7180037F" w14:textId="77777777" w:rsidR="003045E7" w:rsidRDefault="003045E7" w:rsidP="00D6217B">
            <w:pPr>
              <w:pStyle w:val="Default"/>
              <w:rPr>
                <w:rFonts w:ascii="Times New Roman PSMT" w:hAnsi="Times New Roman PSMT" w:cs="Times New Roman PSMT"/>
                <w:sz w:val="22"/>
                <w:szCs w:val="20"/>
              </w:rPr>
            </w:pPr>
            <w:r>
              <w:rPr>
                <w:rFonts w:ascii="Times New Roman PSMT" w:hAnsi="Times New Roman PSMT" w:cs="Times New Roman PSMT"/>
                <w:sz w:val="22"/>
                <w:szCs w:val="20"/>
              </w:rPr>
              <w:t xml:space="preserve">maksumusse. Müüdud toodangu (kaupade, teenuste) kulu </w:t>
            </w:r>
          </w:p>
        </w:tc>
      </w:tr>
      <w:tr w:rsidR="003045E7" w14:paraId="2BECECAB" w14:textId="77777777" w:rsidTr="00D6217B">
        <w:trPr>
          <w:trHeight w:val="443"/>
        </w:trPr>
        <w:tc>
          <w:tcPr>
            <w:tcW w:w="3943" w:type="dxa"/>
            <w:tcBorders>
              <w:left w:val="single" w:sz="3" w:space="0" w:color="000000"/>
              <w:bottom w:val="single" w:sz="3" w:space="0" w:color="000000"/>
              <w:right w:val="single" w:sz="3" w:space="0" w:color="000000"/>
            </w:tcBorders>
          </w:tcPr>
          <w:p w14:paraId="14557664" w14:textId="77777777" w:rsidR="003045E7" w:rsidRDefault="003045E7" w:rsidP="00D6217B">
            <w:pPr>
              <w:pStyle w:val="Default"/>
              <w:rPr>
                <w:color w:val="auto"/>
                <w:sz w:val="22"/>
              </w:rPr>
            </w:pPr>
          </w:p>
        </w:tc>
        <w:tc>
          <w:tcPr>
            <w:tcW w:w="4827" w:type="dxa"/>
            <w:tcBorders>
              <w:left w:val="single" w:sz="3" w:space="0" w:color="000000"/>
              <w:bottom w:val="single" w:sz="3" w:space="0" w:color="000000"/>
              <w:right w:val="single" w:sz="3" w:space="0" w:color="000000"/>
            </w:tcBorders>
          </w:tcPr>
          <w:p w14:paraId="2DAB9E84" w14:textId="77777777" w:rsidR="003045E7" w:rsidRDefault="003045E7" w:rsidP="00D6217B">
            <w:pPr>
              <w:pStyle w:val="Default"/>
              <w:rPr>
                <w:rFonts w:ascii="Times New Roman PSMT" w:hAnsi="Times New Roman PSMT" w:cs="Times New Roman PSMT"/>
                <w:sz w:val="22"/>
                <w:szCs w:val="20"/>
              </w:rPr>
            </w:pPr>
            <w:r>
              <w:rPr>
                <w:rFonts w:ascii="Times New Roman PSMT" w:hAnsi="Times New Roman PSMT" w:cs="Times New Roman PSMT"/>
                <w:sz w:val="22"/>
                <w:szCs w:val="20"/>
              </w:rPr>
              <w:t xml:space="preserve">arvestatakse samasugustest põhimõtetest ja kogustest lähtuvalt, nagu on arvestatud müügitulu. </w:t>
            </w:r>
          </w:p>
        </w:tc>
      </w:tr>
      <w:tr w:rsidR="003045E7" w14:paraId="264C912A" w14:textId="77777777" w:rsidTr="00D6217B">
        <w:trPr>
          <w:trHeight w:val="223"/>
        </w:trPr>
        <w:tc>
          <w:tcPr>
            <w:tcW w:w="3943" w:type="dxa"/>
            <w:tcBorders>
              <w:top w:val="single" w:sz="3" w:space="0" w:color="000000"/>
              <w:left w:val="single" w:sz="3" w:space="0" w:color="000000"/>
              <w:bottom w:val="single" w:sz="3" w:space="0" w:color="000000"/>
              <w:right w:val="single" w:sz="3" w:space="0" w:color="000000"/>
            </w:tcBorders>
          </w:tcPr>
          <w:p w14:paraId="3B40373C" w14:textId="77777777" w:rsidR="003045E7" w:rsidRDefault="003045E7" w:rsidP="00D6217B">
            <w:pPr>
              <w:pStyle w:val="Default"/>
              <w:rPr>
                <w:sz w:val="22"/>
                <w:szCs w:val="20"/>
              </w:rPr>
            </w:pPr>
            <w:r>
              <w:rPr>
                <w:b/>
                <w:bCs/>
                <w:sz w:val="22"/>
                <w:szCs w:val="20"/>
              </w:rPr>
              <w:t xml:space="preserve">Brutokasum (-kahjum) </w:t>
            </w:r>
          </w:p>
        </w:tc>
        <w:tc>
          <w:tcPr>
            <w:tcW w:w="4827" w:type="dxa"/>
            <w:tcBorders>
              <w:top w:val="single" w:sz="3" w:space="0" w:color="000000"/>
              <w:left w:val="single" w:sz="3" w:space="0" w:color="000000"/>
              <w:bottom w:val="single" w:sz="3" w:space="0" w:color="000000"/>
              <w:right w:val="single" w:sz="3" w:space="0" w:color="000000"/>
            </w:tcBorders>
          </w:tcPr>
          <w:p w14:paraId="2993CDD8" w14:textId="77777777" w:rsidR="003045E7" w:rsidRDefault="003045E7" w:rsidP="00D6217B">
            <w:pPr>
              <w:pStyle w:val="Default"/>
              <w:rPr>
                <w:color w:val="auto"/>
                <w:sz w:val="22"/>
              </w:rPr>
            </w:pPr>
          </w:p>
        </w:tc>
      </w:tr>
      <w:tr w:rsidR="003045E7" w14:paraId="516D0328" w14:textId="77777777" w:rsidTr="00D6217B">
        <w:trPr>
          <w:trHeight w:val="210"/>
        </w:trPr>
        <w:tc>
          <w:tcPr>
            <w:tcW w:w="3943" w:type="dxa"/>
            <w:tcBorders>
              <w:top w:val="single" w:sz="3" w:space="0" w:color="000000"/>
              <w:left w:val="single" w:sz="3" w:space="0" w:color="000000"/>
              <w:right w:val="single" w:sz="3" w:space="0" w:color="000000"/>
            </w:tcBorders>
          </w:tcPr>
          <w:p w14:paraId="6269CCDA" w14:textId="77777777" w:rsidR="003045E7" w:rsidRDefault="003045E7" w:rsidP="00D6217B">
            <w:pPr>
              <w:pStyle w:val="Default"/>
              <w:rPr>
                <w:rFonts w:ascii="Times New Roman PSMT" w:hAnsi="Times New Roman PSMT" w:cs="Times New Roman PSMT"/>
                <w:sz w:val="22"/>
                <w:szCs w:val="20"/>
              </w:rPr>
            </w:pPr>
            <w:r>
              <w:rPr>
                <w:rFonts w:ascii="Times New Roman PSMT" w:hAnsi="Times New Roman PSMT" w:cs="Times New Roman PSMT"/>
                <w:sz w:val="22"/>
                <w:szCs w:val="20"/>
              </w:rPr>
              <w:t xml:space="preserve">Turustuskulud </w:t>
            </w:r>
          </w:p>
        </w:tc>
        <w:tc>
          <w:tcPr>
            <w:tcW w:w="4827" w:type="dxa"/>
            <w:tcBorders>
              <w:top w:val="single" w:sz="3" w:space="0" w:color="000000"/>
              <w:left w:val="single" w:sz="3" w:space="0" w:color="000000"/>
              <w:right w:val="single" w:sz="3" w:space="0" w:color="000000"/>
            </w:tcBorders>
          </w:tcPr>
          <w:p w14:paraId="0FE4A3CF" w14:textId="77777777" w:rsidR="003045E7" w:rsidRDefault="003045E7" w:rsidP="00D6217B">
            <w:pPr>
              <w:pStyle w:val="Default"/>
              <w:rPr>
                <w:rFonts w:ascii="Times New Roman PSMT" w:hAnsi="Times New Roman PSMT" w:cs="Times New Roman PSMT"/>
                <w:sz w:val="22"/>
                <w:szCs w:val="20"/>
              </w:rPr>
            </w:pPr>
            <w:r>
              <w:rPr>
                <w:rFonts w:ascii="Times New Roman PSMT" w:hAnsi="Times New Roman PSMT" w:cs="Times New Roman PSMT"/>
                <w:sz w:val="22"/>
                <w:szCs w:val="20"/>
              </w:rPr>
              <w:t xml:space="preserve">Ettevõttes turustusfunktsiooni täitmiseks tehtud kulud </w:t>
            </w:r>
          </w:p>
        </w:tc>
      </w:tr>
      <w:tr w:rsidR="003045E7" w14:paraId="09A586B4" w14:textId="77777777" w:rsidTr="00D6217B">
        <w:trPr>
          <w:trHeight w:val="255"/>
        </w:trPr>
        <w:tc>
          <w:tcPr>
            <w:tcW w:w="3943" w:type="dxa"/>
            <w:tcBorders>
              <w:left w:val="single" w:sz="3" w:space="0" w:color="000000"/>
              <w:right w:val="single" w:sz="3" w:space="0" w:color="000000"/>
            </w:tcBorders>
          </w:tcPr>
          <w:p w14:paraId="5E1EEFE5" w14:textId="77777777" w:rsidR="003045E7" w:rsidRDefault="003045E7" w:rsidP="00D6217B">
            <w:pPr>
              <w:pStyle w:val="Default"/>
              <w:rPr>
                <w:color w:val="auto"/>
                <w:sz w:val="22"/>
              </w:rPr>
            </w:pPr>
          </w:p>
        </w:tc>
        <w:tc>
          <w:tcPr>
            <w:tcW w:w="4827" w:type="dxa"/>
            <w:tcBorders>
              <w:left w:val="single" w:sz="3" w:space="0" w:color="000000"/>
              <w:right w:val="single" w:sz="3" w:space="0" w:color="000000"/>
            </w:tcBorders>
          </w:tcPr>
          <w:p w14:paraId="63E60047" w14:textId="77777777" w:rsidR="003045E7" w:rsidRDefault="003045E7" w:rsidP="00D6217B">
            <w:pPr>
              <w:pStyle w:val="Default"/>
              <w:rPr>
                <w:rFonts w:ascii="Times New Roman PSMT" w:hAnsi="Times New Roman PSMT" w:cs="Times New Roman PSMT"/>
                <w:sz w:val="22"/>
                <w:szCs w:val="20"/>
              </w:rPr>
            </w:pPr>
            <w:r>
              <w:rPr>
                <w:rFonts w:ascii="Times New Roman PSMT" w:hAnsi="Times New Roman PSMT" w:cs="Times New Roman PSMT"/>
                <w:sz w:val="22"/>
                <w:szCs w:val="20"/>
              </w:rPr>
              <w:t xml:space="preserve">(sh. turustusega tegeleva personali töötasud, turustusega </w:t>
            </w:r>
          </w:p>
        </w:tc>
      </w:tr>
      <w:tr w:rsidR="003045E7" w14:paraId="0427284E" w14:textId="77777777" w:rsidTr="00D6217B">
        <w:trPr>
          <w:trHeight w:val="228"/>
        </w:trPr>
        <w:tc>
          <w:tcPr>
            <w:tcW w:w="3943" w:type="dxa"/>
            <w:tcBorders>
              <w:left w:val="single" w:sz="3" w:space="0" w:color="000000"/>
              <w:right w:val="single" w:sz="3" w:space="0" w:color="000000"/>
            </w:tcBorders>
          </w:tcPr>
          <w:p w14:paraId="2E2D51E0" w14:textId="77777777" w:rsidR="003045E7" w:rsidRDefault="003045E7" w:rsidP="00D6217B">
            <w:pPr>
              <w:pStyle w:val="Default"/>
              <w:rPr>
                <w:color w:val="auto"/>
                <w:sz w:val="22"/>
              </w:rPr>
            </w:pPr>
          </w:p>
        </w:tc>
        <w:tc>
          <w:tcPr>
            <w:tcW w:w="4827" w:type="dxa"/>
            <w:tcBorders>
              <w:left w:val="single" w:sz="3" w:space="0" w:color="000000"/>
              <w:right w:val="single" w:sz="3" w:space="0" w:color="000000"/>
            </w:tcBorders>
          </w:tcPr>
          <w:p w14:paraId="1BAAD7D8" w14:textId="77777777" w:rsidR="003045E7" w:rsidRDefault="003045E7" w:rsidP="00D6217B">
            <w:pPr>
              <w:pStyle w:val="Default"/>
              <w:rPr>
                <w:rFonts w:ascii="Times New Roman PSMT" w:hAnsi="Times New Roman PSMT" w:cs="Times New Roman PSMT"/>
                <w:sz w:val="22"/>
                <w:szCs w:val="20"/>
              </w:rPr>
            </w:pPr>
            <w:r>
              <w:rPr>
                <w:rFonts w:ascii="Times New Roman PSMT" w:hAnsi="Times New Roman PSMT" w:cs="Times New Roman PSMT"/>
                <w:sz w:val="22"/>
                <w:szCs w:val="20"/>
              </w:rPr>
              <w:t xml:space="preserve">seotud põhivara amortisatsioonikulu, turustuseesmärgil </w:t>
            </w:r>
          </w:p>
        </w:tc>
      </w:tr>
      <w:tr w:rsidR="003045E7" w14:paraId="1D08BFD5" w14:textId="77777777" w:rsidTr="00D6217B">
        <w:trPr>
          <w:trHeight w:val="213"/>
        </w:trPr>
        <w:tc>
          <w:tcPr>
            <w:tcW w:w="3943" w:type="dxa"/>
            <w:tcBorders>
              <w:left w:val="single" w:sz="3" w:space="0" w:color="000000"/>
              <w:bottom w:val="single" w:sz="3" w:space="0" w:color="000000"/>
              <w:right w:val="single" w:sz="3" w:space="0" w:color="000000"/>
            </w:tcBorders>
          </w:tcPr>
          <w:p w14:paraId="6D41D99A" w14:textId="77777777" w:rsidR="003045E7" w:rsidRDefault="003045E7" w:rsidP="00D6217B">
            <w:pPr>
              <w:pStyle w:val="Default"/>
              <w:rPr>
                <w:color w:val="auto"/>
                <w:sz w:val="22"/>
              </w:rPr>
            </w:pPr>
          </w:p>
        </w:tc>
        <w:tc>
          <w:tcPr>
            <w:tcW w:w="4827" w:type="dxa"/>
            <w:tcBorders>
              <w:left w:val="single" w:sz="3" w:space="0" w:color="000000"/>
              <w:bottom w:val="single" w:sz="3" w:space="0" w:color="000000"/>
              <w:right w:val="single" w:sz="3" w:space="0" w:color="000000"/>
            </w:tcBorders>
          </w:tcPr>
          <w:p w14:paraId="1245DBAA" w14:textId="77777777" w:rsidR="003045E7" w:rsidRDefault="003045E7" w:rsidP="00D6217B">
            <w:pPr>
              <w:pStyle w:val="Default"/>
              <w:rPr>
                <w:rFonts w:ascii="Times New Roman PSMT" w:hAnsi="Times New Roman PSMT" w:cs="Times New Roman PSMT"/>
                <w:sz w:val="22"/>
                <w:szCs w:val="20"/>
              </w:rPr>
            </w:pPr>
            <w:r>
              <w:rPr>
                <w:rFonts w:ascii="Times New Roman PSMT" w:hAnsi="Times New Roman PSMT" w:cs="Times New Roman PSMT"/>
                <w:sz w:val="22"/>
                <w:szCs w:val="20"/>
              </w:rPr>
              <w:t>tehtud t</w:t>
            </w:r>
            <w:r w:rsidR="00776BF6">
              <w:rPr>
                <w:rFonts w:ascii="Times New Roman PSMT" w:hAnsi="Times New Roman PSMT" w:cs="Times New Roman PSMT"/>
                <w:sz w:val="22"/>
                <w:szCs w:val="20"/>
              </w:rPr>
              <w:t>ranspordikulu, reklaamikulu jne</w:t>
            </w:r>
            <w:r>
              <w:rPr>
                <w:rFonts w:ascii="Times New Roman PSMT" w:hAnsi="Times New Roman PSMT" w:cs="Times New Roman PSMT"/>
                <w:sz w:val="22"/>
                <w:szCs w:val="20"/>
              </w:rPr>
              <w:t>)</w:t>
            </w:r>
          </w:p>
        </w:tc>
      </w:tr>
      <w:tr w:rsidR="003045E7" w14:paraId="4E2AD294" w14:textId="77777777" w:rsidTr="00D6217B">
        <w:trPr>
          <w:trHeight w:val="210"/>
        </w:trPr>
        <w:tc>
          <w:tcPr>
            <w:tcW w:w="3943" w:type="dxa"/>
            <w:tcBorders>
              <w:top w:val="single" w:sz="3" w:space="0" w:color="000000"/>
              <w:left w:val="single" w:sz="3" w:space="0" w:color="000000"/>
              <w:right w:val="single" w:sz="3" w:space="0" w:color="000000"/>
            </w:tcBorders>
          </w:tcPr>
          <w:p w14:paraId="73B41542" w14:textId="77777777" w:rsidR="003045E7" w:rsidRDefault="003045E7" w:rsidP="00D6217B">
            <w:pPr>
              <w:pStyle w:val="Default"/>
              <w:rPr>
                <w:rFonts w:ascii="Times New Roman PSMT" w:hAnsi="Times New Roman PSMT" w:cs="Times New Roman PSMT"/>
                <w:sz w:val="22"/>
                <w:szCs w:val="20"/>
              </w:rPr>
            </w:pPr>
            <w:r>
              <w:rPr>
                <w:rFonts w:ascii="Times New Roman PSMT" w:hAnsi="Times New Roman PSMT" w:cs="Times New Roman PSMT"/>
                <w:sz w:val="22"/>
                <w:szCs w:val="20"/>
              </w:rPr>
              <w:t xml:space="preserve">Üldhalduskulud </w:t>
            </w:r>
          </w:p>
        </w:tc>
        <w:tc>
          <w:tcPr>
            <w:tcW w:w="4827" w:type="dxa"/>
            <w:tcBorders>
              <w:top w:val="single" w:sz="3" w:space="0" w:color="000000"/>
              <w:left w:val="single" w:sz="3" w:space="0" w:color="000000"/>
              <w:right w:val="single" w:sz="3" w:space="0" w:color="000000"/>
            </w:tcBorders>
          </w:tcPr>
          <w:p w14:paraId="5EA07EBC" w14:textId="77777777" w:rsidR="003045E7" w:rsidRDefault="003045E7" w:rsidP="00D6217B">
            <w:pPr>
              <w:pStyle w:val="Default"/>
              <w:rPr>
                <w:rFonts w:ascii="Times New Roman PSMT" w:hAnsi="Times New Roman PSMT" w:cs="Times New Roman PSMT"/>
                <w:sz w:val="22"/>
                <w:szCs w:val="20"/>
              </w:rPr>
            </w:pPr>
            <w:r>
              <w:rPr>
                <w:rFonts w:ascii="Times New Roman PSMT" w:hAnsi="Times New Roman PSMT" w:cs="Times New Roman PSMT"/>
                <w:sz w:val="22"/>
                <w:szCs w:val="20"/>
              </w:rPr>
              <w:t xml:space="preserve">Ettevõttes </w:t>
            </w:r>
            <w:proofErr w:type="spellStart"/>
            <w:r>
              <w:rPr>
                <w:rFonts w:ascii="Times New Roman PSMT" w:hAnsi="Times New Roman PSMT" w:cs="Times New Roman PSMT"/>
                <w:sz w:val="22"/>
                <w:szCs w:val="20"/>
              </w:rPr>
              <w:t>üldhaldusfunktsiooni</w:t>
            </w:r>
            <w:proofErr w:type="spellEnd"/>
            <w:r>
              <w:rPr>
                <w:rFonts w:ascii="Times New Roman PSMT" w:hAnsi="Times New Roman PSMT" w:cs="Times New Roman PSMT"/>
                <w:sz w:val="22"/>
                <w:szCs w:val="20"/>
              </w:rPr>
              <w:t xml:space="preserve"> täitmiseks tehtud kulud </w:t>
            </w:r>
          </w:p>
        </w:tc>
      </w:tr>
      <w:tr w:rsidR="003045E7" w14:paraId="4CFA81B9" w14:textId="77777777" w:rsidTr="00D6217B">
        <w:trPr>
          <w:trHeight w:val="690"/>
        </w:trPr>
        <w:tc>
          <w:tcPr>
            <w:tcW w:w="3943" w:type="dxa"/>
            <w:tcBorders>
              <w:left w:val="single" w:sz="3" w:space="0" w:color="000000"/>
              <w:bottom w:val="single" w:sz="3" w:space="0" w:color="000000"/>
              <w:right w:val="single" w:sz="3" w:space="0" w:color="000000"/>
            </w:tcBorders>
          </w:tcPr>
          <w:p w14:paraId="5BDD6143" w14:textId="77777777" w:rsidR="003045E7" w:rsidRDefault="003045E7" w:rsidP="00D6217B">
            <w:pPr>
              <w:pStyle w:val="Default"/>
              <w:rPr>
                <w:color w:val="auto"/>
                <w:sz w:val="22"/>
              </w:rPr>
            </w:pPr>
          </w:p>
        </w:tc>
        <w:tc>
          <w:tcPr>
            <w:tcW w:w="4827" w:type="dxa"/>
            <w:tcBorders>
              <w:left w:val="single" w:sz="3" w:space="0" w:color="000000"/>
              <w:bottom w:val="single" w:sz="3" w:space="0" w:color="000000"/>
              <w:right w:val="single" w:sz="3" w:space="0" w:color="000000"/>
            </w:tcBorders>
          </w:tcPr>
          <w:p w14:paraId="56E93DF3" w14:textId="3B239173" w:rsidR="003045E7" w:rsidRDefault="003045E7" w:rsidP="00D6217B">
            <w:pPr>
              <w:pStyle w:val="Default"/>
              <w:rPr>
                <w:rFonts w:ascii="Times New Roman PSMT" w:hAnsi="Times New Roman PSMT" w:cs="Times New Roman PSMT"/>
                <w:sz w:val="22"/>
                <w:szCs w:val="20"/>
              </w:rPr>
            </w:pPr>
            <w:r>
              <w:rPr>
                <w:rFonts w:ascii="Times New Roman PSMT" w:hAnsi="Times New Roman PSMT" w:cs="Times New Roman PSMT"/>
                <w:sz w:val="22"/>
                <w:szCs w:val="20"/>
              </w:rPr>
              <w:t xml:space="preserve">(sh. </w:t>
            </w:r>
            <w:proofErr w:type="spellStart"/>
            <w:r w:rsidR="00776BF6">
              <w:rPr>
                <w:rFonts w:ascii="Times New Roman PSMT" w:hAnsi="Times New Roman PSMT" w:cs="Times New Roman PSMT"/>
                <w:sz w:val="22"/>
                <w:szCs w:val="20"/>
              </w:rPr>
              <w:t>ü</w:t>
            </w:r>
            <w:r>
              <w:rPr>
                <w:rFonts w:ascii="Times New Roman PSMT" w:hAnsi="Times New Roman PSMT" w:cs="Times New Roman PSMT"/>
                <w:sz w:val="22"/>
                <w:szCs w:val="20"/>
              </w:rPr>
              <w:t>ldhaldus</w:t>
            </w:r>
            <w:proofErr w:type="spellEnd"/>
            <w:r w:rsidR="002E45B6">
              <w:rPr>
                <w:rFonts w:ascii="Times New Roman PSMT" w:hAnsi="Times New Roman PSMT" w:cs="Times New Roman PSMT"/>
                <w:sz w:val="22"/>
                <w:szCs w:val="20"/>
              </w:rPr>
              <w:t>-</w:t>
            </w:r>
            <w:r>
              <w:rPr>
                <w:rFonts w:ascii="Times New Roman PSMT" w:hAnsi="Times New Roman PSMT" w:cs="Times New Roman PSMT"/>
                <w:sz w:val="22"/>
                <w:szCs w:val="20"/>
              </w:rPr>
              <w:softHyphen/>
            </w:r>
            <w:r w:rsidR="002E45B6">
              <w:rPr>
                <w:rFonts w:ascii="Times New Roman PSMT" w:hAnsi="Times New Roman PSMT" w:cs="Times New Roman PSMT"/>
                <w:sz w:val="22"/>
                <w:szCs w:val="20"/>
              </w:rPr>
              <w:t xml:space="preserve"> </w:t>
            </w:r>
            <w:r>
              <w:rPr>
                <w:rFonts w:ascii="Times New Roman PSMT" w:hAnsi="Times New Roman PSMT" w:cs="Times New Roman PSMT"/>
                <w:sz w:val="22"/>
                <w:szCs w:val="20"/>
              </w:rPr>
              <w:t xml:space="preserve">ja juhtivpersonali töötasud, administratiivhoonete ja –seadmete amortisatsioonikulu, valdav </w:t>
            </w:r>
            <w:r w:rsidR="00776BF6">
              <w:rPr>
                <w:rFonts w:ascii="Times New Roman PSMT" w:hAnsi="Times New Roman PSMT" w:cs="Times New Roman PSMT"/>
                <w:sz w:val="22"/>
                <w:szCs w:val="20"/>
              </w:rPr>
              <w:t>osa konsultatsioonikuludest jne</w:t>
            </w:r>
            <w:r>
              <w:rPr>
                <w:rFonts w:ascii="Times New Roman PSMT" w:hAnsi="Times New Roman PSMT" w:cs="Times New Roman PSMT"/>
                <w:sz w:val="22"/>
                <w:szCs w:val="20"/>
              </w:rPr>
              <w:t xml:space="preserve">) </w:t>
            </w:r>
          </w:p>
        </w:tc>
      </w:tr>
      <w:tr w:rsidR="003045E7" w14:paraId="5F04F4F2" w14:textId="77777777" w:rsidTr="00D6217B">
        <w:trPr>
          <w:trHeight w:val="240"/>
        </w:trPr>
        <w:tc>
          <w:tcPr>
            <w:tcW w:w="3943" w:type="dxa"/>
            <w:tcBorders>
              <w:top w:val="single" w:sz="3" w:space="0" w:color="000000"/>
              <w:left w:val="single" w:sz="3" w:space="0" w:color="000000"/>
              <w:right w:val="single" w:sz="3" w:space="0" w:color="000000"/>
            </w:tcBorders>
          </w:tcPr>
          <w:p w14:paraId="414F6602" w14:textId="77777777" w:rsidR="003045E7" w:rsidRDefault="003045E7" w:rsidP="00D6217B">
            <w:pPr>
              <w:pStyle w:val="Default"/>
              <w:rPr>
                <w:rFonts w:ascii="Times New Roman PSMT" w:hAnsi="Times New Roman PSMT" w:cs="Times New Roman PSMT"/>
                <w:sz w:val="22"/>
                <w:szCs w:val="20"/>
              </w:rPr>
            </w:pPr>
            <w:r>
              <w:rPr>
                <w:rFonts w:ascii="Times New Roman PSMT" w:hAnsi="Times New Roman PSMT" w:cs="Times New Roman PSMT"/>
                <w:sz w:val="22"/>
                <w:szCs w:val="20"/>
              </w:rPr>
              <w:t xml:space="preserve">Muud äritulud </w:t>
            </w:r>
          </w:p>
        </w:tc>
        <w:tc>
          <w:tcPr>
            <w:tcW w:w="4827" w:type="dxa"/>
            <w:tcBorders>
              <w:top w:val="single" w:sz="3" w:space="0" w:color="000000"/>
              <w:left w:val="single" w:sz="3" w:space="0" w:color="000000"/>
              <w:right w:val="single" w:sz="3" w:space="0" w:color="000000"/>
            </w:tcBorders>
          </w:tcPr>
          <w:p w14:paraId="1E091F5D" w14:textId="77777777" w:rsidR="003045E7" w:rsidRDefault="003045E7" w:rsidP="00D6217B">
            <w:pPr>
              <w:pStyle w:val="Default"/>
              <w:rPr>
                <w:rFonts w:ascii="Times New Roman PSMT" w:hAnsi="Times New Roman PSMT" w:cs="Times New Roman PSMT"/>
                <w:sz w:val="22"/>
                <w:szCs w:val="20"/>
              </w:rPr>
            </w:pPr>
            <w:r>
              <w:rPr>
                <w:rFonts w:ascii="Times New Roman PSMT" w:hAnsi="Times New Roman PSMT" w:cs="Times New Roman PSMT"/>
                <w:sz w:val="22"/>
                <w:szCs w:val="20"/>
              </w:rPr>
              <w:t xml:space="preserve">Ebaregulaarselt äritegevuse käigus tekkivad tulud, sh. </w:t>
            </w:r>
          </w:p>
        </w:tc>
      </w:tr>
      <w:tr w:rsidR="003045E7" w14:paraId="78D07AA6" w14:textId="77777777" w:rsidTr="00D6217B">
        <w:trPr>
          <w:trHeight w:val="670"/>
        </w:trPr>
        <w:tc>
          <w:tcPr>
            <w:tcW w:w="3943" w:type="dxa"/>
            <w:tcBorders>
              <w:left w:val="single" w:sz="3" w:space="0" w:color="000000"/>
              <w:right w:val="single" w:sz="3" w:space="0" w:color="000000"/>
            </w:tcBorders>
          </w:tcPr>
          <w:p w14:paraId="5C35D0AA" w14:textId="77777777" w:rsidR="003045E7" w:rsidRDefault="003045E7" w:rsidP="00D6217B">
            <w:pPr>
              <w:pStyle w:val="Default"/>
              <w:rPr>
                <w:color w:val="auto"/>
                <w:sz w:val="22"/>
              </w:rPr>
            </w:pPr>
          </w:p>
        </w:tc>
        <w:tc>
          <w:tcPr>
            <w:tcW w:w="4827" w:type="dxa"/>
            <w:tcBorders>
              <w:left w:val="single" w:sz="3" w:space="0" w:color="000000"/>
              <w:right w:val="single" w:sz="3" w:space="0" w:color="000000"/>
            </w:tcBorders>
          </w:tcPr>
          <w:p w14:paraId="1792E10D" w14:textId="77777777" w:rsidR="003045E7" w:rsidRDefault="003045E7" w:rsidP="00D6217B">
            <w:pPr>
              <w:pStyle w:val="Default"/>
              <w:rPr>
                <w:rFonts w:ascii="Times New Roman PSMT" w:hAnsi="Times New Roman PSMT" w:cs="Times New Roman PSMT"/>
                <w:sz w:val="22"/>
                <w:szCs w:val="20"/>
              </w:rPr>
            </w:pPr>
            <w:r>
              <w:rPr>
                <w:rFonts w:ascii="Times New Roman PSMT" w:hAnsi="Times New Roman PSMT" w:cs="Times New Roman PSMT"/>
                <w:sz w:val="22"/>
                <w:szCs w:val="20"/>
              </w:rPr>
              <w:t xml:space="preserve">kasum materiaalse ja immateriaalse põhivara ning kinnisvarainvesteeringute müügist; saadud trahvid ja viivised; netokasum valuutakursimuutustest nõuetelt </w:t>
            </w:r>
          </w:p>
        </w:tc>
      </w:tr>
      <w:tr w:rsidR="003045E7" w14:paraId="2F18F302" w14:textId="77777777" w:rsidTr="00D6217B">
        <w:trPr>
          <w:trHeight w:val="675"/>
        </w:trPr>
        <w:tc>
          <w:tcPr>
            <w:tcW w:w="3943" w:type="dxa"/>
            <w:tcBorders>
              <w:left w:val="single" w:sz="3" w:space="0" w:color="000000"/>
              <w:bottom w:val="single" w:sz="3" w:space="0" w:color="000000"/>
              <w:right w:val="single" w:sz="3" w:space="0" w:color="000000"/>
            </w:tcBorders>
          </w:tcPr>
          <w:p w14:paraId="70FE24B8" w14:textId="77777777" w:rsidR="003045E7" w:rsidRDefault="003045E7" w:rsidP="00D6217B">
            <w:pPr>
              <w:pStyle w:val="Default"/>
              <w:rPr>
                <w:color w:val="auto"/>
                <w:sz w:val="22"/>
              </w:rPr>
            </w:pPr>
          </w:p>
        </w:tc>
        <w:tc>
          <w:tcPr>
            <w:tcW w:w="4827" w:type="dxa"/>
            <w:tcBorders>
              <w:left w:val="single" w:sz="3" w:space="0" w:color="000000"/>
              <w:bottom w:val="single" w:sz="3" w:space="0" w:color="000000"/>
              <w:right w:val="single" w:sz="3" w:space="0" w:color="000000"/>
            </w:tcBorders>
          </w:tcPr>
          <w:p w14:paraId="60D38EC5" w14:textId="77777777" w:rsidR="003045E7" w:rsidRDefault="003045E7" w:rsidP="00D6217B">
            <w:pPr>
              <w:pStyle w:val="Default"/>
              <w:rPr>
                <w:rFonts w:ascii="Times New Roman PSMT" w:hAnsi="Times New Roman PSMT" w:cs="Times New Roman PSMT"/>
                <w:sz w:val="22"/>
                <w:szCs w:val="20"/>
              </w:rPr>
            </w:pPr>
            <w:r>
              <w:rPr>
                <w:rFonts w:ascii="Times New Roman PSMT" w:hAnsi="Times New Roman PSMT" w:cs="Times New Roman PSMT"/>
                <w:sz w:val="22"/>
                <w:szCs w:val="20"/>
              </w:rPr>
              <w:t xml:space="preserve">ostjate vastu ja kohustustelt tarnijate ees (juhul, kui tulemuseks on netokahjum, kajastatakse see kirjel “Muud ärikulud”) </w:t>
            </w:r>
          </w:p>
        </w:tc>
      </w:tr>
      <w:tr w:rsidR="003045E7" w14:paraId="7C914037" w14:textId="77777777" w:rsidTr="00D6217B">
        <w:trPr>
          <w:trHeight w:val="240"/>
        </w:trPr>
        <w:tc>
          <w:tcPr>
            <w:tcW w:w="3943" w:type="dxa"/>
            <w:tcBorders>
              <w:top w:val="single" w:sz="3" w:space="0" w:color="000000"/>
              <w:left w:val="single" w:sz="3" w:space="0" w:color="000000"/>
              <w:right w:val="single" w:sz="3" w:space="0" w:color="000000"/>
            </w:tcBorders>
          </w:tcPr>
          <w:p w14:paraId="6B2F6C97" w14:textId="77777777" w:rsidR="003045E7" w:rsidRDefault="003045E7" w:rsidP="00D6217B">
            <w:pPr>
              <w:pStyle w:val="Default"/>
              <w:rPr>
                <w:rFonts w:ascii="Times New Roman PSMT" w:hAnsi="Times New Roman PSMT" w:cs="Times New Roman PSMT"/>
                <w:sz w:val="22"/>
                <w:szCs w:val="20"/>
              </w:rPr>
            </w:pPr>
            <w:r>
              <w:rPr>
                <w:rFonts w:ascii="Times New Roman PSMT" w:hAnsi="Times New Roman PSMT" w:cs="Times New Roman PSMT"/>
                <w:sz w:val="22"/>
                <w:szCs w:val="20"/>
              </w:rPr>
              <w:t xml:space="preserve">Muud ärikulud </w:t>
            </w:r>
          </w:p>
        </w:tc>
        <w:tc>
          <w:tcPr>
            <w:tcW w:w="4827" w:type="dxa"/>
            <w:tcBorders>
              <w:top w:val="single" w:sz="3" w:space="0" w:color="000000"/>
              <w:left w:val="single" w:sz="3" w:space="0" w:color="000000"/>
              <w:right w:val="single" w:sz="3" w:space="0" w:color="000000"/>
            </w:tcBorders>
          </w:tcPr>
          <w:p w14:paraId="1565C708" w14:textId="77777777" w:rsidR="003045E7" w:rsidRDefault="003045E7" w:rsidP="00D6217B">
            <w:pPr>
              <w:pStyle w:val="Default"/>
              <w:rPr>
                <w:rFonts w:ascii="Times New Roman PSMT" w:hAnsi="Times New Roman PSMT" w:cs="Times New Roman PSMT"/>
                <w:sz w:val="22"/>
                <w:szCs w:val="20"/>
              </w:rPr>
            </w:pPr>
            <w:r>
              <w:rPr>
                <w:rFonts w:ascii="Times New Roman PSMT" w:hAnsi="Times New Roman PSMT" w:cs="Times New Roman PSMT"/>
                <w:sz w:val="22"/>
                <w:szCs w:val="20"/>
              </w:rPr>
              <w:t xml:space="preserve">Ebaregulaarselt äritegevuse käigus tekkivad kulud, sh. </w:t>
            </w:r>
          </w:p>
        </w:tc>
      </w:tr>
      <w:tr w:rsidR="003045E7" w14:paraId="0C63CABE" w14:textId="77777777" w:rsidTr="00D6217B">
        <w:trPr>
          <w:trHeight w:val="1115"/>
        </w:trPr>
        <w:tc>
          <w:tcPr>
            <w:tcW w:w="3943" w:type="dxa"/>
            <w:tcBorders>
              <w:left w:val="single" w:sz="3" w:space="0" w:color="000000"/>
              <w:bottom w:val="single" w:sz="3" w:space="0" w:color="000000"/>
              <w:right w:val="single" w:sz="3" w:space="0" w:color="000000"/>
            </w:tcBorders>
          </w:tcPr>
          <w:p w14:paraId="6B5974AA" w14:textId="77777777" w:rsidR="003045E7" w:rsidRDefault="003045E7" w:rsidP="00D6217B">
            <w:pPr>
              <w:pStyle w:val="Default"/>
              <w:rPr>
                <w:color w:val="auto"/>
                <w:sz w:val="22"/>
              </w:rPr>
            </w:pPr>
          </w:p>
        </w:tc>
        <w:tc>
          <w:tcPr>
            <w:tcW w:w="4827" w:type="dxa"/>
            <w:tcBorders>
              <w:left w:val="single" w:sz="3" w:space="0" w:color="000000"/>
              <w:bottom w:val="single" w:sz="3" w:space="0" w:color="000000"/>
              <w:right w:val="single" w:sz="3" w:space="0" w:color="000000"/>
            </w:tcBorders>
          </w:tcPr>
          <w:p w14:paraId="61DD932B" w14:textId="77777777" w:rsidR="003045E7" w:rsidRDefault="003045E7" w:rsidP="00D6217B">
            <w:pPr>
              <w:pStyle w:val="Default"/>
              <w:rPr>
                <w:rFonts w:ascii="Times New Roman PSMT" w:hAnsi="Times New Roman PSMT" w:cs="Times New Roman PSMT"/>
                <w:sz w:val="22"/>
                <w:szCs w:val="20"/>
              </w:rPr>
            </w:pPr>
            <w:r>
              <w:rPr>
                <w:rFonts w:ascii="Times New Roman PSMT" w:hAnsi="Times New Roman PSMT" w:cs="Times New Roman PSMT"/>
                <w:sz w:val="22"/>
                <w:szCs w:val="20"/>
              </w:rPr>
              <w:t xml:space="preserve">kahjum materiaalse ja immateriaalse põhivara ning kinnisvarainvesteeringute müügist; trahvid ja viivised; netokahjum valuutakursimuutustest nõuetelt ostjate vastu ja kohustustelt tarnijate ees (juhul, kui tulemuseks on netokasum, kajastatakse see kirjel “Muud äritulud”) </w:t>
            </w:r>
          </w:p>
        </w:tc>
      </w:tr>
      <w:tr w:rsidR="003045E7" w14:paraId="436369AD" w14:textId="77777777" w:rsidTr="00D6217B">
        <w:trPr>
          <w:trHeight w:val="225"/>
        </w:trPr>
        <w:tc>
          <w:tcPr>
            <w:tcW w:w="3943" w:type="dxa"/>
            <w:tcBorders>
              <w:top w:val="single" w:sz="3" w:space="0" w:color="000000"/>
              <w:left w:val="single" w:sz="3" w:space="0" w:color="000000"/>
              <w:bottom w:val="single" w:sz="3" w:space="0" w:color="000000"/>
              <w:right w:val="single" w:sz="3" w:space="0" w:color="000000"/>
            </w:tcBorders>
          </w:tcPr>
          <w:p w14:paraId="6B6580A3" w14:textId="77777777" w:rsidR="003045E7" w:rsidRDefault="003045E7" w:rsidP="00D6217B">
            <w:pPr>
              <w:pStyle w:val="Default"/>
              <w:rPr>
                <w:sz w:val="22"/>
                <w:szCs w:val="20"/>
              </w:rPr>
            </w:pPr>
            <w:r>
              <w:rPr>
                <w:b/>
                <w:bCs/>
                <w:sz w:val="22"/>
                <w:szCs w:val="20"/>
              </w:rPr>
              <w:t xml:space="preserve">Ärikasum (-kahjum) </w:t>
            </w:r>
          </w:p>
        </w:tc>
        <w:tc>
          <w:tcPr>
            <w:tcW w:w="4827" w:type="dxa"/>
            <w:tcBorders>
              <w:top w:val="single" w:sz="3" w:space="0" w:color="000000"/>
              <w:left w:val="single" w:sz="3" w:space="0" w:color="000000"/>
              <w:bottom w:val="single" w:sz="3" w:space="0" w:color="000000"/>
              <w:right w:val="single" w:sz="3" w:space="0" w:color="000000"/>
            </w:tcBorders>
          </w:tcPr>
          <w:p w14:paraId="3004CE19" w14:textId="77777777" w:rsidR="003045E7" w:rsidRDefault="003045E7" w:rsidP="00D6217B">
            <w:pPr>
              <w:pStyle w:val="Default"/>
              <w:rPr>
                <w:color w:val="auto"/>
                <w:sz w:val="22"/>
              </w:rPr>
            </w:pPr>
          </w:p>
        </w:tc>
      </w:tr>
      <w:tr w:rsidR="003045E7" w14:paraId="49A7ED8A" w14:textId="77777777" w:rsidTr="00D6217B">
        <w:trPr>
          <w:trHeight w:val="225"/>
        </w:trPr>
        <w:tc>
          <w:tcPr>
            <w:tcW w:w="3943" w:type="dxa"/>
            <w:tcBorders>
              <w:top w:val="single" w:sz="3" w:space="0" w:color="000000"/>
              <w:left w:val="single" w:sz="3" w:space="0" w:color="000000"/>
              <w:bottom w:val="single" w:sz="3" w:space="0" w:color="000000"/>
              <w:right w:val="single" w:sz="3" w:space="0" w:color="000000"/>
            </w:tcBorders>
          </w:tcPr>
          <w:p w14:paraId="57D9EE75" w14:textId="77777777" w:rsidR="003045E7" w:rsidRDefault="003045E7" w:rsidP="00D6217B">
            <w:pPr>
              <w:pStyle w:val="Default"/>
              <w:rPr>
                <w:rFonts w:ascii="Times New Roman PSMT" w:hAnsi="Times New Roman PSMT" w:cs="Times New Roman PSMT"/>
                <w:b/>
                <w:sz w:val="22"/>
                <w:szCs w:val="20"/>
              </w:rPr>
            </w:pPr>
            <w:r w:rsidRPr="00151D3D">
              <w:rPr>
                <w:rFonts w:ascii="Times New Roman PSMT" w:hAnsi="Times New Roman PSMT" w:cs="Times New Roman PSMT"/>
                <w:b/>
                <w:sz w:val="22"/>
                <w:szCs w:val="20"/>
              </w:rPr>
              <w:t xml:space="preserve">Finantstulud ja -kulud </w:t>
            </w:r>
          </w:p>
          <w:p w14:paraId="5E9DEBD3" w14:textId="77777777" w:rsidR="003045E7" w:rsidRPr="00151D3D" w:rsidRDefault="003045E7" w:rsidP="00D6217B">
            <w:pPr>
              <w:pStyle w:val="Default"/>
              <w:rPr>
                <w:rFonts w:ascii="Times New Roman PSMT" w:hAnsi="Times New Roman PSMT" w:cs="Times New Roman PSMT"/>
                <w:b/>
                <w:sz w:val="22"/>
                <w:szCs w:val="20"/>
              </w:rPr>
            </w:pPr>
          </w:p>
        </w:tc>
        <w:tc>
          <w:tcPr>
            <w:tcW w:w="4827" w:type="dxa"/>
            <w:tcBorders>
              <w:top w:val="single" w:sz="3" w:space="0" w:color="000000"/>
              <w:left w:val="single" w:sz="3" w:space="0" w:color="000000"/>
              <w:bottom w:val="single" w:sz="3" w:space="0" w:color="000000"/>
              <w:right w:val="single" w:sz="3" w:space="0" w:color="000000"/>
            </w:tcBorders>
          </w:tcPr>
          <w:p w14:paraId="6B6CD803" w14:textId="77777777" w:rsidR="003045E7" w:rsidRDefault="003045E7" w:rsidP="00D6217B">
            <w:pPr>
              <w:pStyle w:val="Default"/>
              <w:rPr>
                <w:color w:val="auto"/>
                <w:sz w:val="22"/>
              </w:rPr>
            </w:pPr>
          </w:p>
        </w:tc>
      </w:tr>
      <w:tr w:rsidR="003045E7" w14:paraId="3A503C0A" w14:textId="77777777" w:rsidTr="00D6217B">
        <w:trPr>
          <w:trHeight w:val="238"/>
        </w:trPr>
        <w:tc>
          <w:tcPr>
            <w:tcW w:w="3943" w:type="dxa"/>
            <w:tcBorders>
              <w:top w:val="single" w:sz="3" w:space="0" w:color="000000"/>
              <w:left w:val="single" w:sz="3" w:space="0" w:color="000000"/>
              <w:right w:val="single" w:sz="3" w:space="0" w:color="000000"/>
            </w:tcBorders>
          </w:tcPr>
          <w:p w14:paraId="4A50AA1D" w14:textId="77777777" w:rsidR="003045E7" w:rsidRPr="00151D3D" w:rsidRDefault="003045E7" w:rsidP="00D6217B">
            <w:pPr>
              <w:pStyle w:val="Default"/>
              <w:rPr>
                <w:sz w:val="22"/>
                <w:szCs w:val="20"/>
              </w:rPr>
            </w:pPr>
            <w:r>
              <w:rPr>
                <w:iCs/>
                <w:sz w:val="22"/>
                <w:szCs w:val="20"/>
              </w:rPr>
              <w:t>Kasum (kahjum) tütarettevõtjatelt</w:t>
            </w:r>
          </w:p>
        </w:tc>
        <w:tc>
          <w:tcPr>
            <w:tcW w:w="4827" w:type="dxa"/>
            <w:tcBorders>
              <w:top w:val="single" w:sz="3" w:space="0" w:color="000000"/>
              <w:left w:val="single" w:sz="3" w:space="0" w:color="000000"/>
              <w:right w:val="single" w:sz="3" w:space="0" w:color="000000"/>
            </w:tcBorders>
          </w:tcPr>
          <w:p w14:paraId="139AF25B" w14:textId="77777777" w:rsidR="003045E7" w:rsidRDefault="003045E7" w:rsidP="00D6217B">
            <w:pPr>
              <w:pStyle w:val="Default"/>
              <w:rPr>
                <w:sz w:val="22"/>
                <w:szCs w:val="20"/>
              </w:rPr>
            </w:pPr>
            <w:r>
              <w:rPr>
                <w:i/>
                <w:iCs/>
                <w:sz w:val="22"/>
                <w:szCs w:val="20"/>
              </w:rPr>
              <w:t xml:space="preserve">Kasum/kahjum tütarettevõtete müügist ning </w:t>
            </w:r>
          </w:p>
        </w:tc>
      </w:tr>
      <w:tr w:rsidR="003045E7" w14:paraId="25BDA368" w14:textId="77777777" w:rsidTr="00D6217B">
        <w:trPr>
          <w:trHeight w:val="215"/>
        </w:trPr>
        <w:tc>
          <w:tcPr>
            <w:tcW w:w="3943" w:type="dxa"/>
            <w:tcBorders>
              <w:left w:val="single" w:sz="3" w:space="0" w:color="000000"/>
              <w:bottom w:val="single" w:sz="3" w:space="0" w:color="000000"/>
              <w:right w:val="single" w:sz="3" w:space="0" w:color="000000"/>
            </w:tcBorders>
          </w:tcPr>
          <w:p w14:paraId="331C2134" w14:textId="77777777" w:rsidR="003045E7" w:rsidRPr="00151D3D" w:rsidRDefault="003045E7" w:rsidP="00D6217B">
            <w:pPr>
              <w:pStyle w:val="Default"/>
              <w:rPr>
                <w:sz w:val="22"/>
                <w:szCs w:val="20"/>
              </w:rPr>
            </w:pPr>
          </w:p>
        </w:tc>
        <w:tc>
          <w:tcPr>
            <w:tcW w:w="4827" w:type="dxa"/>
            <w:tcBorders>
              <w:left w:val="single" w:sz="3" w:space="0" w:color="000000"/>
              <w:bottom w:val="single" w:sz="3" w:space="0" w:color="000000"/>
              <w:right w:val="single" w:sz="3" w:space="0" w:color="000000"/>
            </w:tcBorders>
          </w:tcPr>
          <w:p w14:paraId="59328C00" w14:textId="77777777" w:rsidR="003045E7" w:rsidRDefault="003045E7" w:rsidP="00D6217B">
            <w:pPr>
              <w:pStyle w:val="Default"/>
              <w:rPr>
                <w:i/>
                <w:iCs/>
                <w:sz w:val="22"/>
                <w:szCs w:val="20"/>
              </w:rPr>
            </w:pPr>
            <w:r>
              <w:rPr>
                <w:i/>
                <w:iCs/>
                <w:sz w:val="22"/>
                <w:szCs w:val="20"/>
              </w:rPr>
              <w:t xml:space="preserve">kapitaliosaluse meetodil arvestatud kasum/kahjum </w:t>
            </w:r>
          </w:p>
          <w:p w14:paraId="0331BA1D" w14:textId="77777777" w:rsidR="003045E7" w:rsidRDefault="003045E7" w:rsidP="00D6217B">
            <w:pPr>
              <w:pStyle w:val="Default"/>
              <w:rPr>
                <w:sz w:val="22"/>
                <w:szCs w:val="20"/>
              </w:rPr>
            </w:pPr>
          </w:p>
        </w:tc>
      </w:tr>
      <w:tr w:rsidR="003045E7" w14:paraId="07B5B08F" w14:textId="77777777" w:rsidTr="00D6217B">
        <w:trPr>
          <w:trHeight w:val="238"/>
        </w:trPr>
        <w:tc>
          <w:tcPr>
            <w:tcW w:w="3943" w:type="dxa"/>
            <w:tcBorders>
              <w:top w:val="single" w:sz="3" w:space="0" w:color="000000"/>
              <w:left w:val="single" w:sz="3" w:space="0" w:color="000000"/>
              <w:right w:val="single" w:sz="3" w:space="0" w:color="000000"/>
            </w:tcBorders>
          </w:tcPr>
          <w:p w14:paraId="7732A173" w14:textId="77777777" w:rsidR="003045E7" w:rsidRDefault="003045E7" w:rsidP="00D6217B">
            <w:r w:rsidRPr="00E74689">
              <w:rPr>
                <w:iCs/>
                <w:sz w:val="22"/>
                <w:szCs w:val="20"/>
              </w:rPr>
              <w:t>Kasum (kahjum) sidusettevõtjatelt</w:t>
            </w:r>
          </w:p>
        </w:tc>
        <w:tc>
          <w:tcPr>
            <w:tcW w:w="4827" w:type="dxa"/>
            <w:tcBorders>
              <w:top w:val="single" w:sz="3" w:space="0" w:color="000000"/>
              <w:left w:val="single" w:sz="3" w:space="0" w:color="000000"/>
              <w:right w:val="single" w:sz="3" w:space="0" w:color="000000"/>
            </w:tcBorders>
          </w:tcPr>
          <w:p w14:paraId="6C68B35C" w14:textId="77777777" w:rsidR="003045E7" w:rsidRDefault="003045E7" w:rsidP="00D6217B">
            <w:pPr>
              <w:pStyle w:val="Default"/>
              <w:rPr>
                <w:sz w:val="22"/>
                <w:szCs w:val="20"/>
              </w:rPr>
            </w:pPr>
            <w:r>
              <w:rPr>
                <w:i/>
                <w:iCs/>
                <w:sz w:val="22"/>
                <w:szCs w:val="20"/>
              </w:rPr>
              <w:t xml:space="preserve">Kasum/kahjum sidusettevõtete müügist ning </w:t>
            </w:r>
          </w:p>
        </w:tc>
      </w:tr>
      <w:tr w:rsidR="003045E7" w14:paraId="65183F98" w14:textId="77777777" w:rsidTr="00D6217B">
        <w:trPr>
          <w:trHeight w:val="213"/>
        </w:trPr>
        <w:tc>
          <w:tcPr>
            <w:tcW w:w="3943" w:type="dxa"/>
            <w:tcBorders>
              <w:left w:val="single" w:sz="3" w:space="0" w:color="000000"/>
              <w:bottom w:val="single" w:sz="3" w:space="0" w:color="000000"/>
              <w:right w:val="single" w:sz="3" w:space="0" w:color="000000"/>
            </w:tcBorders>
          </w:tcPr>
          <w:p w14:paraId="60431339" w14:textId="77777777" w:rsidR="003045E7" w:rsidRDefault="003045E7" w:rsidP="00D6217B"/>
        </w:tc>
        <w:tc>
          <w:tcPr>
            <w:tcW w:w="4827" w:type="dxa"/>
            <w:tcBorders>
              <w:left w:val="single" w:sz="3" w:space="0" w:color="000000"/>
              <w:bottom w:val="single" w:sz="3" w:space="0" w:color="000000"/>
              <w:right w:val="single" w:sz="3" w:space="0" w:color="000000"/>
            </w:tcBorders>
          </w:tcPr>
          <w:p w14:paraId="0845512B" w14:textId="77777777" w:rsidR="003045E7" w:rsidRDefault="003045E7" w:rsidP="00D6217B">
            <w:pPr>
              <w:pStyle w:val="Default"/>
              <w:rPr>
                <w:i/>
                <w:iCs/>
                <w:sz w:val="22"/>
                <w:szCs w:val="20"/>
              </w:rPr>
            </w:pPr>
            <w:r>
              <w:rPr>
                <w:i/>
                <w:iCs/>
                <w:sz w:val="22"/>
                <w:szCs w:val="20"/>
              </w:rPr>
              <w:t xml:space="preserve">kapitaliosaluse meetodil arvestatud kasum/kahjum </w:t>
            </w:r>
          </w:p>
          <w:p w14:paraId="6647A1D4" w14:textId="77777777" w:rsidR="003045E7" w:rsidRDefault="003045E7" w:rsidP="00D6217B">
            <w:pPr>
              <w:pStyle w:val="Default"/>
              <w:rPr>
                <w:sz w:val="22"/>
                <w:szCs w:val="20"/>
              </w:rPr>
            </w:pPr>
          </w:p>
        </w:tc>
      </w:tr>
      <w:tr w:rsidR="003045E7" w14:paraId="041B4FC0" w14:textId="77777777" w:rsidTr="00D6217B">
        <w:trPr>
          <w:trHeight w:val="240"/>
        </w:trPr>
        <w:tc>
          <w:tcPr>
            <w:tcW w:w="3943" w:type="dxa"/>
            <w:tcBorders>
              <w:top w:val="single" w:sz="3" w:space="0" w:color="000000"/>
              <w:left w:val="single" w:sz="3" w:space="0" w:color="000000"/>
              <w:right w:val="single" w:sz="3" w:space="0" w:color="000000"/>
            </w:tcBorders>
          </w:tcPr>
          <w:p w14:paraId="6E4C948A" w14:textId="77777777" w:rsidR="003045E7" w:rsidRPr="00151D3D" w:rsidRDefault="003045E7" w:rsidP="00D6217B">
            <w:pPr>
              <w:pStyle w:val="Default"/>
              <w:rPr>
                <w:sz w:val="22"/>
                <w:szCs w:val="20"/>
              </w:rPr>
            </w:pPr>
            <w:r>
              <w:rPr>
                <w:iCs/>
                <w:sz w:val="22"/>
                <w:szCs w:val="20"/>
              </w:rPr>
              <w:t xml:space="preserve">Kasum (kahjum) </w:t>
            </w:r>
          </w:p>
        </w:tc>
        <w:tc>
          <w:tcPr>
            <w:tcW w:w="4827" w:type="dxa"/>
            <w:tcBorders>
              <w:top w:val="single" w:sz="3" w:space="0" w:color="000000"/>
              <w:left w:val="single" w:sz="3" w:space="0" w:color="000000"/>
              <w:right w:val="single" w:sz="3" w:space="0" w:color="000000"/>
            </w:tcBorders>
          </w:tcPr>
          <w:p w14:paraId="0AEB68AC" w14:textId="77777777" w:rsidR="003045E7" w:rsidRDefault="003045E7" w:rsidP="00D6217B">
            <w:pPr>
              <w:pStyle w:val="Default"/>
              <w:rPr>
                <w:sz w:val="22"/>
                <w:szCs w:val="20"/>
              </w:rPr>
            </w:pPr>
            <w:r>
              <w:rPr>
                <w:i/>
                <w:iCs/>
                <w:sz w:val="22"/>
                <w:szCs w:val="20"/>
              </w:rPr>
              <w:t xml:space="preserve">Kasum/kahjum muudelt pikaajalistelt </w:t>
            </w:r>
          </w:p>
        </w:tc>
      </w:tr>
      <w:tr w:rsidR="003045E7" w14:paraId="7AD95AB6" w14:textId="77777777" w:rsidTr="00D6217B">
        <w:trPr>
          <w:trHeight w:val="893"/>
        </w:trPr>
        <w:tc>
          <w:tcPr>
            <w:tcW w:w="3943" w:type="dxa"/>
            <w:tcBorders>
              <w:left w:val="single" w:sz="3" w:space="0" w:color="000000"/>
              <w:bottom w:val="single" w:sz="3" w:space="0" w:color="000000"/>
              <w:right w:val="single" w:sz="3" w:space="0" w:color="000000"/>
            </w:tcBorders>
          </w:tcPr>
          <w:p w14:paraId="26CF343F" w14:textId="77777777" w:rsidR="003045E7" w:rsidRPr="00151D3D" w:rsidRDefault="003045E7" w:rsidP="00D6217B">
            <w:pPr>
              <w:pStyle w:val="Default"/>
              <w:rPr>
                <w:sz w:val="22"/>
                <w:szCs w:val="20"/>
              </w:rPr>
            </w:pPr>
            <w:r w:rsidRPr="00151D3D">
              <w:rPr>
                <w:iCs/>
                <w:sz w:val="22"/>
                <w:szCs w:val="20"/>
              </w:rPr>
              <w:t xml:space="preserve">finantsinvesteeringutelt </w:t>
            </w:r>
          </w:p>
        </w:tc>
        <w:tc>
          <w:tcPr>
            <w:tcW w:w="4827" w:type="dxa"/>
            <w:tcBorders>
              <w:left w:val="single" w:sz="3" w:space="0" w:color="000000"/>
              <w:bottom w:val="single" w:sz="3" w:space="0" w:color="000000"/>
              <w:right w:val="single" w:sz="3" w:space="0" w:color="000000"/>
            </w:tcBorders>
          </w:tcPr>
          <w:p w14:paraId="761410E7" w14:textId="77777777" w:rsidR="003045E7" w:rsidRDefault="003045E7" w:rsidP="00D6217B">
            <w:pPr>
              <w:pStyle w:val="Default"/>
              <w:rPr>
                <w:sz w:val="22"/>
                <w:szCs w:val="20"/>
              </w:rPr>
            </w:pPr>
            <w:r>
              <w:rPr>
                <w:i/>
                <w:iCs/>
                <w:sz w:val="22"/>
                <w:szCs w:val="20"/>
              </w:rPr>
              <w:t xml:space="preserve">finantsinvesteeringutelt, sh. kasum/kahjum pikaajaliste finantsinvesteeringute müügist; intressi- ja dividenditulud pikaajalistelt </w:t>
            </w:r>
            <w:r>
              <w:rPr>
                <w:i/>
                <w:iCs/>
                <w:sz w:val="22"/>
                <w:szCs w:val="20"/>
              </w:rPr>
              <w:lastRenderedPageBreak/>
              <w:t xml:space="preserve">finantsinvesteeringutelt; kasumid/kahjumid ümberhindlustest õiglasele väärtusele </w:t>
            </w:r>
          </w:p>
        </w:tc>
      </w:tr>
      <w:tr w:rsidR="003045E7" w14:paraId="7BCF55A2" w14:textId="77777777" w:rsidTr="00D6217B">
        <w:trPr>
          <w:trHeight w:val="678"/>
        </w:trPr>
        <w:tc>
          <w:tcPr>
            <w:tcW w:w="3943" w:type="dxa"/>
            <w:tcBorders>
              <w:top w:val="single" w:sz="3" w:space="0" w:color="000000"/>
              <w:left w:val="single" w:sz="3" w:space="0" w:color="000000"/>
              <w:bottom w:val="single" w:sz="2" w:space="0" w:color="000000"/>
              <w:right w:val="single" w:sz="3" w:space="0" w:color="000000"/>
            </w:tcBorders>
          </w:tcPr>
          <w:p w14:paraId="7F79EE6D" w14:textId="77777777" w:rsidR="003045E7" w:rsidRPr="00151D3D" w:rsidRDefault="00700900" w:rsidP="00D6217B">
            <w:pPr>
              <w:pStyle w:val="Default"/>
              <w:rPr>
                <w:sz w:val="22"/>
                <w:szCs w:val="20"/>
              </w:rPr>
            </w:pPr>
            <w:r>
              <w:rPr>
                <w:iCs/>
                <w:sz w:val="22"/>
                <w:szCs w:val="20"/>
              </w:rPr>
              <w:lastRenderedPageBreak/>
              <w:t>Intressit</w:t>
            </w:r>
            <w:r w:rsidR="003045E7" w:rsidRPr="00151D3D">
              <w:rPr>
                <w:iCs/>
                <w:sz w:val="22"/>
                <w:szCs w:val="20"/>
              </w:rPr>
              <w:t xml:space="preserve">ulud </w:t>
            </w:r>
          </w:p>
        </w:tc>
        <w:tc>
          <w:tcPr>
            <w:tcW w:w="4827" w:type="dxa"/>
            <w:tcBorders>
              <w:top w:val="single" w:sz="3" w:space="0" w:color="000000"/>
              <w:left w:val="single" w:sz="3" w:space="0" w:color="000000"/>
              <w:bottom w:val="single" w:sz="2" w:space="0" w:color="000000"/>
              <w:right w:val="single" w:sz="3" w:space="0" w:color="000000"/>
            </w:tcBorders>
          </w:tcPr>
          <w:p w14:paraId="03BCC49C" w14:textId="77777777" w:rsidR="003045E7" w:rsidRPr="00700900" w:rsidRDefault="00700900" w:rsidP="00D6217B">
            <w:pPr>
              <w:pStyle w:val="Default"/>
              <w:rPr>
                <w:i/>
                <w:sz w:val="22"/>
                <w:szCs w:val="20"/>
              </w:rPr>
            </w:pPr>
            <w:r w:rsidRPr="00700900">
              <w:rPr>
                <w:i/>
                <w:sz w:val="22"/>
                <w:szCs w:val="20"/>
              </w:rPr>
              <w:t>Intressitulud laenudelt, võlakirjadelt, kapitalirendilepingutelt ja muudelt intressikandvatelt finantsvaradelt</w:t>
            </w:r>
          </w:p>
        </w:tc>
      </w:tr>
      <w:tr w:rsidR="003045E7" w14:paraId="42977895" w14:textId="77777777" w:rsidTr="00D6217B">
        <w:trPr>
          <w:trHeight w:val="908"/>
        </w:trPr>
        <w:tc>
          <w:tcPr>
            <w:tcW w:w="3943" w:type="dxa"/>
            <w:tcBorders>
              <w:top w:val="single" w:sz="2" w:space="0" w:color="000000"/>
              <w:left w:val="single" w:sz="3" w:space="0" w:color="000000"/>
              <w:bottom w:val="single" w:sz="3" w:space="0" w:color="000000"/>
              <w:right w:val="single" w:sz="3" w:space="0" w:color="000000"/>
            </w:tcBorders>
          </w:tcPr>
          <w:p w14:paraId="5C151432" w14:textId="77777777" w:rsidR="003045E7" w:rsidRPr="00151D3D" w:rsidRDefault="00700900" w:rsidP="00D6217B">
            <w:pPr>
              <w:pStyle w:val="Default"/>
              <w:rPr>
                <w:sz w:val="22"/>
                <w:szCs w:val="20"/>
              </w:rPr>
            </w:pPr>
            <w:r>
              <w:rPr>
                <w:iCs/>
                <w:sz w:val="22"/>
                <w:szCs w:val="20"/>
              </w:rPr>
              <w:t>Intressik</w:t>
            </w:r>
            <w:r w:rsidR="003045E7" w:rsidRPr="00151D3D">
              <w:rPr>
                <w:iCs/>
                <w:sz w:val="22"/>
                <w:szCs w:val="20"/>
              </w:rPr>
              <w:t xml:space="preserve">ulud </w:t>
            </w:r>
          </w:p>
        </w:tc>
        <w:tc>
          <w:tcPr>
            <w:tcW w:w="4827" w:type="dxa"/>
            <w:tcBorders>
              <w:top w:val="single" w:sz="2" w:space="0" w:color="000000"/>
              <w:left w:val="single" w:sz="3" w:space="0" w:color="000000"/>
              <w:bottom w:val="single" w:sz="3" w:space="0" w:color="000000"/>
              <w:right w:val="single" w:sz="3" w:space="0" w:color="000000"/>
            </w:tcBorders>
          </w:tcPr>
          <w:p w14:paraId="2FB4B52E" w14:textId="77777777" w:rsidR="003045E7" w:rsidRDefault="00700900" w:rsidP="00D6217B">
            <w:pPr>
              <w:pStyle w:val="Default"/>
              <w:rPr>
                <w:sz w:val="22"/>
                <w:szCs w:val="20"/>
              </w:rPr>
            </w:pPr>
            <w:r>
              <w:rPr>
                <w:i/>
                <w:iCs/>
                <w:sz w:val="22"/>
                <w:szCs w:val="20"/>
              </w:rPr>
              <w:t>Intressikulud laenudelt, võlakirjadelt, kapitalirendilepingutelt ja muudelt intressikandvatelt võlakohustustelt</w:t>
            </w:r>
          </w:p>
        </w:tc>
      </w:tr>
      <w:tr w:rsidR="003045E7" w14:paraId="0946BE80" w14:textId="77777777" w:rsidTr="00D6217B">
        <w:trPr>
          <w:trHeight w:val="690"/>
        </w:trPr>
        <w:tc>
          <w:tcPr>
            <w:tcW w:w="3943" w:type="dxa"/>
            <w:tcBorders>
              <w:top w:val="single" w:sz="3" w:space="0" w:color="000000"/>
              <w:left w:val="single" w:sz="3" w:space="0" w:color="000000"/>
              <w:right w:val="single" w:sz="3" w:space="0" w:color="000000"/>
            </w:tcBorders>
          </w:tcPr>
          <w:p w14:paraId="47F9C1EC" w14:textId="77777777" w:rsidR="003045E7" w:rsidRPr="00D1149B" w:rsidRDefault="003045E7" w:rsidP="00D6217B">
            <w:pPr>
              <w:pStyle w:val="Default"/>
              <w:rPr>
                <w:sz w:val="22"/>
                <w:szCs w:val="20"/>
              </w:rPr>
            </w:pPr>
            <w:r w:rsidRPr="00D1149B">
              <w:rPr>
                <w:iCs/>
                <w:sz w:val="22"/>
                <w:szCs w:val="20"/>
              </w:rPr>
              <w:t xml:space="preserve">Muud finantstulud ja -kulud </w:t>
            </w:r>
          </w:p>
        </w:tc>
        <w:tc>
          <w:tcPr>
            <w:tcW w:w="4827" w:type="dxa"/>
            <w:tcBorders>
              <w:top w:val="single" w:sz="3" w:space="0" w:color="000000"/>
              <w:left w:val="single" w:sz="3" w:space="0" w:color="000000"/>
              <w:right w:val="single" w:sz="3" w:space="0" w:color="000000"/>
            </w:tcBorders>
          </w:tcPr>
          <w:p w14:paraId="539153C0" w14:textId="77777777" w:rsidR="003045E7" w:rsidRDefault="003045E7" w:rsidP="00D6217B">
            <w:pPr>
              <w:pStyle w:val="Default"/>
              <w:rPr>
                <w:sz w:val="22"/>
                <w:szCs w:val="20"/>
              </w:rPr>
            </w:pPr>
            <w:r>
              <w:rPr>
                <w:i/>
                <w:iCs/>
                <w:sz w:val="22"/>
                <w:szCs w:val="20"/>
              </w:rPr>
              <w:t xml:space="preserve">Kasum/kahjum lühiajalistelt finantsinvesteeringutelt, sh. kasum/kahjum lühiajaliste finantsinvesteeringute müügist; intressi- ja dividenditulud lühiajalistelt </w:t>
            </w:r>
          </w:p>
        </w:tc>
      </w:tr>
      <w:tr w:rsidR="003045E7" w14:paraId="2DF83EBA" w14:textId="77777777" w:rsidTr="00D6217B">
        <w:trPr>
          <w:trHeight w:val="440"/>
        </w:trPr>
        <w:tc>
          <w:tcPr>
            <w:tcW w:w="3943" w:type="dxa"/>
            <w:tcBorders>
              <w:left w:val="single" w:sz="3" w:space="0" w:color="000000"/>
              <w:bottom w:val="single" w:sz="3" w:space="0" w:color="000000"/>
              <w:right w:val="single" w:sz="3" w:space="0" w:color="000000"/>
            </w:tcBorders>
          </w:tcPr>
          <w:p w14:paraId="7A06EE7E" w14:textId="77777777" w:rsidR="003045E7" w:rsidRDefault="003045E7" w:rsidP="00D6217B">
            <w:pPr>
              <w:pStyle w:val="Default"/>
              <w:rPr>
                <w:color w:val="auto"/>
                <w:sz w:val="22"/>
              </w:rPr>
            </w:pPr>
          </w:p>
        </w:tc>
        <w:tc>
          <w:tcPr>
            <w:tcW w:w="4827" w:type="dxa"/>
            <w:tcBorders>
              <w:left w:val="single" w:sz="3" w:space="0" w:color="000000"/>
              <w:bottom w:val="single" w:sz="3" w:space="0" w:color="000000"/>
              <w:right w:val="single" w:sz="3" w:space="0" w:color="000000"/>
            </w:tcBorders>
          </w:tcPr>
          <w:p w14:paraId="76F8483D" w14:textId="77777777" w:rsidR="003045E7" w:rsidRDefault="003045E7" w:rsidP="00D6217B">
            <w:pPr>
              <w:pStyle w:val="Default"/>
              <w:rPr>
                <w:sz w:val="22"/>
                <w:szCs w:val="20"/>
              </w:rPr>
            </w:pPr>
            <w:r>
              <w:rPr>
                <w:i/>
                <w:iCs/>
                <w:sz w:val="22"/>
                <w:szCs w:val="20"/>
              </w:rPr>
              <w:t xml:space="preserve">finantsinvesteeringutelt; kasumid/kahjumid ümberhindlustest õiglasele väärtusele </w:t>
            </w:r>
          </w:p>
        </w:tc>
      </w:tr>
    </w:tbl>
    <w:p w14:paraId="278B3512" w14:textId="77777777" w:rsidR="003045E7" w:rsidRDefault="003045E7" w:rsidP="003045E7">
      <w:pPr>
        <w:pStyle w:val="Default"/>
        <w:rPr>
          <w:color w:val="auto"/>
          <w:sz w:val="22"/>
        </w:rPr>
      </w:pPr>
    </w:p>
    <w:tbl>
      <w:tblPr>
        <w:tblW w:w="8770" w:type="dxa"/>
        <w:tblBorders>
          <w:top w:val="nil"/>
          <w:left w:val="nil"/>
          <w:bottom w:val="nil"/>
          <w:right w:val="nil"/>
        </w:tblBorders>
        <w:tblLook w:val="0000" w:firstRow="0" w:lastRow="0" w:firstColumn="0" w:lastColumn="0" w:noHBand="0" w:noVBand="0"/>
      </w:tblPr>
      <w:tblGrid>
        <w:gridCol w:w="3943"/>
        <w:gridCol w:w="4827"/>
      </w:tblGrid>
      <w:tr w:rsidR="003045E7" w14:paraId="4DD744AB" w14:textId="77777777" w:rsidTr="00D6217B">
        <w:trPr>
          <w:trHeight w:val="225"/>
        </w:trPr>
        <w:tc>
          <w:tcPr>
            <w:tcW w:w="3943" w:type="dxa"/>
            <w:tcBorders>
              <w:top w:val="single" w:sz="2" w:space="0" w:color="000000"/>
              <w:left w:val="single" w:sz="3" w:space="0" w:color="000000"/>
              <w:bottom w:val="single" w:sz="3" w:space="0" w:color="000000"/>
              <w:right w:val="single" w:sz="3" w:space="0" w:color="000000"/>
            </w:tcBorders>
          </w:tcPr>
          <w:p w14:paraId="227FC2AA" w14:textId="77777777" w:rsidR="003045E7" w:rsidRDefault="003045E7" w:rsidP="00D6217B">
            <w:pPr>
              <w:pStyle w:val="Default"/>
              <w:rPr>
                <w:sz w:val="22"/>
                <w:szCs w:val="20"/>
              </w:rPr>
            </w:pPr>
            <w:r>
              <w:rPr>
                <w:b/>
                <w:bCs/>
                <w:sz w:val="22"/>
                <w:szCs w:val="20"/>
              </w:rPr>
              <w:t xml:space="preserve">Kasum (kahjum) enne maksustamist </w:t>
            </w:r>
          </w:p>
        </w:tc>
        <w:tc>
          <w:tcPr>
            <w:tcW w:w="4827" w:type="dxa"/>
            <w:tcBorders>
              <w:top w:val="single" w:sz="2" w:space="0" w:color="000000"/>
              <w:left w:val="single" w:sz="3" w:space="0" w:color="000000"/>
              <w:bottom w:val="single" w:sz="3" w:space="0" w:color="000000"/>
              <w:right w:val="single" w:sz="3" w:space="0" w:color="000000"/>
            </w:tcBorders>
          </w:tcPr>
          <w:p w14:paraId="1A5BC668" w14:textId="77777777" w:rsidR="003045E7" w:rsidRDefault="003045E7" w:rsidP="00D6217B">
            <w:pPr>
              <w:pStyle w:val="Default"/>
              <w:rPr>
                <w:color w:val="auto"/>
                <w:sz w:val="22"/>
              </w:rPr>
            </w:pPr>
          </w:p>
        </w:tc>
      </w:tr>
      <w:tr w:rsidR="003045E7" w14:paraId="704EF42F" w14:textId="77777777" w:rsidTr="00D6217B">
        <w:trPr>
          <w:trHeight w:val="228"/>
        </w:trPr>
        <w:tc>
          <w:tcPr>
            <w:tcW w:w="3943" w:type="dxa"/>
            <w:tcBorders>
              <w:top w:val="single" w:sz="3" w:space="0" w:color="000000"/>
              <w:left w:val="single" w:sz="3" w:space="0" w:color="000000"/>
              <w:bottom w:val="single" w:sz="3" w:space="0" w:color="000000"/>
              <w:right w:val="single" w:sz="3" w:space="0" w:color="000000"/>
            </w:tcBorders>
          </w:tcPr>
          <w:p w14:paraId="5672397F" w14:textId="77777777" w:rsidR="003045E7" w:rsidRDefault="003045E7" w:rsidP="00D6217B">
            <w:pPr>
              <w:pStyle w:val="Default"/>
              <w:rPr>
                <w:color w:val="auto"/>
                <w:sz w:val="22"/>
              </w:rPr>
            </w:pPr>
          </w:p>
        </w:tc>
        <w:tc>
          <w:tcPr>
            <w:tcW w:w="4827" w:type="dxa"/>
            <w:tcBorders>
              <w:top w:val="single" w:sz="3" w:space="0" w:color="000000"/>
              <w:left w:val="single" w:sz="3" w:space="0" w:color="000000"/>
              <w:bottom w:val="single" w:sz="3" w:space="0" w:color="000000"/>
              <w:right w:val="single" w:sz="3" w:space="0" w:color="000000"/>
            </w:tcBorders>
          </w:tcPr>
          <w:p w14:paraId="7714B41F" w14:textId="77777777" w:rsidR="003045E7" w:rsidRDefault="003045E7" w:rsidP="00D6217B">
            <w:pPr>
              <w:pStyle w:val="Default"/>
              <w:rPr>
                <w:color w:val="auto"/>
                <w:sz w:val="22"/>
              </w:rPr>
            </w:pPr>
          </w:p>
        </w:tc>
      </w:tr>
      <w:tr w:rsidR="003045E7" w14:paraId="6DD2B319" w14:textId="77777777" w:rsidTr="00D6217B">
        <w:trPr>
          <w:trHeight w:val="240"/>
        </w:trPr>
        <w:tc>
          <w:tcPr>
            <w:tcW w:w="3943" w:type="dxa"/>
            <w:tcBorders>
              <w:top w:val="single" w:sz="3" w:space="0" w:color="000000"/>
              <w:left w:val="single" w:sz="3" w:space="0" w:color="000000"/>
              <w:right w:val="single" w:sz="3" w:space="0" w:color="000000"/>
            </w:tcBorders>
          </w:tcPr>
          <w:p w14:paraId="1FFA90B5" w14:textId="77777777" w:rsidR="003045E7" w:rsidRDefault="003045E7" w:rsidP="00D6217B">
            <w:pPr>
              <w:pStyle w:val="Default"/>
              <w:rPr>
                <w:rFonts w:ascii="Times New Roman PSMT" w:hAnsi="Times New Roman PSMT" w:cs="Times New Roman PSMT"/>
                <w:sz w:val="22"/>
                <w:szCs w:val="20"/>
              </w:rPr>
            </w:pPr>
            <w:r>
              <w:rPr>
                <w:rFonts w:ascii="Times New Roman PSMT" w:hAnsi="Times New Roman PSMT" w:cs="Times New Roman PSMT"/>
                <w:sz w:val="22"/>
                <w:szCs w:val="20"/>
              </w:rPr>
              <w:t xml:space="preserve">Tulumaks </w:t>
            </w:r>
          </w:p>
        </w:tc>
        <w:tc>
          <w:tcPr>
            <w:tcW w:w="4827" w:type="dxa"/>
            <w:tcBorders>
              <w:top w:val="single" w:sz="3" w:space="0" w:color="000000"/>
              <w:left w:val="single" w:sz="3" w:space="0" w:color="000000"/>
              <w:right w:val="single" w:sz="3" w:space="0" w:color="000000"/>
            </w:tcBorders>
          </w:tcPr>
          <w:p w14:paraId="6A8E3D4D" w14:textId="77777777" w:rsidR="003045E7" w:rsidRDefault="003045E7" w:rsidP="00D6217B">
            <w:pPr>
              <w:pStyle w:val="Default"/>
              <w:rPr>
                <w:rFonts w:ascii="Times New Roman PSMT" w:hAnsi="Times New Roman PSMT" w:cs="Times New Roman PSMT"/>
                <w:sz w:val="22"/>
                <w:szCs w:val="20"/>
              </w:rPr>
            </w:pPr>
            <w:r>
              <w:rPr>
                <w:rFonts w:ascii="Times New Roman PSMT" w:hAnsi="Times New Roman PSMT" w:cs="Times New Roman PSMT"/>
                <w:sz w:val="22"/>
                <w:szCs w:val="20"/>
              </w:rPr>
              <w:t xml:space="preserve">Dividendide tulumaksu kulu (kajastatakse dividendide </w:t>
            </w:r>
          </w:p>
        </w:tc>
      </w:tr>
      <w:tr w:rsidR="003045E7" w14:paraId="5E137325" w14:textId="77777777" w:rsidTr="00D6217B">
        <w:trPr>
          <w:trHeight w:val="210"/>
        </w:trPr>
        <w:tc>
          <w:tcPr>
            <w:tcW w:w="3943" w:type="dxa"/>
            <w:tcBorders>
              <w:left w:val="single" w:sz="3" w:space="0" w:color="000000"/>
              <w:bottom w:val="single" w:sz="3" w:space="0" w:color="000000"/>
              <w:right w:val="single" w:sz="3" w:space="0" w:color="000000"/>
            </w:tcBorders>
          </w:tcPr>
          <w:p w14:paraId="472DB726" w14:textId="77777777" w:rsidR="003045E7" w:rsidRDefault="003045E7" w:rsidP="00D6217B">
            <w:pPr>
              <w:pStyle w:val="Default"/>
              <w:rPr>
                <w:color w:val="auto"/>
                <w:sz w:val="22"/>
              </w:rPr>
            </w:pPr>
          </w:p>
        </w:tc>
        <w:tc>
          <w:tcPr>
            <w:tcW w:w="4827" w:type="dxa"/>
            <w:tcBorders>
              <w:left w:val="single" w:sz="3" w:space="0" w:color="000000"/>
              <w:bottom w:val="single" w:sz="3" w:space="0" w:color="000000"/>
              <w:right w:val="single" w:sz="3" w:space="0" w:color="000000"/>
            </w:tcBorders>
          </w:tcPr>
          <w:p w14:paraId="3FD80A64" w14:textId="77777777" w:rsidR="003045E7" w:rsidRDefault="003045E7" w:rsidP="00D6217B">
            <w:pPr>
              <w:pStyle w:val="Default"/>
              <w:rPr>
                <w:rFonts w:ascii="Times New Roman PSMT" w:hAnsi="Times New Roman PSMT" w:cs="Times New Roman PSMT"/>
                <w:sz w:val="22"/>
                <w:szCs w:val="20"/>
              </w:rPr>
            </w:pPr>
            <w:r>
              <w:rPr>
                <w:rFonts w:ascii="Times New Roman PSMT" w:hAnsi="Times New Roman PSMT" w:cs="Times New Roman PSMT"/>
                <w:sz w:val="22"/>
                <w:szCs w:val="20"/>
              </w:rPr>
              <w:t xml:space="preserve">väljakuulutamise hetkel) </w:t>
            </w:r>
          </w:p>
        </w:tc>
      </w:tr>
      <w:tr w:rsidR="003045E7" w14:paraId="14E82EDC" w14:textId="77777777" w:rsidTr="00D6217B">
        <w:trPr>
          <w:trHeight w:val="223"/>
        </w:trPr>
        <w:tc>
          <w:tcPr>
            <w:tcW w:w="3943" w:type="dxa"/>
            <w:tcBorders>
              <w:top w:val="single" w:sz="3" w:space="0" w:color="000000"/>
              <w:left w:val="single" w:sz="3" w:space="0" w:color="000000"/>
              <w:bottom w:val="single" w:sz="2" w:space="0" w:color="000000"/>
              <w:right w:val="single" w:sz="3" w:space="0" w:color="000000"/>
            </w:tcBorders>
          </w:tcPr>
          <w:p w14:paraId="2B3543F6" w14:textId="77777777" w:rsidR="003045E7" w:rsidRDefault="003045E7" w:rsidP="00D6217B">
            <w:pPr>
              <w:pStyle w:val="Default"/>
              <w:rPr>
                <w:sz w:val="22"/>
                <w:szCs w:val="20"/>
              </w:rPr>
            </w:pPr>
            <w:r>
              <w:rPr>
                <w:b/>
                <w:bCs/>
                <w:sz w:val="22"/>
                <w:szCs w:val="20"/>
              </w:rPr>
              <w:t xml:space="preserve">Aruandeaasta kasum (-kahjum) </w:t>
            </w:r>
          </w:p>
        </w:tc>
        <w:tc>
          <w:tcPr>
            <w:tcW w:w="4827" w:type="dxa"/>
            <w:tcBorders>
              <w:top w:val="single" w:sz="3" w:space="0" w:color="000000"/>
              <w:left w:val="single" w:sz="3" w:space="0" w:color="000000"/>
              <w:bottom w:val="single" w:sz="2" w:space="0" w:color="000000"/>
              <w:right w:val="single" w:sz="3" w:space="0" w:color="000000"/>
            </w:tcBorders>
          </w:tcPr>
          <w:p w14:paraId="357CEEF6" w14:textId="77777777" w:rsidR="003045E7" w:rsidRDefault="003045E7" w:rsidP="00D6217B">
            <w:pPr>
              <w:pStyle w:val="Default"/>
              <w:rPr>
                <w:color w:val="auto"/>
                <w:sz w:val="22"/>
              </w:rPr>
            </w:pPr>
          </w:p>
        </w:tc>
      </w:tr>
    </w:tbl>
    <w:p w14:paraId="2A5A5915" w14:textId="77777777" w:rsidR="003045E7" w:rsidRDefault="003045E7" w:rsidP="003045E7">
      <w:pPr>
        <w:pStyle w:val="BodyText"/>
        <w:rPr>
          <w:sz w:val="22"/>
        </w:rPr>
      </w:pPr>
    </w:p>
    <w:p w14:paraId="67184614" w14:textId="77777777" w:rsidR="00F6747B" w:rsidRDefault="00F6747B">
      <w:pPr>
        <w:spacing w:after="200" w:line="276" w:lineRule="auto"/>
        <w:rPr>
          <w:b/>
          <w:sz w:val="22"/>
          <w:szCs w:val="20"/>
        </w:rPr>
      </w:pPr>
      <w:bookmarkStart w:id="179" w:name="_Toc114020775"/>
      <w:bookmarkStart w:id="180" w:name="_Toc114020942"/>
      <w:bookmarkStart w:id="181" w:name="_Toc114020992"/>
      <w:bookmarkStart w:id="182" w:name="_Toc114021034"/>
      <w:bookmarkStart w:id="183" w:name="_Toc118016567"/>
      <w:bookmarkStart w:id="184" w:name="_Toc144877164"/>
      <w:bookmarkStart w:id="185" w:name="_Toc144877356"/>
      <w:bookmarkStart w:id="186" w:name="_Toc144877442"/>
      <w:bookmarkStart w:id="187" w:name="_Toc152124287"/>
      <w:r>
        <w:rPr>
          <w:sz w:val="22"/>
        </w:rPr>
        <w:br w:type="page"/>
      </w:r>
    </w:p>
    <w:p w14:paraId="29456A19" w14:textId="77777777" w:rsidR="003045E7" w:rsidRPr="00F6747B" w:rsidRDefault="00815148" w:rsidP="003045E7">
      <w:pPr>
        <w:pStyle w:val="Heading1"/>
        <w:jc w:val="left"/>
        <w:rPr>
          <w:i/>
          <w:iCs/>
          <w:vanish/>
          <w:sz w:val="22"/>
          <w:specVanish/>
        </w:rPr>
      </w:pPr>
      <w:bookmarkStart w:id="188" w:name="_Toc523140949"/>
      <w:r>
        <w:lastRenderedPageBreak/>
        <w:t>KASUTATUD JA SOOVITATAVAD</w:t>
      </w:r>
      <w:r w:rsidR="003045E7">
        <w:t xml:space="preserve"> ALLIKAD</w:t>
      </w:r>
      <w:bookmarkEnd w:id="188"/>
    </w:p>
    <w:p w14:paraId="67040C15" w14:textId="77777777" w:rsidR="003045E7" w:rsidRDefault="003045E7" w:rsidP="003045E7">
      <w:pPr>
        <w:rPr>
          <w:bCs/>
        </w:rPr>
      </w:pPr>
    </w:p>
    <w:p w14:paraId="21507B04" w14:textId="77777777" w:rsidR="003045E7" w:rsidRDefault="003045E7" w:rsidP="003045E7">
      <w:pPr>
        <w:rPr>
          <w:sz w:val="22"/>
        </w:rPr>
      </w:pPr>
      <w:r>
        <w:rPr>
          <w:sz w:val="22"/>
        </w:rPr>
        <w:t>Alver, L. &amp; Alver, J. (2017)</w:t>
      </w:r>
      <w:r w:rsidRPr="00E74F0A">
        <w:rPr>
          <w:i/>
          <w:sz w:val="22"/>
        </w:rPr>
        <w:t xml:space="preserve"> Finantsarvestus</w:t>
      </w:r>
      <w:r>
        <w:rPr>
          <w:sz w:val="22"/>
        </w:rPr>
        <w:t>. Tallinn: Deebet</w:t>
      </w:r>
    </w:p>
    <w:p w14:paraId="278C05D2" w14:textId="5E8FCBAE" w:rsidR="003045E7" w:rsidRDefault="003045E7" w:rsidP="003045E7">
      <w:pPr>
        <w:jc w:val="both"/>
        <w:rPr>
          <w:bCs/>
          <w:sz w:val="22"/>
        </w:rPr>
      </w:pPr>
      <w:r>
        <w:rPr>
          <w:bCs/>
          <w:sz w:val="22"/>
        </w:rPr>
        <w:t xml:space="preserve">Alver, L. &amp; Alver, J., Reinberg, L. (2004) </w:t>
      </w:r>
      <w:r w:rsidRPr="00E74F0A">
        <w:rPr>
          <w:bCs/>
          <w:i/>
          <w:sz w:val="22"/>
        </w:rPr>
        <w:t>Finantsarvestus.</w:t>
      </w:r>
      <w:r w:rsidR="002E45B6">
        <w:rPr>
          <w:bCs/>
          <w:i/>
          <w:sz w:val="22"/>
        </w:rPr>
        <w:t xml:space="preserve"> </w:t>
      </w:r>
      <w:r>
        <w:rPr>
          <w:bCs/>
          <w:sz w:val="22"/>
        </w:rPr>
        <w:t xml:space="preserve">Tallinn: Deebet  </w:t>
      </w:r>
    </w:p>
    <w:p w14:paraId="41C81A10" w14:textId="77777777" w:rsidR="003045E7" w:rsidRDefault="003045E7" w:rsidP="003045E7">
      <w:pPr>
        <w:jc w:val="both"/>
        <w:rPr>
          <w:bCs/>
          <w:sz w:val="22"/>
        </w:rPr>
      </w:pPr>
      <w:r>
        <w:rPr>
          <w:bCs/>
          <w:sz w:val="22"/>
        </w:rPr>
        <w:t xml:space="preserve">Järve, V. (1999) </w:t>
      </w:r>
      <w:r w:rsidRPr="00E74F0A">
        <w:rPr>
          <w:bCs/>
          <w:i/>
          <w:sz w:val="22"/>
        </w:rPr>
        <w:t>Finantsarvestus I, II.</w:t>
      </w:r>
      <w:r>
        <w:rPr>
          <w:bCs/>
          <w:sz w:val="22"/>
        </w:rPr>
        <w:t xml:space="preserve"> Tartu: TÜ Kirjastus </w:t>
      </w:r>
    </w:p>
    <w:p w14:paraId="349CAA4F" w14:textId="77777777" w:rsidR="003045E7" w:rsidRPr="00945F57" w:rsidRDefault="003045E7" w:rsidP="003045E7">
      <w:pPr>
        <w:jc w:val="both"/>
        <w:rPr>
          <w:bCs/>
          <w:sz w:val="22"/>
          <w:szCs w:val="22"/>
        </w:rPr>
      </w:pPr>
      <w:r w:rsidRPr="00945F57">
        <w:rPr>
          <w:bCs/>
          <w:sz w:val="22"/>
          <w:szCs w:val="22"/>
        </w:rPr>
        <w:t xml:space="preserve">Kallas, K. (2002) </w:t>
      </w:r>
      <w:r w:rsidRPr="00945F57">
        <w:rPr>
          <w:bCs/>
          <w:i/>
          <w:sz w:val="22"/>
          <w:szCs w:val="22"/>
        </w:rPr>
        <w:t>Finantsarvestuse alused.</w:t>
      </w:r>
      <w:r w:rsidRPr="00945F57">
        <w:rPr>
          <w:bCs/>
          <w:sz w:val="22"/>
          <w:szCs w:val="22"/>
        </w:rPr>
        <w:t xml:space="preserve"> Tallinn: Tallinna Raamatutrükikoda  </w:t>
      </w:r>
    </w:p>
    <w:p w14:paraId="793E7203" w14:textId="77777777" w:rsidR="003045E7" w:rsidRPr="00945F57" w:rsidRDefault="003045E7" w:rsidP="003045E7">
      <w:pPr>
        <w:rPr>
          <w:bCs/>
          <w:sz w:val="22"/>
          <w:szCs w:val="22"/>
        </w:rPr>
      </w:pPr>
      <w:r w:rsidRPr="00945F57">
        <w:rPr>
          <w:bCs/>
          <w:sz w:val="22"/>
          <w:szCs w:val="22"/>
        </w:rPr>
        <w:t xml:space="preserve">Kütt, J. (2009) </w:t>
      </w:r>
      <w:r w:rsidRPr="00945F57">
        <w:rPr>
          <w:bCs/>
          <w:i/>
          <w:sz w:val="22"/>
          <w:szCs w:val="22"/>
        </w:rPr>
        <w:t>Sissejuhatus raamatupidamisse.</w:t>
      </w:r>
      <w:r w:rsidRPr="00945F57">
        <w:rPr>
          <w:bCs/>
          <w:sz w:val="22"/>
          <w:szCs w:val="22"/>
        </w:rPr>
        <w:t xml:space="preserve"> Tallinn: OÜ </w:t>
      </w:r>
      <w:proofErr w:type="spellStart"/>
      <w:r w:rsidRPr="00945F57">
        <w:rPr>
          <w:bCs/>
          <w:sz w:val="22"/>
          <w:szCs w:val="22"/>
        </w:rPr>
        <w:t>Külim</w:t>
      </w:r>
      <w:proofErr w:type="spellEnd"/>
      <w:r w:rsidRPr="00945F57">
        <w:rPr>
          <w:bCs/>
          <w:sz w:val="22"/>
          <w:szCs w:val="22"/>
        </w:rPr>
        <w:t xml:space="preserve"> </w:t>
      </w:r>
    </w:p>
    <w:p w14:paraId="6BA8CAB5" w14:textId="77777777" w:rsidR="003045E7" w:rsidRDefault="003045E7" w:rsidP="003045E7">
      <w:pPr>
        <w:jc w:val="both"/>
        <w:rPr>
          <w:bCs/>
          <w:sz w:val="22"/>
        </w:rPr>
      </w:pPr>
      <w:r>
        <w:rPr>
          <w:bCs/>
          <w:sz w:val="22"/>
        </w:rPr>
        <w:t xml:space="preserve">Leppik, E. (2005) </w:t>
      </w:r>
      <w:r w:rsidRPr="00474A80">
        <w:rPr>
          <w:bCs/>
          <w:i/>
          <w:sz w:val="22"/>
        </w:rPr>
        <w:t>277 majandustehingute raamatupidamises.</w:t>
      </w:r>
      <w:r>
        <w:rPr>
          <w:bCs/>
          <w:sz w:val="22"/>
        </w:rPr>
        <w:t xml:space="preserve"> Tartu: </w:t>
      </w:r>
      <w:proofErr w:type="spellStart"/>
      <w:r>
        <w:rPr>
          <w:bCs/>
          <w:sz w:val="22"/>
        </w:rPr>
        <w:t>Rafiko</w:t>
      </w:r>
      <w:proofErr w:type="spellEnd"/>
      <w:r>
        <w:rPr>
          <w:bCs/>
          <w:sz w:val="22"/>
        </w:rPr>
        <w:t xml:space="preserve"> </w:t>
      </w:r>
    </w:p>
    <w:p w14:paraId="45757811" w14:textId="77777777" w:rsidR="003045E7" w:rsidRDefault="003045E7" w:rsidP="003045E7">
      <w:pPr>
        <w:jc w:val="both"/>
        <w:rPr>
          <w:bCs/>
          <w:sz w:val="22"/>
        </w:rPr>
      </w:pPr>
      <w:r>
        <w:rPr>
          <w:bCs/>
          <w:sz w:val="22"/>
        </w:rPr>
        <w:t xml:space="preserve">Leppik, E. (2009) </w:t>
      </w:r>
      <w:r w:rsidRPr="00474A80">
        <w:rPr>
          <w:bCs/>
          <w:i/>
          <w:sz w:val="22"/>
        </w:rPr>
        <w:t>303 majandustehingute raamatupidamises.</w:t>
      </w:r>
      <w:r>
        <w:rPr>
          <w:bCs/>
          <w:sz w:val="22"/>
        </w:rPr>
        <w:t xml:space="preserve"> Tartu: </w:t>
      </w:r>
      <w:proofErr w:type="spellStart"/>
      <w:r>
        <w:rPr>
          <w:bCs/>
          <w:sz w:val="22"/>
        </w:rPr>
        <w:t>Rafiko</w:t>
      </w:r>
      <w:proofErr w:type="spellEnd"/>
      <w:r>
        <w:rPr>
          <w:bCs/>
          <w:sz w:val="22"/>
        </w:rPr>
        <w:t xml:space="preserve"> </w:t>
      </w:r>
    </w:p>
    <w:p w14:paraId="468BF6D2" w14:textId="77777777" w:rsidR="003045E7" w:rsidRPr="002E45B6" w:rsidRDefault="003045E7" w:rsidP="003045E7">
      <w:pPr>
        <w:rPr>
          <w:bCs/>
          <w:sz w:val="22"/>
          <w:szCs w:val="22"/>
        </w:rPr>
      </w:pPr>
      <w:r w:rsidRPr="002E45B6">
        <w:rPr>
          <w:bCs/>
          <w:sz w:val="22"/>
          <w:szCs w:val="22"/>
        </w:rPr>
        <w:t>Otsus-</w:t>
      </w:r>
      <w:proofErr w:type="spellStart"/>
      <w:r w:rsidRPr="002E45B6">
        <w:rPr>
          <w:bCs/>
          <w:sz w:val="22"/>
          <w:szCs w:val="22"/>
        </w:rPr>
        <w:t>Carpenter</w:t>
      </w:r>
      <w:proofErr w:type="spellEnd"/>
      <w:r w:rsidRPr="002E45B6">
        <w:rPr>
          <w:bCs/>
          <w:sz w:val="22"/>
          <w:szCs w:val="22"/>
        </w:rPr>
        <w:t xml:space="preserve">, M. (2010) </w:t>
      </w:r>
      <w:r w:rsidRPr="002E45B6">
        <w:rPr>
          <w:bCs/>
          <w:i/>
          <w:sz w:val="22"/>
          <w:szCs w:val="22"/>
        </w:rPr>
        <w:t>Väikeettevõtte raamatupidamine</w:t>
      </w:r>
      <w:r w:rsidRPr="002E45B6">
        <w:rPr>
          <w:bCs/>
          <w:sz w:val="22"/>
          <w:szCs w:val="22"/>
        </w:rPr>
        <w:t xml:space="preserve">. Tallinn: Äripäev </w:t>
      </w:r>
    </w:p>
    <w:p w14:paraId="0288BD8B" w14:textId="77777777" w:rsidR="002A5CB6" w:rsidRDefault="003045E7" w:rsidP="002A5CB6">
      <w:pPr>
        <w:jc w:val="both"/>
        <w:rPr>
          <w:bCs/>
          <w:sz w:val="22"/>
        </w:rPr>
      </w:pPr>
      <w:r>
        <w:rPr>
          <w:bCs/>
          <w:sz w:val="22"/>
        </w:rPr>
        <w:t xml:space="preserve">Tikk, J. (2016) </w:t>
      </w:r>
      <w:r w:rsidRPr="007A681B">
        <w:rPr>
          <w:bCs/>
          <w:i/>
          <w:sz w:val="22"/>
        </w:rPr>
        <w:t>Finantsarvestus.</w:t>
      </w:r>
      <w:r>
        <w:rPr>
          <w:bCs/>
          <w:sz w:val="22"/>
        </w:rPr>
        <w:t xml:space="preserve"> Tallinn: Kirjastus Valgus</w:t>
      </w:r>
    </w:p>
    <w:p w14:paraId="52DC3C83" w14:textId="77777777" w:rsidR="002A5CB6" w:rsidRDefault="002A5CB6" w:rsidP="002A5CB6">
      <w:pPr>
        <w:rPr>
          <w:bCs/>
          <w:i/>
          <w:sz w:val="22"/>
        </w:rPr>
      </w:pPr>
      <w:r>
        <w:rPr>
          <w:bCs/>
          <w:i/>
          <w:sz w:val="22"/>
        </w:rPr>
        <w:t>Raamatupidamise seadus</w:t>
      </w:r>
    </w:p>
    <w:p w14:paraId="660A3E37" w14:textId="77777777" w:rsidR="003045E7" w:rsidRDefault="002A5CB6" w:rsidP="002A5CB6">
      <w:r>
        <w:rPr>
          <w:bCs/>
          <w:i/>
          <w:sz w:val="22"/>
        </w:rPr>
        <w:t>Raamatupidamise Toimkonna juhendid</w:t>
      </w:r>
      <w:r w:rsidR="003045E7">
        <w:rPr>
          <w:b/>
          <w:sz w:val="22"/>
        </w:rPr>
        <w:br w:type="page"/>
      </w:r>
      <w:bookmarkStart w:id="189" w:name="_Toc523140950"/>
      <w:r w:rsidR="003045E7" w:rsidRPr="00D04C3E">
        <w:rPr>
          <w:rStyle w:val="Heading1Char"/>
        </w:rPr>
        <w:lastRenderedPageBreak/>
        <w:t>Lisa 1. Bilansiskeem</w:t>
      </w:r>
      <w:bookmarkEnd w:id="18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76"/>
        <w:gridCol w:w="1520"/>
      </w:tblGrid>
      <w:tr w:rsidR="003045E7" w14:paraId="0C9F043F" w14:textId="77777777" w:rsidTr="00D6217B">
        <w:tc>
          <w:tcPr>
            <w:tcW w:w="6948" w:type="dxa"/>
          </w:tcPr>
          <w:p w14:paraId="32019F8B" w14:textId="77777777" w:rsidR="003045E7" w:rsidRDefault="003045E7" w:rsidP="00D6217B">
            <w:pPr>
              <w:rPr>
                <w:b/>
                <w:bCs/>
                <w:iCs/>
              </w:rPr>
            </w:pPr>
            <w:r>
              <w:rPr>
                <w:b/>
                <w:bCs/>
                <w:iCs/>
              </w:rPr>
              <w:t xml:space="preserve">*VARAD </w:t>
            </w:r>
          </w:p>
        </w:tc>
        <w:tc>
          <w:tcPr>
            <w:tcW w:w="1574" w:type="dxa"/>
          </w:tcPr>
          <w:p w14:paraId="03526FFE" w14:textId="77777777" w:rsidR="003045E7" w:rsidRDefault="003045E7" w:rsidP="00D6217B">
            <w:pPr>
              <w:rPr>
                <w:iCs/>
              </w:rPr>
            </w:pPr>
          </w:p>
        </w:tc>
      </w:tr>
      <w:tr w:rsidR="003045E7" w14:paraId="741F678D" w14:textId="77777777" w:rsidTr="00D6217B">
        <w:tc>
          <w:tcPr>
            <w:tcW w:w="6948" w:type="dxa"/>
          </w:tcPr>
          <w:p w14:paraId="4B72955E" w14:textId="77777777" w:rsidR="003045E7" w:rsidRDefault="003045E7" w:rsidP="00D6217B">
            <w:pPr>
              <w:rPr>
                <w:b/>
                <w:bCs/>
                <w:iCs/>
              </w:rPr>
            </w:pPr>
            <w:r>
              <w:rPr>
                <w:b/>
                <w:bCs/>
                <w:iCs/>
              </w:rPr>
              <w:t>*Käibevarad</w:t>
            </w:r>
          </w:p>
        </w:tc>
        <w:tc>
          <w:tcPr>
            <w:tcW w:w="1574" w:type="dxa"/>
          </w:tcPr>
          <w:p w14:paraId="05D915A1" w14:textId="77777777" w:rsidR="003045E7" w:rsidRDefault="003045E7" w:rsidP="00D6217B">
            <w:pPr>
              <w:rPr>
                <w:iCs/>
              </w:rPr>
            </w:pPr>
          </w:p>
        </w:tc>
      </w:tr>
      <w:tr w:rsidR="003045E7" w14:paraId="5B674813" w14:textId="77777777" w:rsidTr="00D6217B">
        <w:tc>
          <w:tcPr>
            <w:tcW w:w="6948" w:type="dxa"/>
          </w:tcPr>
          <w:p w14:paraId="73D4708C" w14:textId="77777777" w:rsidR="003045E7" w:rsidRDefault="003045E7" w:rsidP="00D6217B">
            <w:pPr>
              <w:rPr>
                <w:iCs/>
              </w:rPr>
            </w:pPr>
            <w:r>
              <w:rPr>
                <w:iCs/>
              </w:rPr>
              <w:t>Raha</w:t>
            </w:r>
          </w:p>
        </w:tc>
        <w:tc>
          <w:tcPr>
            <w:tcW w:w="1574" w:type="dxa"/>
          </w:tcPr>
          <w:p w14:paraId="37EEB374" w14:textId="77777777" w:rsidR="003045E7" w:rsidRDefault="003045E7" w:rsidP="00D6217B">
            <w:pPr>
              <w:rPr>
                <w:iCs/>
              </w:rPr>
            </w:pPr>
          </w:p>
        </w:tc>
      </w:tr>
      <w:tr w:rsidR="003045E7" w14:paraId="24ABF04B" w14:textId="77777777" w:rsidTr="00D6217B">
        <w:tc>
          <w:tcPr>
            <w:tcW w:w="6948" w:type="dxa"/>
          </w:tcPr>
          <w:p w14:paraId="2444E010" w14:textId="77777777" w:rsidR="003045E7" w:rsidRDefault="003045E7" w:rsidP="00D6217B">
            <w:pPr>
              <w:rPr>
                <w:iCs/>
              </w:rPr>
            </w:pPr>
            <w:r>
              <w:rPr>
                <w:iCs/>
              </w:rPr>
              <w:t>Finantsinvesteeringud</w:t>
            </w:r>
          </w:p>
        </w:tc>
        <w:tc>
          <w:tcPr>
            <w:tcW w:w="1574" w:type="dxa"/>
          </w:tcPr>
          <w:p w14:paraId="01549384" w14:textId="77777777" w:rsidR="003045E7" w:rsidRDefault="003045E7" w:rsidP="00D6217B">
            <w:pPr>
              <w:rPr>
                <w:iCs/>
              </w:rPr>
            </w:pPr>
          </w:p>
        </w:tc>
      </w:tr>
      <w:tr w:rsidR="003045E7" w14:paraId="0D82B65D" w14:textId="77777777" w:rsidTr="00D6217B">
        <w:tc>
          <w:tcPr>
            <w:tcW w:w="6948" w:type="dxa"/>
          </w:tcPr>
          <w:p w14:paraId="732E2FB5" w14:textId="77777777" w:rsidR="003045E7" w:rsidRDefault="003045E7" w:rsidP="00D6217B">
            <w:pPr>
              <w:rPr>
                <w:iCs/>
              </w:rPr>
            </w:pPr>
            <w:r>
              <w:rPr>
                <w:iCs/>
              </w:rPr>
              <w:t>Nõuded ja ettemaksed</w:t>
            </w:r>
          </w:p>
          <w:p w14:paraId="4DE91C84" w14:textId="77777777" w:rsidR="003045E7" w:rsidRDefault="003045E7" w:rsidP="00D6217B">
            <w:pPr>
              <w:rPr>
                <w:i/>
              </w:rPr>
            </w:pPr>
            <w:r>
              <w:rPr>
                <w:i/>
              </w:rPr>
              <w:t>1.Nõuded ostjate vastu</w:t>
            </w:r>
          </w:p>
          <w:p w14:paraId="02F7C973" w14:textId="77777777" w:rsidR="003045E7" w:rsidRDefault="003045E7" w:rsidP="00D6217B">
            <w:pPr>
              <w:rPr>
                <w:i/>
              </w:rPr>
            </w:pPr>
            <w:r>
              <w:rPr>
                <w:i/>
              </w:rPr>
              <w:t>2.Nõuded seotud osapoolte vastu</w:t>
            </w:r>
          </w:p>
          <w:p w14:paraId="76F7FDEA" w14:textId="77777777" w:rsidR="003045E7" w:rsidRDefault="003045E7" w:rsidP="00D6217B">
            <w:pPr>
              <w:rPr>
                <w:i/>
              </w:rPr>
            </w:pPr>
            <w:r>
              <w:rPr>
                <w:i/>
              </w:rPr>
              <w:t>3.Maksude ettemaksed ja tagasinõuded</w:t>
            </w:r>
          </w:p>
          <w:p w14:paraId="22D5029B" w14:textId="77777777" w:rsidR="003045E7" w:rsidRDefault="003045E7" w:rsidP="00D6217B">
            <w:pPr>
              <w:rPr>
                <w:i/>
              </w:rPr>
            </w:pPr>
            <w:r>
              <w:rPr>
                <w:i/>
              </w:rPr>
              <w:t>4.Muud nõuded</w:t>
            </w:r>
          </w:p>
          <w:p w14:paraId="60D1C3CE" w14:textId="77777777" w:rsidR="003045E7" w:rsidRDefault="003045E7" w:rsidP="00D6217B">
            <w:pPr>
              <w:rPr>
                <w:i/>
              </w:rPr>
            </w:pPr>
            <w:r>
              <w:rPr>
                <w:i/>
              </w:rPr>
              <w:t>5.Ettemaksed</w:t>
            </w:r>
          </w:p>
          <w:p w14:paraId="6A51AB52" w14:textId="77777777" w:rsidR="003045E7" w:rsidRDefault="003045E7" w:rsidP="00D6217B">
            <w:pPr>
              <w:rPr>
                <w:i/>
              </w:rPr>
            </w:pPr>
          </w:p>
        </w:tc>
        <w:tc>
          <w:tcPr>
            <w:tcW w:w="1574" w:type="dxa"/>
          </w:tcPr>
          <w:p w14:paraId="5A2661CC" w14:textId="77777777" w:rsidR="003045E7" w:rsidRDefault="003045E7" w:rsidP="00D6217B">
            <w:pPr>
              <w:rPr>
                <w:iCs/>
              </w:rPr>
            </w:pPr>
          </w:p>
        </w:tc>
      </w:tr>
      <w:tr w:rsidR="003045E7" w14:paraId="019C146E" w14:textId="77777777" w:rsidTr="00D6217B">
        <w:tc>
          <w:tcPr>
            <w:tcW w:w="6948" w:type="dxa"/>
          </w:tcPr>
          <w:p w14:paraId="6A9ACCCC" w14:textId="77777777" w:rsidR="003045E7" w:rsidRDefault="003045E7" w:rsidP="00D6217B">
            <w:pPr>
              <w:rPr>
                <w:iCs/>
              </w:rPr>
            </w:pPr>
            <w:r>
              <w:rPr>
                <w:iCs/>
              </w:rPr>
              <w:t>Varud</w:t>
            </w:r>
          </w:p>
          <w:p w14:paraId="4FAFA518" w14:textId="77777777" w:rsidR="003045E7" w:rsidRDefault="003045E7" w:rsidP="00D6217B">
            <w:pPr>
              <w:rPr>
                <w:i/>
              </w:rPr>
            </w:pPr>
            <w:r>
              <w:rPr>
                <w:i/>
              </w:rPr>
              <w:t>1.Tooraine ja materjal</w:t>
            </w:r>
          </w:p>
          <w:p w14:paraId="205D74A5" w14:textId="77777777" w:rsidR="003045E7" w:rsidRDefault="003045E7" w:rsidP="00D6217B">
            <w:pPr>
              <w:rPr>
                <w:i/>
              </w:rPr>
            </w:pPr>
            <w:r>
              <w:rPr>
                <w:i/>
              </w:rPr>
              <w:t>2.Lõpetamata toodang</w:t>
            </w:r>
          </w:p>
          <w:p w14:paraId="3C509923" w14:textId="77777777" w:rsidR="003045E7" w:rsidRDefault="003045E7" w:rsidP="00D6217B">
            <w:pPr>
              <w:rPr>
                <w:i/>
              </w:rPr>
            </w:pPr>
            <w:r>
              <w:rPr>
                <w:i/>
              </w:rPr>
              <w:t>3.Valmistoodang</w:t>
            </w:r>
          </w:p>
          <w:p w14:paraId="7B0F9A38" w14:textId="77777777" w:rsidR="003045E7" w:rsidRDefault="003045E7" w:rsidP="00D6217B">
            <w:pPr>
              <w:rPr>
                <w:i/>
              </w:rPr>
            </w:pPr>
            <w:r>
              <w:rPr>
                <w:i/>
              </w:rPr>
              <w:t>4.Müügiks ostetud kaubad</w:t>
            </w:r>
          </w:p>
          <w:p w14:paraId="209C53A0" w14:textId="77777777" w:rsidR="003045E7" w:rsidRDefault="003045E7" w:rsidP="00D6217B">
            <w:pPr>
              <w:rPr>
                <w:i/>
              </w:rPr>
            </w:pPr>
            <w:r>
              <w:rPr>
                <w:i/>
              </w:rPr>
              <w:t>5.Ettemaksed varude eest</w:t>
            </w:r>
          </w:p>
          <w:p w14:paraId="2840EF94" w14:textId="77777777" w:rsidR="003045E7" w:rsidRDefault="003045E7" w:rsidP="00D6217B">
            <w:pPr>
              <w:rPr>
                <w:i/>
              </w:rPr>
            </w:pPr>
          </w:p>
        </w:tc>
        <w:tc>
          <w:tcPr>
            <w:tcW w:w="1574" w:type="dxa"/>
          </w:tcPr>
          <w:p w14:paraId="5E33BB0F" w14:textId="77777777" w:rsidR="003045E7" w:rsidRDefault="003045E7" w:rsidP="00D6217B">
            <w:pPr>
              <w:rPr>
                <w:iCs/>
              </w:rPr>
            </w:pPr>
          </w:p>
        </w:tc>
      </w:tr>
      <w:tr w:rsidR="003045E7" w14:paraId="27FC015C" w14:textId="77777777" w:rsidTr="00D6217B">
        <w:tc>
          <w:tcPr>
            <w:tcW w:w="6948" w:type="dxa"/>
          </w:tcPr>
          <w:p w14:paraId="5BC87B9A" w14:textId="77777777" w:rsidR="003045E7" w:rsidRDefault="003045E7" w:rsidP="00D6217B">
            <w:pPr>
              <w:rPr>
                <w:iCs/>
              </w:rPr>
            </w:pPr>
            <w:r>
              <w:rPr>
                <w:iCs/>
              </w:rPr>
              <w:t>Bioloogilised varad</w:t>
            </w:r>
          </w:p>
        </w:tc>
        <w:tc>
          <w:tcPr>
            <w:tcW w:w="1574" w:type="dxa"/>
          </w:tcPr>
          <w:p w14:paraId="353AB344" w14:textId="77777777" w:rsidR="003045E7" w:rsidRDefault="003045E7" w:rsidP="00D6217B">
            <w:pPr>
              <w:rPr>
                <w:iCs/>
              </w:rPr>
            </w:pPr>
          </w:p>
        </w:tc>
      </w:tr>
      <w:tr w:rsidR="003045E7" w14:paraId="3CFB7F85" w14:textId="77777777" w:rsidTr="00D6217B">
        <w:tc>
          <w:tcPr>
            <w:tcW w:w="6948" w:type="dxa"/>
          </w:tcPr>
          <w:p w14:paraId="09CCEF1B" w14:textId="77777777" w:rsidR="003045E7" w:rsidRDefault="003045E7" w:rsidP="00D6217B">
            <w:pPr>
              <w:rPr>
                <w:b/>
                <w:bCs/>
                <w:iCs/>
              </w:rPr>
            </w:pPr>
            <w:r>
              <w:rPr>
                <w:b/>
                <w:bCs/>
                <w:iCs/>
              </w:rPr>
              <w:t>*Käibevarad kokku</w:t>
            </w:r>
          </w:p>
        </w:tc>
        <w:tc>
          <w:tcPr>
            <w:tcW w:w="1574" w:type="dxa"/>
          </w:tcPr>
          <w:p w14:paraId="15FD99A1" w14:textId="77777777" w:rsidR="003045E7" w:rsidRDefault="003045E7" w:rsidP="00D6217B">
            <w:pPr>
              <w:rPr>
                <w:iCs/>
              </w:rPr>
            </w:pPr>
          </w:p>
        </w:tc>
      </w:tr>
      <w:tr w:rsidR="003045E7" w14:paraId="69668D74" w14:textId="77777777" w:rsidTr="00D6217B">
        <w:tc>
          <w:tcPr>
            <w:tcW w:w="6948" w:type="dxa"/>
          </w:tcPr>
          <w:p w14:paraId="1757D67A" w14:textId="77777777" w:rsidR="003045E7" w:rsidRDefault="003045E7" w:rsidP="00D6217B">
            <w:pPr>
              <w:rPr>
                <w:b/>
                <w:bCs/>
                <w:iCs/>
              </w:rPr>
            </w:pPr>
          </w:p>
        </w:tc>
        <w:tc>
          <w:tcPr>
            <w:tcW w:w="1574" w:type="dxa"/>
          </w:tcPr>
          <w:p w14:paraId="1FCBD2E6" w14:textId="77777777" w:rsidR="003045E7" w:rsidRDefault="003045E7" w:rsidP="00D6217B">
            <w:pPr>
              <w:rPr>
                <w:iCs/>
              </w:rPr>
            </w:pPr>
          </w:p>
        </w:tc>
      </w:tr>
      <w:tr w:rsidR="003045E7" w14:paraId="7961E6DB" w14:textId="77777777" w:rsidTr="00D6217B">
        <w:tc>
          <w:tcPr>
            <w:tcW w:w="6948" w:type="dxa"/>
          </w:tcPr>
          <w:p w14:paraId="1E4D9B6C" w14:textId="77777777" w:rsidR="003045E7" w:rsidRDefault="003045E7" w:rsidP="00D6217B">
            <w:pPr>
              <w:rPr>
                <w:b/>
                <w:bCs/>
                <w:iCs/>
              </w:rPr>
            </w:pPr>
            <w:r>
              <w:rPr>
                <w:b/>
                <w:bCs/>
                <w:iCs/>
              </w:rPr>
              <w:t>*Põhivarad</w:t>
            </w:r>
          </w:p>
        </w:tc>
        <w:tc>
          <w:tcPr>
            <w:tcW w:w="1574" w:type="dxa"/>
          </w:tcPr>
          <w:p w14:paraId="22503083" w14:textId="77777777" w:rsidR="003045E7" w:rsidRDefault="003045E7" w:rsidP="00D6217B">
            <w:pPr>
              <w:rPr>
                <w:iCs/>
              </w:rPr>
            </w:pPr>
          </w:p>
        </w:tc>
      </w:tr>
      <w:tr w:rsidR="003045E7" w14:paraId="1F828841" w14:textId="77777777" w:rsidTr="00D6217B">
        <w:tc>
          <w:tcPr>
            <w:tcW w:w="6948" w:type="dxa"/>
          </w:tcPr>
          <w:p w14:paraId="3BE25486" w14:textId="77777777" w:rsidR="003045E7" w:rsidRPr="003176AE" w:rsidRDefault="003045E7" w:rsidP="00D6217B">
            <w:pPr>
              <w:rPr>
                <w:iCs/>
              </w:rPr>
            </w:pPr>
            <w:r>
              <w:rPr>
                <w:iCs/>
              </w:rPr>
              <w:t>Investeeringud tütar- ja sidusettevõtjatesse</w:t>
            </w:r>
          </w:p>
        </w:tc>
        <w:tc>
          <w:tcPr>
            <w:tcW w:w="1574" w:type="dxa"/>
          </w:tcPr>
          <w:p w14:paraId="74D160FC" w14:textId="77777777" w:rsidR="003045E7" w:rsidRDefault="003045E7" w:rsidP="00D6217B">
            <w:pPr>
              <w:rPr>
                <w:iCs/>
              </w:rPr>
            </w:pPr>
          </w:p>
        </w:tc>
      </w:tr>
      <w:tr w:rsidR="003045E7" w14:paraId="180176E0" w14:textId="77777777" w:rsidTr="00D6217B">
        <w:tc>
          <w:tcPr>
            <w:tcW w:w="6948" w:type="dxa"/>
          </w:tcPr>
          <w:p w14:paraId="6DB1DDE2" w14:textId="77777777" w:rsidR="003045E7" w:rsidRDefault="003045E7" w:rsidP="00D6217B">
            <w:pPr>
              <w:rPr>
                <w:i/>
                <w:iCs/>
              </w:rPr>
            </w:pPr>
            <w:r>
              <w:rPr>
                <w:i/>
                <w:iCs/>
              </w:rPr>
              <w:t>1.Tütarettevõtjate aktsiad ja osad</w:t>
            </w:r>
          </w:p>
          <w:p w14:paraId="5B9A10C0" w14:textId="77777777" w:rsidR="003045E7" w:rsidRDefault="003045E7" w:rsidP="00D6217B">
            <w:pPr>
              <w:rPr>
                <w:i/>
                <w:iCs/>
              </w:rPr>
            </w:pPr>
            <w:r>
              <w:rPr>
                <w:i/>
                <w:iCs/>
              </w:rPr>
              <w:t>2.Sidusettevõtjate</w:t>
            </w:r>
            <w:r w:rsidRPr="00D1149B">
              <w:rPr>
                <w:i/>
                <w:iCs/>
              </w:rPr>
              <w:t xml:space="preserve"> aktsiad ja osad</w:t>
            </w:r>
          </w:p>
          <w:p w14:paraId="40817416" w14:textId="77777777" w:rsidR="003045E7" w:rsidRPr="00D1149B" w:rsidRDefault="003045E7" w:rsidP="00D6217B">
            <w:pPr>
              <w:rPr>
                <w:i/>
                <w:iCs/>
              </w:rPr>
            </w:pPr>
          </w:p>
        </w:tc>
        <w:tc>
          <w:tcPr>
            <w:tcW w:w="1574" w:type="dxa"/>
          </w:tcPr>
          <w:p w14:paraId="414F3DC5" w14:textId="77777777" w:rsidR="003045E7" w:rsidRDefault="003045E7" w:rsidP="00D6217B">
            <w:pPr>
              <w:rPr>
                <w:iCs/>
              </w:rPr>
            </w:pPr>
          </w:p>
        </w:tc>
      </w:tr>
      <w:tr w:rsidR="003045E7" w14:paraId="4ABCD62F" w14:textId="77777777" w:rsidTr="00D6217B">
        <w:tc>
          <w:tcPr>
            <w:tcW w:w="6948" w:type="dxa"/>
          </w:tcPr>
          <w:p w14:paraId="0B3A2DB8" w14:textId="77777777" w:rsidR="003045E7" w:rsidRPr="00B5068F" w:rsidRDefault="003045E7" w:rsidP="00D6217B">
            <w:pPr>
              <w:rPr>
                <w:iCs/>
              </w:rPr>
            </w:pPr>
            <w:r>
              <w:rPr>
                <w:iCs/>
              </w:rPr>
              <w:t>Finantsinvesteeringud</w:t>
            </w:r>
          </w:p>
        </w:tc>
        <w:tc>
          <w:tcPr>
            <w:tcW w:w="1574" w:type="dxa"/>
          </w:tcPr>
          <w:p w14:paraId="51F8A41D" w14:textId="77777777" w:rsidR="003045E7" w:rsidRDefault="003045E7" w:rsidP="00D6217B">
            <w:pPr>
              <w:rPr>
                <w:iCs/>
              </w:rPr>
            </w:pPr>
          </w:p>
        </w:tc>
      </w:tr>
      <w:tr w:rsidR="003045E7" w14:paraId="7FDE3641" w14:textId="77777777" w:rsidTr="00D6217B">
        <w:tc>
          <w:tcPr>
            <w:tcW w:w="6948" w:type="dxa"/>
          </w:tcPr>
          <w:p w14:paraId="4971A742" w14:textId="77777777" w:rsidR="003045E7" w:rsidRDefault="003045E7" w:rsidP="00D6217B">
            <w:pPr>
              <w:rPr>
                <w:iCs/>
              </w:rPr>
            </w:pPr>
            <w:r>
              <w:rPr>
                <w:iCs/>
              </w:rPr>
              <w:t>Nõuded ja ettemaksed</w:t>
            </w:r>
          </w:p>
        </w:tc>
        <w:tc>
          <w:tcPr>
            <w:tcW w:w="1574" w:type="dxa"/>
          </w:tcPr>
          <w:p w14:paraId="282A752E" w14:textId="77777777" w:rsidR="003045E7" w:rsidRDefault="003045E7" w:rsidP="00D6217B">
            <w:pPr>
              <w:rPr>
                <w:iCs/>
              </w:rPr>
            </w:pPr>
          </w:p>
        </w:tc>
      </w:tr>
      <w:tr w:rsidR="003045E7" w14:paraId="329EE57B" w14:textId="77777777" w:rsidTr="00D6217B">
        <w:tc>
          <w:tcPr>
            <w:tcW w:w="6948" w:type="dxa"/>
          </w:tcPr>
          <w:p w14:paraId="0AD465EF" w14:textId="77777777" w:rsidR="003045E7" w:rsidRDefault="003045E7" w:rsidP="00D6217B">
            <w:pPr>
              <w:rPr>
                <w:i/>
                <w:iCs/>
              </w:rPr>
            </w:pPr>
            <w:r>
              <w:rPr>
                <w:i/>
                <w:iCs/>
              </w:rPr>
              <w:t>1.Nõuded ostjate vastu</w:t>
            </w:r>
          </w:p>
          <w:p w14:paraId="1157414B" w14:textId="77777777" w:rsidR="003045E7" w:rsidRDefault="003045E7" w:rsidP="00D6217B">
            <w:pPr>
              <w:rPr>
                <w:i/>
                <w:iCs/>
              </w:rPr>
            </w:pPr>
            <w:r>
              <w:rPr>
                <w:i/>
                <w:iCs/>
              </w:rPr>
              <w:t>2.Nõuded seotud osapoolte vastu</w:t>
            </w:r>
          </w:p>
          <w:p w14:paraId="5B7087F3" w14:textId="77777777" w:rsidR="003045E7" w:rsidRDefault="003045E7" w:rsidP="00D6217B">
            <w:pPr>
              <w:rPr>
                <w:i/>
                <w:iCs/>
              </w:rPr>
            </w:pPr>
            <w:r>
              <w:rPr>
                <w:i/>
                <w:iCs/>
              </w:rPr>
              <w:t>3.Maksude ettemaksed ja tagasinõuded</w:t>
            </w:r>
          </w:p>
          <w:p w14:paraId="071C6DD7" w14:textId="77777777" w:rsidR="003045E7" w:rsidRDefault="003045E7" w:rsidP="00D6217B">
            <w:pPr>
              <w:rPr>
                <w:i/>
                <w:iCs/>
              </w:rPr>
            </w:pPr>
            <w:r>
              <w:rPr>
                <w:i/>
                <w:iCs/>
              </w:rPr>
              <w:t>4. Muud nõuded</w:t>
            </w:r>
          </w:p>
          <w:p w14:paraId="68AE8E8B" w14:textId="77777777" w:rsidR="003045E7" w:rsidRDefault="003045E7" w:rsidP="00D6217B">
            <w:pPr>
              <w:rPr>
                <w:i/>
                <w:iCs/>
              </w:rPr>
            </w:pPr>
            <w:r>
              <w:rPr>
                <w:i/>
                <w:iCs/>
              </w:rPr>
              <w:t>5.Ettemaksed</w:t>
            </w:r>
          </w:p>
          <w:p w14:paraId="0B9F689B" w14:textId="77777777" w:rsidR="003045E7" w:rsidRPr="00B5068F" w:rsidRDefault="003045E7" w:rsidP="00D6217B">
            <w:pPr>
              <w:rPr>
                <w:i/>
                <w:iCs/>
              </w:rPr>
            </w:pPr>
          </w:p>
        </w:tc>
        <w:tc>
          <w:tcPr>
            <w:tcW w:w="1574" w:type="dxa"/>
          </w:tcPr>
          <w:p w14:paraId="7D7CAA51" w14:textId="77777777" w:rsidR="003045E7" w:rsidRDefault="003045E7" w:rsidP="00D6217B">
            <w:pPr>
              <w:rPr>
                <w:iCs/>
              </w:rPr>
            </w:pPr>
          </w:p>
        </w:tc>
      </w:tr>
      <w:tr w:rsidR="003045E7" w14:paraId="2E0E493B" w14:textId="77777777" w:rsidTr="00D6217B">
        <w:tc>
          <w:tcPr>
            <w:tcW w:w="6948" w:type="dxa"/>
          </w:tcPr>
          <w:p w14:paraId="14D6637F" w14:textId="77777777" w:rsidR="003045E7" w:rsidRDefault="003045E7" w:rsidP="00D6217B">
            <w:pPr>
              <w:rPr>
                <w:iCs/>
              </w:rPr>
            </w:pPr>
            <w:r>
              <w:rPr>
                <w:iCs/>
              </w:rPr>
              <w:t>Kinnisvarainvesteeringud</w:t>
            </w:r>
          </w:p>
        </w:tc>
        <w:tc>
          <w:tcPr>
            <w:tcW w:w="1574" w:type="dxa"/>
          </w:tcPr>
          <w:p w14:paraId="7FB3C15F" w14:textId="77777777" w:rsidR="003045E7" w:rsidRDefault="003045E7" w:rsidP="00D6217B">
            <w:pPr>
              <w:rPr>
                <w:iCs/>
              </w:rPr>
            </w:pPr>
          </w:p>
        </w:tc>
      </w:tr>
      <w:tr w:rsidR="003045E7" w14:paraId="1112719C" w14:textId="77777777" w:rsidTr="00D6217B">
        <w:tc>
          <w:tcPr>
            <w:tcW w:w="6948" w:type="dxa"/>
          </w:tcPr>
          <w:p w14:paraId="751C2FAD" w14:textId="77777777" w:rsidR="003045E7" w:rsidRPr="00B5068F" w:rsidRDefault="003045E7" w:rsidP="00D6217B">
            <w:pPr>
              <w:rPr>
                <w:iCs/>
              </w:rPr>
            </w:pPr>
            <w:r>
              <w:rPr>
                <w:iCs/>
              </w:rPr>
              <w:t>Materiaalsed põhivarad</w:t>
            </w:r>
          </w:p>
        </w:tc>
        <w:tc>
          <w:tcPr>
            <w:tcW w:w="1574" w:type="dxa"/>
          </w:tcPr>
          <w:p w14:paraId="555DF87B" w14:textId="77777777" w:rsidR="003045E7" w:rsidRDefault="003045E7" w:rsidP="00D6217B">
            <w:pPr>
              <w:rPr>
                <w:iCs/>
              </w:rPr>
            </w:pPr>
          </w:p>
        </w:tc>
      </w:tr>
      <w:tr w:rsidR="003045E7" w14:paraId="4D5B3C73" w14:textId="77777777" w:rsidTr="00D6217B">
        <w:tc>
          <w:tcPr>
            <w:tcW w:w="6948" w:type="dxa"/>
          </w:tcPr>
          <w:p w14:paraId="0B9D28DE" w14:textId="77777777" w:rsidR="003045E7" w:rsidRDefault="003045E7" w:rsidP="00D6217B">
            <w:pPr>
              <w:rPr>
                <w:iCs/>
              </w:rPr>
            </w:pPr>
            <w:r>
              <w:rPr>
                <w:iCs/>
              </w:rPr>
              <w:t>Bioloogilised varad</w:t>
            </w:r>
          </w:p>
        </w:tc>
        <w:tc>
          <w:tcPr>
            <w:tcW w:w="1574" w:type="dxa"/>
          </w:tcPr>
          <w:p w14:paraId="27359328" w14:textId="77777777" w:rsidR="003045E7" w:rsidRDefault="003045E7" w:rsidP="00D6217B">
            <w:pPr>
              <w:rPr>
                <w:iCs/>
              </w:rPr>
            </w:pPr>
          </w:p>
        </w:tc>
      </w:tr>
      <w:tr w:rsidR="003045E7" w14:paraId="5124788C" w14:textId="77777777" w:rsidTr="00D6217B">
        <w:tc>
          <w:tcPr>
            <w:tcW w:w="6948" w:type="dxa"/>
          </w:tcPr>
          <w:p w14:paraId="402AD63A" w14:textId="77777777" w:rsidR="003045E7" w:rsidRPr="00B5068F" w:rsidRDefault="003045E7" w:rsidP="00D6217B">
            <w:pPr>
              <w:rPr>
                <w:iCs/>
              </w:rPr>
            </w:pPr>
            <w:r>
              <w:rPr>
                <w:iCs/>
              </w:rPr>
              <w:t>Immateriaalsed põhivarad</w:t>
            </w:r>
          </w:p>
        </w:tc>
        <w:tc>
          <w:tcPr>
            <w:tcW w:w="1574" w:type="dxa"/>
          </w:tcPr>
          <w:p w14:paraId="46694FBA" w14:textId="77777777" w:rsidR="003045E7" w:rsidRDefault="003045E7" w:rsidP="00D6217B">
            <w:pPr>
              <w:rPr>
                <w:iCs/>
              </w:rPr>
            </w:pPr>
          </w:p>
        </w:tc>
      </w:tr>
      <w:tr w:rsidR="003045E7" w14:paraId="3D6B2293" w14:textId="77777777" w:rsidTr="00D6217B">
        <w:tc>
          <w:tcPr>
            <w:tcW w:w="6948" w:type="dxa"/>
          </w:tcPr>
          <w:p w14:paraId="7F3174DD" w14:textId="77777777" w:rsidR="003045E7" w:rsidRDefault="003045E7" w:rsidP="00D6217B">
            <w:pPr>
              <w:pStyle w:val="Heading2"/>
            </w:pPr>
            <w:bookmarkStart w:id="190" w:name="_Toc523134839"/>
            <w:bookmarkStart w:id="191" w:name="_Toc523137262"/>
            <w:bookmarkStart w:id="192" w:name="_Toc523138154"/>
            <w:bookmarkStart w:id="193" w:name="_Toc523140951"/>
            <w:r>
              <w:t>*Põhivarad kokku</w:t>
            </w:r>
            <w:bookmarkEnd w:id="190"/>
            <w:bookmarkEnd w:id="191"/>
            <w:bookmarkEnd w:id="192"/>
            <w:bookmarkEnd w:id="193"/>
          </w:p>
        </w:tc>
        <w:tc>
          <w:tcPr>
            <w:tcW w:w="1574" w:type="dxa"/>
          </w:tcPr>
          <w:p w14:paraId="275D329B" w14:textId="77777777" w:rsidR="003045E7" w:rsidRDefault="003045E7" w:rsidP="00D6217B">
            <w:pPr>
              <w:rPr>
                <w:iCs/>
              </w:rPr>
            </w:pPr>
          </w:p>
        </w:tc>
      </w:tr>
      <w:tr w:rsidR="003045E7" w14:paraId="1571D7BA" w14:textId="77777777" w:rsidTr="00D6217B">
        <w:tc>
          <w:tcPr>
            <w:tcW w:w="6948" w:type="dxa"/>
          </w:tcPr>
          <w:p w14:paraId="521A3911" w14:textId="77777777" w:rsidR="003045E7" w:rsidRDefault="003045E7" w:rsidP="00D6217B">
            <w:pPr>
              <w:pStyle w:val="Heading2"/>
            </w:pPr>
          </w:p>
        </w:tc>
        <w:tc>
          <w:tcPr>
            <w:tcW w:w="1574" w:type="dxa"/>
          </w:tcPr>
          <w:p w14:paraId="530C2EF2" w14:textId="77777777" w:rsidR="003045E7" w:rsidRDefault="003045E7" w:rsidP="00D6217B">
            <w:pPr>
              <w:rPr>
                <w:iCs/>
              </w:rPr>
            </w:pPr>
          </w:p>
        </w:tc>
      </w:tr>
      <w:tr w:rsidR="003045E7" w14:paraId="71B4C11D" w14:textId="77777777" w:rsidTr="00D6217B">
        <w:tc>
          <w:tcPr>
            <w:tcW w:w="6948" w:type="dxa"/>
          </w:tcPr>
          <w:p w14:paraId="4B6DBDEE" w14:textId="77777777" w:rsidR="003045E7" w:rsidRDefault="003045E7" w:rsidP="00D6217B">
            <w:pPr>
              <w:pStyle w:val="Heading2"/>
            </w:pPr>
            <w:bookmarkStart w:id="194" w:name="_Toc523134840"/>
            <w:bookmarkStart w:id="195" w:name="_Toc523137263"/>
            <w:bookmarkStart w:id="196" w:name="_Toc523138155"/>
            <w:bookmarkStart w:id="197" w:name="_Toc523140952"/>
            <w:r>
              <w:t>*VARAD KOKKU</w:t>
            </w:r>
            <w:bookmarkEnd w:id="194"/>
            <w:bookmarkEnd w:id="195"/>
            <w:bookmarkEnd w:id="196"/>
            <w:bookmarkEnd w:id="197"/>
          </w:p>
        </w:tc>
        <w:tc>
          <w:tcPr>
            <w:tcW w:w="1574" w:type="dxa"/>
          </w:tcPr>
          <w:p w14:paraId="4C1C389D" w14:textId="77777777" w:rsidR="003045E7" w:rsidRDefault="003045E7" w:rsidP="00D6217B">
            <w:pPr>
              <w:rPr>
                <w:iCs/>
              </w:rPr>
            </w:pPr>
          </w:p>
        </w:tc>
      </w:tr>
    </w:tbl>
    <w:p w14:paraId="3E616CD2" w14:textId="77777777" w:rsidR="003045E7" w:rsidRDefault="003045E7" w:rsidP="003045E7"/>
    <w:p w14:paraId="3A9894B9" w14:textId="77777777" w:rsidR="003045E7" w:rsidRDefault="003045E7" w:rsidP="003045E7"/>
    <w:p w14:paraId="0A8E4E48" w14:textId="77777777" w:rsidR="003045E7" w:rsidRDefault="003045E7" w:rsidP="003045E7"/>
    <w:p w14:paraId="105DE82A" w14:textId="77777777" w:rsidR="003045E7" w:rsidRDefault="003045E7" w:rsidP="003045E7"/>
    <w:p w14:paraId="7DA05C16" w14:textId="77777777" w:rsidR="003045E7" w:rsidRDefault="003045E7" w:rsidP="003045E7"/>
    <w:p w14:paraId="0BF9A71D" w14:textId="77777777" w:rsidR="003045E7" w:rsidRDefault="003045E7" w:rsidP="003045E7"/>
    <w:p w14:paraId="038CC567" w14:textId="77777777" w:rsidR="003045E7" w:rsidRDefault="003045E7" w:rsidP="003045E7"/>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0"/>
      </w:tblGrid>
      <w:tr w:rsidR="003045E7" w14:paraId="5179E03C" w14:textId="77777777" w:rsidTr="00D6217B">
        <w:tc>
          <w:tcPr>
            <w:tcW w:w="7200" w:type="dxa"/>
          </w:tcPr>
          <w:p w14:paraId="4A7DA6EE" w14:textId="77777777" w:rsidR="003045E7" w:rsidRDefault="003045E7" w:rsidP="00D6217B">
            <w:pPr>
              <w:rPr>
                <w:b/>
                <w:bCs/>
                <w:iCs/>
              </w:rPr>
            </w:pPr>
            <w:r>
              <w:rPr>
                <w:b/>
                <w:bCs/>
                <w:iCs/>
              </w:rPr>
              <w:lastRenderedPageBreak/>
              <w:t xml:space="preserve">*KOHUSTISED JA OMAKAPITAL </w:t>
            </w:r>
          </w:p>
        </w:tc>
      </w:tr>
      <w:tr w:rsidR="003045E7" w14:paraId="465973FF" w14:textId="77777777" w:rsidTr="00D6217B">
        <w:tc>
          <w:tcPr>
            <w:tcW w:w="7200" w:type="dxa"/>
          </w:tcPr>
          <w:p w14:paraId="4B9C4D97" w14:textId="77777777" w:rsidR="003045E7" w:rsidRDefault="003045E7" w:rsidP="00D6217B">
            <w:pPr>
              <w:rPr>
                <w:b/>
                <w:bCs/>
                <w:iCs/>
              </w:rPr>
            </w:pPr>
            <w:r>
              <w:rPr>
                <w:b/>
                <w:bCs/>
                <w:iCs/>
              </w:rPr>
              <w:t>*Kohustised</w:t>
            </w:r>
          </w:p>
        </w:tc>
      </w:tr>
      <w:tr w:rsidR="003045E7" w14:paraId="21627532" w14:textId="77777777" w:rsidTr="00D6217B">
        <w:tc>
          <w:tcPr>
            <w:tcW w:w="7200" w:type="dxa"/>
          </w:tcPr>
          <w:p w14:paraId="70C3C4D1" w14:textId="77777777" w:rsidR="003045E7" w:rsidRDefault="003045E7" w:rsidP="00D6217B">
            <w:pPr>
              <w:rPr>
                <w:b/>
                <w:bCs/>
                <w:iCs/>
              </w:rPr>
            </w:pPr>
            <w:r>
              <w:rPr>
                <w:b/>
                <w:bCs/>
                <w:iCs/>
              </w:rPr>
              <w:t>*Lühiajalised kohustised</w:t>
            </w:r>
          </w:p>
        </w:tc>
      </w:tr>
      <w:tr w:rsidR="003045E7" w:rsidRPr="00397622" w14:paraId="26AE9E5E" w14:textId="77777777" w:rsidTr="00D6217B">
        <w:tc>
          <w:tcPr>
            <w:tcW w:w="7200" w:type="dxa"/>
          </w:tcPr>
          <w:p w14:paraId="5936CEF6" w14:textId="77777777" w:rsidR="003045E7" w:rsidRPr="00397622" w:rsidRDefault="003045E7" w:rsidP="00D6217B">
            <w:pPr>
              <w:rPr>
                <w:iCs/>
              </w:rPr>
            </w:pPr>
            <w:r>
              <w:rPr>
                <w:iCs/>
              </w:rPr>
              <w:t>Laenukohustised</w:t>
            </w:r>
          </w:p>
        </w:tc>
      </w:tr>
      <w:tr w:rsidR="003045E7" w14:paraId="567CDA88" w14:textId="77777777" w:rsidTr="00D6217B">
        <w:tc>
          <w:tcPr>
            <w:tcW w:w="7200" w:type="dxa"/>
          </w:tcPr>
          <w:p w14:paraId="13FE3E50" w14:textId="77777777" w:rsidR="003045E7" w:rsidRDefault="003045E7" w:rsidP="00D6217B">
            <w:pPr>
              <w:rPr>
                <w:iCs/>
              </w:rPr>
            </w:pPr>
            <w:r>
              <w:rPr>
                <w:iCs/>
              </w:rPr>
              <w:t>Võlad ja ettemaksed</w:t>
            </w:r>
          </w:p>
          <w:p w14:paraId="1BA94574" w14:textId="77777777" w:rsidR="003045E7" w:rsidRDefault="003045E7" w:rsidP="00D6217B">
            <w:pPr>
              <w:rPr>
                <w:i/>
              </w:rPr>
            </w:pPr>
            <w:r>
              <w:rPr>
                <w:i/>
              </w:rPr>
              <w:t>1.Võlad tarnijatele</w:t>
            </w:r>
          </w:p>
          <w:p w14:paraId="47DA2412" w14:textId="77777777" w:rsidR="003045E7" w:rsidRDefault="003045E7" w:rsidP="00D6217B">
            <w:pPr>
              <w:rPr>
                <w:i/>
              </w:rPr>
            </w:pPr>
            <w:r>
              <w:rPr>
                <w:i/>
              </w:rPr>
              <w:t>2.Võlad töövõtjatele</w:t>
            </w:r>
          </w:p>
          <w:p w14:paraId="16A69178" w14:textId="77777777" w:rsidR="003045E7" w:rsidRDefault="003045E7" w:rsidP="00D6217B">
            <w:pPr>
              <w:rPr>
                <w:i/>
              </w:rPr>
            </w:pPr>
            <w:r>
              <w:rPr>
                <w:i/>
              </w:rPr>
              <w:t>3.Maksuvõlad</w:t>
            </w:r>
          </w:p>
          <w:p w14:paraId="0F2774A6" w14:textId="77777777" w:rsidR="003045E7" w:rsidRDefault="003045E7" w:rsidP="00D6217B">
            <w:pPr>
              <w:rPr>
                <w:i/>
              </w:rPr>
            </w:pPr>
            <w:r>
              <w:rPr>
                <w:i/>
              </w:rPr>
              <w:t>4.Muud võlad</w:t>
            </w:r>
          </w:p>
          <w:p w14:paraId="77B2C5CA" w14:textId="77777777" w:rsidR="003045E7" w:rsidRDefault="003045E7" w:rsidP="00D6217B">
            <w:pPr>
              <w:rPr>
                <w:i/>
              </w:rPr>
            </w:pPr>
            <w:r>
              <w:rPr>
                <w:i/>
              </w:rPr>
              <w:t>5.Tulevaste perioodide tulud</w:t>
            </w:r>
          </w:p>
          <w:p w14:paraId="205ACD25" w14:textId="77777777" w:rsidR="003045E7" w:rsidRDefault="003045E7" w:rsidP="00D6217B">
            <w:pPr>
              <w:rPr>
                <w:i/>
              </w:rPr>
            </w:pPr>
            <w:r>
              <w:rPr>
                <w:i/>
              </w:rPr>
              <w:t>6.Muud saadud ettemaksed</w:t>
            </w:r>
          </w:p>
        </w:tc>
      </w:tr>
      <w:tr w:rsidR="003045E7" w:rsidRPr="00397622" w14:paraId="5B298C56" w14:textId="77777777" w:rsidTr="00D6217B">
        <w:tc>
          <w:tcPr>
            <w:tcW w:w="7200" w:type="dxa"/>
          </w:tcPr>
          <w:p w14:paraId="0ED8884C" w14:textId="77777777" w:rsidR="003045E7" w:rsidRDefault="003045E7" w:rsidP="00D6217B">
            <w:pPr>
              <w:rPr>
                <w:iCs/>
              </w:rPr>
            </w:pPr>
            <w:r>
              <w:rPr>
                <w:iCs/>
              </w:rPr>
              <w:t>*Eraldised</w:t>
            </w:r>
          </w:p>
          <w:p w14:paraId="23F18CE0" w14:textId="77777777" w:rsidR="003045E7" w:rsidRDefault="003045E7" w:rsidP="00D6217B">
            <w:pPr>
              <w:rPr>
                <w:i/>
                <w:iCs/>
              </w:rPr>
            </w:pPr>
            <w:r>
              <w:rPr>
                <w:i/>
                <w:iCs/>
              </w:rPr>
              <w:t>1.Garantiieraldis</w:t>
            </w:r>
          </w:p>
          <w:p w14:paraId="04B628DF" w14:textId="77777777" w:rsidR="003045E7" w:rsidRDefault="003045E7" w:rsidP="00D6217B">
            <w:pPr>
              <w:rPr>
                <w:i/>
                <w:iCs/>
              </w:rPr>
            </w:pPr>
            <w:r>
              <w:rPr>
                <w:i/>
                <w:iCs/>
              </w:rPr>
              <w:t>2.Maksueraldis</w:t>
            </w:r>
          </w:p>
          <w:p w14:paraId="5B4AAF07" w14:textId="77777777" w:rsidR="003045E7" w:rsidRPr="00397622" w:rsidRDefault="003045E7" w:rsidP="00D6217B">
            <w:pPr>
              <w:rPr>
                <w:i/>
                <w:iCs/>
              </w:rPr>
            </w:pPr>
            <w:r>
              <w:rPr>
                <w:i/>
                <w:iCs/>
              </w:rPr>
              <w:t>3.Muud eraldised</w:t>
            </w:r>
          </w:p>
        </w:tc>
      </w:tr>
      <w:tr w:rsidR="003045E7" w14:paraId="7DB6DB27" w14:textId="77777777" w:rsidTr="00D6217B">
        <w:tc>
          <w:tcPr>
            <w:tcW w:w="7200" w:type="dxa"/>
          </w:tcPr>
          <w:p w14:paraId="63F9B58D" w14:textId="77777777" w:rsidR="003045E7" w:rsidRDefault="003045E7" w:rsidP="00D6217B">
            <w:pPr>
              <w:rPr>
                <w:iCs/>
              </w:rPr>
            </w:pPr>
            <w:r>
              <w:rPr>
                <w:iCs/>
              </w:rPr>
              <w:t>Sihtfinantseerimine</w:t>
            </w:r>
          </w:p>
        </w:tc>
      </w:tr>
      <w:tr w:rsidR="003045E7" w14:paraId="573BAE23" w14:textId="77777777" w:rsidTr="00D6217B">
        <w:tc>
          <w:tcPr>
            <w:tcW w:w="7200" w:type="dxa"/>
          </w:tcPr>
          <w:p w14:paraId="6B026DD0" w14:textId="77777777" w:rsidR="003045E7" w:rsidRDefault="003045E7" w:rsidP="00D6217B">
            <w:pPr>
              <w:pStyle w:val="Heading2"/>
            </w:pPr>
            <w:bookmarkStart w:id="198" w:name="_Toc523134841"/>
            <w:bookmarkStart w:id="199" w:name="_Toc523137264"/>
            <w:bookmarkStart w:id="200" w:name="_Toc523138156"/>
            <w:bookmarkStart w:id="201" w:name="_Toc523140953"/>
            <w:r>
              <w:t>*Lühiajalised kohustised kokku</w:t>
            </w:r>
            <w:bookmarkEnd w:id="198"/>
            <w:bookmarkEnd w:id="199"/>
            <w:bookmarkEnd w:id="200"/>
            <w:bookmarkEnd w:id="201"/>
          </w:p>
        </w:tc>
      </w:tr>
      <w:tr w:rsidR="003045E7" w14:paraId="7F34B3A7" w14:textId="77777777" w:rsidTr="00D6217B">
        <w:tc>
          <w:tcPr>
            <w:tcW w:w="7200" w:type="dxa"/>
          </w:tcPr>
          <w:p w14:paraId="27944C02" w14:textId="77777777" w:rsidR="003045E7" w:rsidRDefault="003045E7" w:rsidP="00D6217B">
            <w:pPr>
              <w:pStyle w:val="Heading2"/>
              <w:rPr>
                <w:iCs w:val="0"/>
              </w:rPr>
            </w:pPr>
            <w:bookmarkStart w:id="202" w:name="_Toc523134842"/>
            <w:bookmarkStart w:id="203" w:name="_Toc523137265"/>
            <w:bookmarkStart w:id="204" w:name="_Toc523138157"/>
            <w:bookmarkStart w:id="205" w:name="_Toc523140954"/>
            <w:r>
              <w:rPr>
                <w:iCs w:val="0"/>
              </w:rPr>
              <w:t>*Pikaajalised kohustised</w:t>
            </w:r>
            <w:bookmarkEnd w:id="202"/>
            <w:bookmarkEnd w:id="203"/>
            <w:bookmarkEnd w:id="204"/>
            <w:bookmarkEnd w:id="205"/>
          </w:p>
        </w:tc>
      </w:tr>
      <w:tr w:rsidR="003045E7" w:rsidRPr="00397622" w14:paraId="70590D8D" w14:textId="77777777" w:rsidTr="00D6217B">
        <w:tc>
          <w:tcPr>
            <w:tcW w:w="7200" w:type="dxa"/>
          </w:tcPr>
          <w:p w14:paraId="23DD0016" w14:textId="77777777" w:rsidR="003045E7" w:rsidRPr="00397622" w:rsidRDefault="003045E7" w:rsidP="00D6217B">
            <w:pPr>
              <w:pStyle w:val="Heading2"/>
              <w:rPr>
                <w:b w:val="0"/>
                <w:bCs w:val="0"/>
                <w:iCs w:val="0"/>
              </w:rPr>
            </w:pPr>
            <w:bookmarkStart w:id="206" w:name="_Toc523134843"/>
            <w:bookmarkStart w:id="207" w:name="_Toc523137266"/>
            <w:bookmarkStart w:id="208" w:name="_Toc523138158"/>
            <w:bookmarkStart w:id="209" w:name="_Toc523140955"/>
            <w:r>
              <w:rPr>
                <w:b w:val="0"/>
                <w:bCs w:val="0"/>
                <w:iCs w:val="0"/>
              </w:rPr>
              <w:t>Laenukohustised</w:t>
            </w:r>
            <w:bookmarkEnd w:id="206"/>
            <w:bookmarkEnd w:id="207"/>
            <w:bookmarkEnd w:id="208"/>
            <w:bookmarkEnd w:id="209"/>
          </w:p>
        </w:tc>
      </w:tr>
      <w:tr w:rsidR="003045E7" w:rsidRPr="00397622" w14:paraId="60AAF131" w14:textId="77777777" w:rsidTr="00D6217B">
        <w:tc>
          <w:tcPr>
            <w:tcW w:w="7200" w:type="dxa"/>
          </w:tcPr>
          <w:p w14:paraId="2369D7F4" w14:textId="77777777" w:rsidR="003045E7" w:rsidRDefault="003045E7" w:rsidP="00D6217B">
            <w:pPr>
              <w:rPr>
                <w:iCs/>
              </w:rPr>
            </w:pPr>
            <w:r>
              <w:rPr>
                <w:iCs/>
              </w:rPr>
              <w:t>Võlad ja ettemaksed</w:t>
            </w:r>
          </w:p>
          <w:p w14:paraId="2E8E7DB0" w14:textId="77777777" w:rsidR="003045E7" w:rsidRDefault="003045E7" w:rsidP="00D6217B">
            <w:pPr>
              <w:rPr>
                <w:i/>
              </w:rPr>
            </w:pPr>
            <w:r>
              <w:rPr>
                <w:i/>
              </w:rPr>
              <w:t>1.Võlad tarnijatele</w:t>
            </w:r>
          </w:p>
          <w:p w14:paraId="2B789ECF" w14:textId="77777777" w:rsidR="003045E7" w:rsidRDefault="003045E7" w:rsidP="00D6217B">
            <w:pPr>
              <w:rPr>
                <w:i/>
              </w:rPr>
            </w:pPr>
            <w:r>
              <w:rPr>
                <w:i/>
              </w:rPr>
              <w:t>2.Võlad töövõtjatele</w:t>
            </w:r>
          </w:p>
          <w:p w14:paraId="4D7124D2" w14:textId="77777777" w:rsidR="003045E7" w:rsidRDefault="003045E7" w:rsidP="00D6217B">
            <w:pPr>
              <w:rPr>
                <w:i/>
              </w:rPr>
            </w:pPr>
            <w:r>
              <w:rPr>
                <w:i/>
              </w:rPr>
              <w:t>3.Maksuvõlad</w:t>
            </w:r>
          </w:p>
          <w:p w14:paraId="089E59EB" w14:textId="77777777" w:rsidR="003045E7" w:rsidRDefault="003045E7" w:rsidP="00D6217B">
            <w:pPr>
              <w:rPr>
                <w:i/>
              </w:rPr>
            </w:pPr>
            <w:r>
              <w:rPr>
                <w:i/>
              </w:rPr>
              <w:t>4.Muud võlad</w:t>
            </w:r>
          </w:p>
          <w:p w14:paraId="3DEC46BE" w14:textId="77777777" w:rsidR="003045E7" w:rsidRDefault="003045E7" w:rsidP="00D6217B">
            <w:pPr>
              <w:rPr>
                <w:i/>
              </w:rPr>
            </w:pPr>
            <w:r>
              <w:rPr>
                <w:i/>
              </w:rPr>
              <w:t>5.Tulevaste perioodide tulud</w:t>
            </w:r>
          </w:p>
          <w:p w14:paraId="2C62AD9B" w14:textId="77777777" w:rsidR="003045E7" w:rsidRPr="00397622" w:rsidRDefault="003045E7" w:rsidP="00D6217B">
            <w:pPr>
              <w:rPr>
                <w:i/>
              </w:rPr>
            </w:pPr>
            <w:r>
              <w:rPr>
                <w:i/>
              </w:rPr>
              <w:t>6.Muud saadud ettemaksed</w:t>
            </w:r>
          </w:p>
        </w:tc>
      </w:tr>
      <w:tr w:rsidR="003045E7" w:rsidRPr="00446613" w14:paraId="7D278621" w14:textId="77777777" w:rsidTr="00D6217B">
        <w:tc>
          <w:tcPr>
            <w:tcW w:w="7200" w:type="dxa"/>
          </w:tcPr>
          <w:p w14:paraId="18F3D57F" w14:textId="77777777" w:rsidR="003045E7" w:rsidRDefault="003045E7" w:rsidP="00D6217B">
            <w:pPr>
              <w:rPr>
                <w:iCs/>
              </w:rPr>
            </w:pPr>
            <w:r>
              <w:rPr>
                <w:iCs/>
              </w:rPr>
              <w:t>*Eraldised</w:t>
            </w:r>
          </w:p>
          <w:p w14:paraId="5D5223CE" w14:textId="77777777" w:rsidR="003045E7" w:rsidRDefault="003045E7" w:rsidP="00D6217B">
            <w:pPr>
              <w:rPr>
                <w:i/>
                <w:iCs/>
              </w:rPr>
            </w:pPr>
            <w:r>
              <w:rPr>
                <w:i/>
                <w:iCs/>
              </w:rPr>
              <w:t>1.Garantiieraldis</w:t>
            </w:r>
          </w:p>
          <w:p w14:paraId="3334784B" w14:textId="77777777" w:rsidR="003045E7" w:rsidRDefault="003045E7" w:rsidP="00D6217B">
            <w:pPr>
              <w:rPr>
                <w:i/>
                <w:iCs/>
              </w:rPr>
            </w:pPr>
            <w:r>
              <w:rPr>
                <w:i/>
                <w:iCs/>
              </w:rPr>
              <w:t>2.Maksueraldis</w:t>
            </w:r>
          </w:p>
          <w:p w14:paraId="7EF7A2A5" w14:textId="77777777" w:rsidR="003045E7" w:rsidRPr="00446613" w:rsidRDefault="003045E7" w:rsidP="00D6217B">
            <w:pPr>
              <w:rPr>
                <w:lang w:val="en-GB"/>
              </w:rPr>
            </w:pPr>
            <w:r>
              <w:rPr>
                <w:i/>
                <w:iCs/>
              </w:rPr>
              <w:t>3.Muud eraldised</w:t>
            </w:r>
          </w:p>
        </w:tc>
      </w:tr>
      <w:tr w:rsidR="003045E7" w14:paraId="0572D573" w14:textId="77777777" w:rsidTr="00D6217B">
        <w:tc>
          <w:tcPr>
            <w:tcW w:w="7200" w:type="dxa"/>
          </w:tcPr>
          <w:p w14:paraId="7051994B" w14:textId="77777777" w:rsidR="003045E7" w:rsidRDefault="003045E7" w:rsidP="00D6217B">
            <w:pPr>
              <w:pStyle w:val="Heading2"/>
              <w:rPr>
                <w:b w:val="0"/>
                <w:bCs w:val="0"/>
                <w:iCs w:val="0"/>
              </w:rPr>
            </w:pPr>
            <w:bookmarkStart w:id="210" w:name="_Toc523134844"/>
            <w:bookmarkStart w:id="211" w:name="_Toc523137267"/>
            <w:bookmarkStart w:id="212" w:name="_Toc523138159"/>
            <w:bookmarkStart w:id="213" w:name="_Toc523140956"/>
            <w:r>
              <w:rPr>
                <w:b w:val="0"/>
                <w:bCs w:val="0"/>
                <w:iCs w:val="0"/>
              </w:rPr>
              <w:t>Sihtfinantseerimine</w:t>
            </w:r>
            <w:bookmarkEnd w:id="210"/>
            <w:bookmarkEnd w:id="211"/>
            <w:bookmarkEnd w:id="212"/>
            <w:bookmarkEnd w:id="213"/>
          </w:p>
        </w:tc>
      </w:tr>
      <w:tr w:rsidR="003045E7" w14:paraId="602B1BAA" w14:textId="77777777" w:rsidTr="00D6217B">
        <w:tc>
          <w:tcPr>
            <w:tcW w:w="7200" w:type="dxa"/>
          </w:tcPr>
          <w:p w14:paraId="2173525A" w14:textId="77777777" w:rsidR="003045E7" w:rsidRDefault="003045E7" w:rsidP="00D6217B">
            <w:pPr>
              <w:pStyle w:val="Heading2"/>
              <w:rPr>
                <w:iCs w:val="0"/>
              </w:rPr>
            </w:pPr>
            <w:bookmarkStart w:id="214" w:name="_Toc523134845"/>
            <w:bookmarkStart w:id="215" w:name="_Toc523137268"/>
            <w:bookmarkStart w:id="216" w:name="_Toc523138160"/>
            <w:bookmarkStart w:id="217" w:name="_Toc523140957"/>
            <w:r>
              <w:rPr>
                <w:iCs w:val="0"/>
              </w:rPr>
              <w:t>*Pikaajalised kohustised kokku</w:t>
            </w:r>
            <w:bookmarkEnd w:id="214"/>
            <w:bookmarkEnd w:id="215"/>
            <w:bookmarkEnd w:id="216"/>
            <w:bookmarkEnd w:id="217"/>
          </w:p>
        </w:tc>
      </w:tr>
      <w:tr w:rsidR="003045E7" w14:paraId="220C5A8D" w14:textId="77777777" w:rsidTr="00D6217B">
        <w:tc>
          <w:tcPr>
            <w:tcW w:w="7200" w:type="dxa"/>
          </w:tcPr>
          <w:p w14:paraId="70D121D8" w14:textId="77777777" w:rsidR="003045E7" w:rsidRDefault="003045E7" w:rsidP="00D6217B">
            <w:pPr>
              <w:pStyle w:val="Heading2"/>
              <w:rPr>
                <w:iCs w:val="0"/>
              </w:rPr>
            </w:pPr>
            <w:bookmarkStart w:id="218" w:name="_Toc523134846"/>
            <w:bookmarkStart w:id="219" w:name="_Toc523137269"/>
            <w:bookmarkStart w:id="220" w:name="_Toc523138161"/>
            <w:bookmarkStart w:id="221" w:name="_Toc523140958"/>
            <w:r>
              <w:rPr>
                <w:iCs w:val="0"/>
              </w:rPr>
              <w:t>*Kohustised kokku</w:t>
            </w:r>
            <w:bookmarkEnd w:id="218"/>
            <w:bookmarkEnd w:id="219"/>
            <w:bookmarkEnd w:id="220"/>
            <w:bookmarkEnd w:id="221"/>
          </w:p>
        </w:tc>
      </w:tr>
      <w:tr w:rsidR="003045E7" w14:paraId="7C6A4E8F" w14:textId="77777777" w:rsidTr="00D6217B">
        <w:tc>
          <w:tcPr>
            <w:tcW w:w="7200" w:type="dxa"/>
          </w:tcPr>
          <w:p w14:paraId="4EFA8918" w14:textId="77777777" w:rsidR="003045E7" w:rsidRDefault="003045E7" w:rsidP="00D6217B">
            <w:pPr>
              <w:pStyle w:val="Heading2"/>
              <w:rPr>
                <w:iCs w:val="0"/>
              </w:rPr>
            </w:pPr>
            <w:bookmarkStart w:id="222" w:name="_Toc523134847"/>
            <w:bookmarkStart w:id="223" w:name="_Toc523137270"/>
            <w:bookmarkStart w:id="224" w:name="_Toc523138162"/>
            <w:bookmarkStart w:id="225" w:name="_Toc523140959"/>
            <w:r>
              <w:rPr>
                <w:iCs w:val="0"/>
              </w:rPr>
              <w:t>*Omakapital</w:t>
            </w:r>
            <w:bookmarkEnd w:id="222"/>
            <w:bookmarkEnd w:id="223"/>
            <w:bookmarkEnd w:id="224"/>
            <w:bookmarkEnd w:id="225"/>
          </w:p>
        </w:tc>
      </w:tr>
      <w:tr w:rsidR="003045E7" w14:paraId="6D60BBA8" w14:textId="77777777" w:rsidTr="00D6217B">
        <w:tc>
          <w:tcPr>
            <w:tcW w:w="7200" w:type="dxa"/>
          </w:tcPr>
          <w:p w14:paraId="1554B2EC" w14:textId="77777777" w:rsidR="003045E7" w:rsidRDefault="003045E7" w:rsidP="00D6217B">
            <w:pPr>
              <w:pStyle w:val="Heading2"/>
              <w:rPr>
                <w:b w:val="0"/>
                <w:bCs w:val="0"/>
                <w:iCs w:val="0"/>
              </w:rPr>
            </w:pPr>
            <w:bookmarkStart w:id="226" w:name="_Toc523134848"/>
            <w:bookmarkStart w:id="227" w:name="_Toc523137271"/>
            <w:bookmarkStart w:id="228" w:name="_Toc523138163"/>
            <w:bookmarkStart w:id="229" w:name="_Toc523140960"/>
            <w:r>
              <w:rPr>
                <w:b w:val="0"/>
                <w:bCs w:val="0"/>
                <w:iCs w:val="0"/>
              </w:rPr>
              <w:t>*Aktsiakapital või osakapital nimiväärtuses</w:t>
            </w:r>
            <w:bookmarkEnd w:id="226"/>
            <w:bookmarkEnd w:id="227"/>
            <w:bookmarkEnd w:id="228"/>
            <w:bookmarkEnd w:id="229"/>
          </w:p>
        </w:tc>
      </w:tr>
      <w:tr w:rsidR="003045E7" w14:paraId="71EEE39D" w14:textId="77777777" w:rsidTr="00D6217B">
        <w:tc>
          <w:tcPr>
            <w:tcW w:w="7200" w:type="dxa"/>
          </w:tcPr>
          <w:p w14:paraId="330C1784" w14:textId="77777777" w:rsidR="003045E7" w:rsidRDefault="003045E7" w:rsidP="00D6217B">
            <w:pPr>
              <w:pStyle w:val="Heading2"/>
              <w:rPr>
                <w:b w:val="0"/>
                <w:bCs w:val="0"/>
                <w:iCs w:val="0"/>
              </w:rPr>
            </w:pPr>
            <w:bookmarkStart w:id="230" w:name="_Toc523134849"/>
            <w:bookmarkStart w:id="231" w:name="_Toc523137272"/>
            <w:bookmarkStart w:id="232" w:name="_Toc523138164"/>
            <w:bookmarkStart w:id="233" w:name="_Toc523140961"/>
            <w:r>
              <w:rPr>
                <w:b w:val="0"/>
                <w:bCs w:val="0"/>
                <w:iCs w:val="0"/>
              </w:rPr>
              <w:t>Registreerimata aktsia- või osakapital</w:t>
            </w:r>
            <w:bookmarkEnd w:id="230"/>
            <w:bookmarkEnd w:id="231"/>
            <w:bookmarkEnd w:id="232"/>
            <w:bookmarkEnd w:id="233"/>
          </w:p>
        </w:tc>
      </w:tr>
      <w:tr w:rsidR="003045E7" w14:paraId="1124EC27" w14:textId="77777777" w:rsidTr="00D6217B">
        <w:tc>
          <w:tcPr>
            <w:tcW w:w="7200" w:type="dxa"/>
          </w:tcPr>
          <w:p w14:paraId="749EF4DE" w14:textId="77777777" w:rsidR="003045E7" w:rsidRDefault="003045E7" w:rsidP="00D6217B">
            <w:pPr>
              <w:pStyle w:val="Heading2"/>
              <w:rPr>
                <w:b w:val="0"/>
                <w:bCs w:val="0"/>
                <w:iCs w:val="0"/>
              </w:rPr>
            </w:pPr>
            <w:bookmarkStart w:id="234" w:name="_Toc523134850"/>
            <w:bookmarkStart w:id="235" w:name="_Toc523137273"/>
            <w:bookmarkStart w:id="236" w:name="_Toc523138165"/>
            <w:bookmarkStart w:id="237" w:name="_Toc523140962"/>
            <w:r>
              <w:rPr>
                <w:b w:val="0"/>
                <w:bCs w:val="0"/>
                <w:iCs w:val="0"/>
              </w:rPr>
              <w:t>*Sissemaksmata osakapital</w:t>
            </w:r>
            <w:bookmarkEnd w:id="234"/>
            <w:bookmarkEnd w:id="235"/>
            <w:bookmarkEnd w:id="236"/>
            <w:bookmarkEnd w:id="237"/>
          </w:p>
        </w:tc>
      </w:tr>
      <w:tr w:rsidR="003045E7" w14:paraId="7C7B6518" w14:textId="77777777" w:rsidTr="00D6217B">
        <w:tc>
          <w:tcPr>
            <w:tcW w:w="7200" w:type="dxa"/>
          </w:tcPr>
          <w:p w14:paraId="50843F40" w14:textId="77777777" w:rsidR="003045E7" w:rsidRDefault="003045E7" w:rsidP="00D6217B">
            <w:pPr>
              <w:pStyle w:val="Heading2"/>
              <w:rPr>
                <w:b w:val="0"/>
                <w:bCs w:val="0"/>
                <w:iCs w:val="0"/>
              </w:rPr>
            </w:pPr>
            <w:bookmarkStart w:id="238" w:name="_Toc523134851"/>
            <w:bookmarkStart w:id="239" w:name="_Toc523137274"/>
            <w:bookmarkStart w:id="240" w:name="_Toc523138166"/>
            <w:bookmarkStart w:id="241" w:name="_Toc523140963"/>
            <w:r>
              <w:rPr>
                <w:b w:val="0"/>
                <w:bCs w:val="0"/>
                <w:iCs w:val="0"/>
              </w:rPr>
              <w:t>Ülekurss</w:t>
            </w:r>
            <w:bookmarkEnd w:id="238"/>
            <w:bookmarkEnd w:id="239"/>
            <w:bookmarkEnd w:id="240"/>
            <w:bookmarkEnd w:id="241"/>
          </w:p>
        </w:tc>
      </w:tr>
      <w:tr w:rsidR="003045E7" w14:paraId="18577331" w14:textId="77777777" w:rsidTr="00D6217B">
        <w:tc>
          <w:tcPr>
            <w:tcW w:w="7200" w:type="dxa"/>
          </w:tcPr>
          <w:p w14:paraId="24E24AAC" w14:textId="77777777" w:rsidR="003045E7" w:rsidRPr="0063784A" w:rsidRDefault="003045E7" w:rsidP="00D6217B">
            <w:pPr>
              <w:pStyle w:val="Heading2"/>
              <w:rPr>
                <w:b w:val="0"/>
                <w:bCs w:val="0"/>
                <w:iCs w:val="0"/>
                <w:lang w:val="sv-SE"/>
              </w:rPr>
            </w:pPr>
            <w:bookmarkStart w:id="242" w:name="_Toc523134852"/>
            <w:bookmarkStart w:id="243" w:name="_Toc523137275"/>
            <w:bookmarkStart w:id="244" w:name="_Toc523138167"/>
            <w:bookmarkStart w:id="245" w:name="_Toc523140964"/>
            <w:r w:rsidRPr="0063784A">
              <w:rPr>
                <w:b w:val="0"/>
                <w:bCs w:val="0"/>
                <w:iCs w:val="0"/>
                <w:lang w:val="sv-SE"/>
              </w:rPr>
              <w:t>Oma osad või aktsiad (miinus)</w:t>
            </w:r>
            <w:bookmarkEnd w:id="242"/>
            <w:bookmarkEnd w:id="243"/>
            <w:bookmarkEnd w:id="244"/>
            <w:bookmarkEnd w:id="245"/>
          </w:p>
        </w:tc>
      </w:tr>
      <w:tr w:rsidR="003045E7" w14:paraId="651E9920" w14:textId="77777777" w:rsidTr="00D6217B">
        <w:tc>
          <w:tcPr>
            <w:tcW w:w="7200" w:type="dxa"/>
          </w:tcPr>
          <w:p w14:paraId="6DEAD5F2" w14:textId="77777777" w:rsidR="003045E7" w:rsidRDefault="003045E7" w:rsidP="00D6217B">
            <w:pPr>
              <w:pStyle w:val="Heading2"/>
              <w:rPr>
                <w:b w:val="0"/>
                <w:bCs w:val="0"/>
                <w:iCs w:val="0"/>
              </w:rPr>
            </w:pPr>
            <w:bookmarkStart w:id="246" w:name="_Toc523134853"/>
            <w:bookmarkStart w:id="247" w:name="_Toc523137276"/>
            <w:bookmarkStart w:id="248" w:name="_Toc523138168"/>
            <w:bookmarkStart w:id="249" w:name="_Toc523140965"/>
            <w:r>
              <w:rPr>
                <w:b w:val="0"/>
                <w:bCs w:val="0"/>
                <w:iCs w:val="0"/>
              </w:rPr>
              <w:t>Kohustuslik reservkapital</w:t>
            </w:r>
            <w:bookmarkEnd w:id="246"/>
            <w:bookmarkEnd w:id="247"/>
            <w:bookmarkEnd w:id="248"/>
            <w:bookmarkEnd w:id="249"/>
          </w:p>
        </w:tc>
      </w:tr>
      <w:tr w:rsidR="003045E7" w14:paraId="362E08CB" w14:textId="77777777" w:rsidTr="00D6217B">
        <w:tc>
          <w:tcPr>
            <w:tcW w:w="7200" w:type="dxa"/>
          </w:tcPr>
          <w:p w14:paraId="61E55656" w14:textId="77777777" w:rsidR="003045E7" w:rsidRDefault="003045E7" w:rsidP="00D6217B">
            <w:pPr>
              <w:pStyle w:val="Heading2"/>
              <w:rPr>
                <w:b w:val="0"/>
                <w:bCs w:val="0"/>
                <w:iCs w:val="0"/>
              </w:rPr>
            </w:pPr>
            <w:bookmarkStart w:id="250" w:name="_Toc523134854"/>
            <w:bookmarkStart w:id="251" w:name="_Toc523137277"/>
            <w:bookmarkStart w:id="252" w:name="_Toc523138169"/>
            <w:bookmarkStart w:id="253" w:name="_Toc523140966"/>
            <w:r>
              <w:rPr>
                <w:b w:val="0"/>
                <w:bCs w:val="0"/>
                <w:iCs w:val="0"/>
              </w:rPr>
              <w:t>Muud reservid</w:t>
            </w:r>
            <w:bookmarkEnd w:id="250"/>
            <w:bookmarkEnd w:id="251"/>
            <w:bookmarkEnd w:id="252"/>
            <w:bookmarkEnd w:id="253"/>
          </w:p>
        </w:tc>
      </w:tr>
      <w:tr w:rsidR="003045E7" w14:paraId="644DE35A" w14:textId="77777777" w:rsidTr="00D6217B">
        <w:tc>
          <w:tcPr>
            <w:tcW w:w="7200" w:type="dxa"/>
          </w:tcPr>
          <w:p w14:paraId="1F142EA3" w14:textId="77777777" w:rsidR="003045E7" w:rsidRDefault="003045E7" w:rsidP="00D6217B">
            <w:pPr>
              <w:pStyle w:val="Heading2"/>
              <w:rPr>
                <w:b w:val="0"/>
                <w:bCs w:val="0"/>
                <w:iCs w:val="0"/>
              </w:rPr>
            </w:pPr>
            <w:bookmarkStart w:id="254" w:name="_Toc523134855"/>
            <w:bookmarkStart w:id="255" w:name="_Toc523137278"/>
            <w:bookmarkStart w:id="256" w:name="_Toc523138170"/>
            <w:bookmarkStart w:id="257" w:name="_Toc523140967"/>
            <w:r>
              <w:rPr>
                <w:b w:val="0"/>
                <w:bCs w:val="0"/>
                <w:iCs w:val="0"/>
              </w:rPr>
              <w:t>Muu omakapital</w:t>
            </w:r>
            <w:bookmarkEnd w:id="254"/>
            <w:bookmarkEnd w:id="255"/>
            <w:bookmarkEnd w:id="256"/>
            <w:bookmarkEnd w:id="257"/>
          </w:p>
        </w:tc>
      </w:tr>
      <w:tr w:rsidR="003045E7" w14:paraId="7DFDB25D" w14:textId="77777777" w:rsidTr="00D6217B">
        <w:tc>
          <w:tcPr>
            <w:tcW w:w="7200" w:type="dxa"/>
          </w:tcPr>
          <w:p w14:paraId="1B17E01E" w14:textId="77777777" w:rsidR="003045E7" w:rsidRDefault="003045E7" w:rsidP="00D6217B">
            <w:r>
              <w:t>Eelmiste perioodide jaotamata kasum (kahjum)</w:t>
            </w:r>
          </w:p>
        </w:tc>
      </w:tr>
      <w:tr w:rsidR="003045E7" w14:paraId="7C0FF9A2" w14:textId="77777777" w:rsidTr="00D6217B">
        <w:tc>
          <w:tcPr>
            <w:tcW w:w="7200" w:type="dxa"/>
          </w:tcPr>
          <w:p w14:paraId="08B0A754" w14:textId="77777777" w:rsidR="003045E7" w:rsidRDefault="003045E7" w:rsidP="00D6217B">
            <w:r>
              <w:t>Aruandeaasta kasum (kahjum)</w:t>
            </w:r>
          </w:p>
        </w:tc>
      </w:tr>
      <w:tr w:rsidR="003045E7" w14:paraId="7ACB1385" w14:textId="77777777" w:rsidTr="00D6217B">
        <w:tc>
          <w:tcPr>
            <w:tcW w:w="7200" w:type="dxa"/>
          </w:tcPr>
          <w:p w14:paraId="0BE8BDEE" w14:textId="77777777" w:rsidR="003045E7" w:rsidRDefault="003045E7" w:rsidP="00D6217B">
            <w:pPr>
              <w:pStyle w:val="Heading2"/>
              <w:rPr>
                <w:iCs w:val="0"/>
              </w:rPr>
            </w:pPr>
            <w:bookmarkStart w:id="258" w:name="_Toc523134856"/>
            <w:bookmarkStart w:id="259" w:name="_Toc523137279"/>
            <w:bookmarkStart w:id="260" w:name="_Toc523138171"/>
            <w:bookmarkStart w:id="261" w:name="_Toc523140968"/>
            <w:r>
              <w:rPr>
                <w:iCs w:val="0"/>
              </w:rPr>
              <w:t>*Omakapital kokku</w:t>
            </w:r>
            <w:bookmarkEnd w:id="258"/>
            <w:bookmarkEnd w:id="259"/>
            <w:bookmarkEnd w:id="260"/>
            <w:bookmarkEnd w:id="261"/>
          </w:p>
        </w:tc>
      </w:tr>
      <w:tr w:rsidR="003045E7" w14:paraId="5EA1AD17" w14:textId="77777777" w:rsidTr="00D6217B">
        <w:tc>
          <w:tcPr>
            <w:tcW w:w="7200" w:type="dxa"/>
          </w:tcPr>
          <w:p w14:paraId="5BB8E122" w14:textId="77777777" w:rsidR="003045E7" w:rsidRDefault="003045E7" w:rsidP="00D6217B">
            <w:pPr>
              <w:pStyle w:val="Heading2"/>
              <w:rPr>
                <w:iCs w:val="0"/>
              </w:rPr>
            </w:pPr>
            <w:bookmarkStart w:id="262" w:name="_Toc523134857"/>
            <w:bookmarkStart w:id="263" w:name="_Toc523137280"/>
            <w:bookmarkStart w:id="264" w:name="_Toc523138172"/>
            <w:bookmarkStart w:id="265" w:name="_Toc523140969"/>
            <w:r>
              <w:rPr>
                <w:iCs w:val="0"/>
              </w:rPr>
              <w:t>*KOHUSTISED JA OMAKAPITAL</w:t>
            </w:r>
            <w:bookmarkEnd w:id="262"/>
            <w:bookmarkEnd w:id="263"/>
            <w:bookmarkEnd w:id="264"/>
            <w:bookmarkEnd w:id="265"/>
          </w:p>
        </w:tc>
      </w:tr>
    </w:tbl>
    <w:p w14:paraId="7B7A4017" w14:textId="77777777" w:rsidR="003045E7" w:rsidRDefault="003045E7" w:rsidP="003045E7">
      <w:pPr>
        <w:ind w:left="720" w:hanging="720"/>
        <w:rPr>
          <w:iCs/>
        </w:rPr>
      </w:pPr>
      <w:r>
        <w:rPr>
          <w:iCs/>
        </w:rPr>
        <w:t>*Kirjed, mida RPS § 18 kohaselt peab esitama mikroettevõtja.</w:t>
      </w:r>
    </w:p>
    <w:p w14:paraId="1BF9B269" w14:textId="77777777" w:rsidR="003045E7" w:rsidRDefault="003045E7" w:rsidP="003045E7"/>
    <w:p w14:paraId="553E29F4" w14:textId="77777777" w:rsidR="003045E7" w:rsidRDefault="003045E7" w:rsidP="003045E7"/>
    <w:p w14:paraId="4CDC5E3D" w14:textId="77777777" w:rsidR="003045E7" w:rsidRDefault="003045E7" w:rsidP="003045E7">
      <w:pPr>
        <w:pStyle w:val="Heading1"/>
        <w:jc w:val="left"/>
      </w:pPr>
      <w:bookmarkStart w:id="266" w:name="_Toc523140970"/>
      <w:r>
        <w:lastRenderedPageBreak/>
        <w:t>Lisa 2. Kasumiaruande skeemid</w:t>
      </w:r>
      <w:bookmarkEnd w:id="266"/>
    </w:p>
    <w:p w14:paraId="3D1839E1" w14:textId="77777777" w:rsidR="003045E7" w:rsidRDefault="003045E7" w:rsidP="003045E7">
      <w:pPr>
        <w:pStyle w:val="Header"/>
        <w:tabs>
          <w:tab w:val="clear" w:pos="4320"/>
          <w:tab w:val="clear" w:pos="8640"/>
        </w:tabs>
        <w:rPr>
          <w:position w:val="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0"/>
        <w:gridCol w:w="4628"/>
      </w:tblGrid>
      <w:tr w:rsidR="003045E7" w14:paraId="689DDD8D" w14:textId="77777777" w:rsidTr="00D6217B">
        <w:tc>
          <w:tcPr>
            <w:tcW w:w="4840" w:type="dxa"/>
            <w:tcBorders>
              <w:bottom w:val="single" w:sz="4" w:space="0" w:color="auto"/>
            </w:tcBorders>
          </w:tcPr>
          <w:p w14:paraId="65713FE8" w14:textId="77777777" w:rsidR="003045E7" w:rsidRDefault="003045E7" w:rsidP="00D6217B">
            <w:pPr>
              <w:rPr>
                <w:b/>
              </w:rPr>
            </w:pPr>
            <w:r>
              <w:rPr>
                <w:b/>
                <w:sz w:val="22"/>
              </w:rPr>
              <w:t>SKEEM 1</w:t>
            </w:r>
          </w:p>
          <w:p w14:paraId="44AD98F3" w14:textId="77777777" w:rsidR="003045E7" w:rsidRDefault="003045E7" w:rsidP="00D6217B"/>
          <w:p w14:paraId="52D16ACF" w14:textId="77777777" w:rsidR="003045E7" w:rsidRDefault="003045E7" w:rsidP="00D6217B">
            <w:r>
              <w:rPr>
                <w:sz w:val="22"/>
              </w:rPr>
              <w:t>Müügitulu</w:t>
            </w:r>
            <w:r>
              <w:rPr>
                <w:sz w:val="22"/>
              </w:rPr>
              <w:br/>
              <w:t xml:space="preserve">Muud äritulud </w:t>
            </w:r>
          </w:p>
          <w:p w14:paraId="46FB5A72" w14:textId="77777777" w:rsidR="003045E7" w:rsidRPr="006B72FE" w:rsidRDefault="003045E7" w:rsidP="00D6217B">
            <w:pPr>
              <w:rPr>
                <w:color w:val="00B0F0"/>
              </w:rPr>
            </w:pPr>
            <w:r w:rsidRPr="006B72FE">
              <w:rPr>
                <w:color w:val="00B0F0"/>
                <w:sz w:val="22"/>
              </w:rPr>
              <w:t>Põllumajandusliku toodangu varude jääkide muutus</w:t>
            </w:r>
          </w:p>
          <w:p w14:paraId="33C999B0" w14:textId="77777777" w:rsidR="003045E7" w:rsidRPr="006B72FE" w:rsidRDefault="003045E7" w:rsidP="00D6217B">
            <w:pPr>
              <w:rPr>
                <w:color w:val="00B0F0"/>
              </w:rPr>
            </w:pPr>
            <w:r w:rsidRPr="006B72FE">
              <w:rPr>
                <w:color w:val="00B0F0"/>
                <w:sz w:val="22"/>
              </w:rPr>
              <w:t>Kasum (kahjum) bioloogilistelt varadelt</w:t>
            </w:r>
          </w:p>
          <w:p w14:paraId="5819B959" w14:textId="77777777" w:rsidR="003045E7" w:rsidRDefault="003045E7" w:rsidP="00D6217B">
            <w:r>
              <w:rPr>
                <w:sz w:val="22"/>
              </w:rPr>
              <w:t>Valmis- ja lõpetamata toodangu varude jääkide muutus</w:t>
            </w:r>
            <w:r>
              <w:rPr>
                <w:sz w:val="22"/>
              </w:rPr>
              <w:br/>
              <w:t>Kapitaliseeritud väljaminekud oma tarbeks põhivara valmistamisel</w:t>
            </w:r>
            <w:r>
              <w:rPr>
                <w:sz w:val="22"/>
              </w:rPr>
              <w:br/>
              <w:t>Kaubad, toore, materjal ja teenused</w:t>
            </w:r>
            <w:r>
              <w:rPr>
                <w:sz w:val="22"/>
              </w:rPr>
              <w:br/>
              <w:t xml:space="preserve">Mitmesugused tegevuskulud </w:t>
            </w:r>
          </w:p>
          <w:p w14:paraId="6DE85EF3" w14:textId="77777777" w:rsidR="003045E7" w:rsidRDefault="003045E7" w:rsidP="00D6217B">
            <w:r>
              <w:rPr>
                <w:sz w:val="22"/>
              </w:rPr>
              <w:t>Tööjõukulud</w:t>
            </w:r>
          </w:p>
          <w:p w14:paraId="068F8565" w14:textId="77777777" w:rsidR="003045E7" w:rsidRDefault="003045E7" w:rsidP="00D6217B">
            <w:r>
              <w:rPr>
                <w:sz w:val="22"/>
              </w:rPr>
              <w:t>Põhivara kulum ja väärtuse langus</w:t>
            </w:r>
          </w:p>
          <w:p w14:paraId="4AFD2392" w14:textId="77777777" w:rsidR="003045E7" w:rsidRDefault="003045E7" w:rsidP="00D6217B">
            <w:r w:rsidRPr="00B868C2">
              <w:rPr>
                <w:sz w:val="22"/>
              </w:rPr>
              <w:t>Olulised käibevara allahindlused</w:t>
            </w:r>
            <w:r>
              <w:rPr>
                <w:sz w:val="22"/>
              </w:rPr>
              <w:br/>
              <w:t xml:space="preserve">Muud ärikulud </w:t>
            </w:r>
          </w:p>
          <w:p w14:paraId="6C4A7480" w14:textId="77777777" w:rsidR="003045E7" w:rsidRDefault="003045E7" w:rsidP="00D6217B">
            <w:pPr>
              <w:rPr>
                <w:b/>
              </w:rPr>
            </w:pPr>
          </w:p>
          <w:p w14:paraId="7F6431E1" w14:textId="77777777" w:rsidR="003045E7" w:rsidRDefault="003045E7" w:rsidP="00D6217B">
            <w:r>
              <w:rPr>
                <w:b/>
                <w:sz w:val="22"/>
              </w:rPr>
              <w:t>Ärikasum (-kahjum)</w:t>
            </w:r>
          </w:p>
          <w:p w14:paraId="41DA8DC8" w14:textId="77777777" w:rsidR="003045E7" w:rsidRDefault="003045E7" w:rsidP="00D6217B"/>
          <w:p w14:paraId="787E1409" w14:textId="77777777" w:rsidR="003045E7" w:rsidRDefault="003045E7" w:rsidP="00D6217B">
            <w:pPr>
              <w:pStyle w:val="BodyTextIndent"/>
              <w:ind w:left="0"/>
              <w:rPr>
                <w:rFonts w:ascii="Times-Roman" w:hAnsi="Times-Roman" w:cs="Times-Roman"/>
                <w:i w:val="0"/>
                <w:lang w:eastAsia="et-EE"/>
              </w:rPr>
            </w:pPr>
            <w:r w:rsidRPr="007C71BF">
              <w:rPr>
                <w:rFonts w:ascii="Times-Roman" w:hAnsi="Times-Roman" w:cs="Times-Roman"/>
                <w:i w:val="0"/>
                <w:szCs w:val="22"/>
                <w:lang w:eastAsia="et-EE"/>
              </w:rPr>
              <w:t>Kasum (</w:t>
            </w:r>
            <w:r>
              <w:rPr>
                <w:rFonts w:ascii="Times-Roman" w:hAnsi="Times-Roman" w:cs="Times-Roman"/>
                <w:i w:val="0"/>
                <w:szCs w:val="22"/>
                <w:lang w:eastAsia="et-EE"/>
              </w:rPr>
              <w:t>kahjum) tütarettevõtja</w:t>
            </w:r>
            <w:r w:rsidRPr="007C71BF">
              <w:rPr>
                <w:rFonts w:ascii="Times-Roman" w:hAnsi="Times-Roman" w:cs="Times-Roman"/>
                <w:i w:val="0"/>
                <w:szCs w:val="22"/>
                <w:lang w:eastAsia="et-EE"/>
              </w:rPr>
              <w:t>telt</w:t>
            </w:r>
          </w:p>
          <w:p w14:paraId="17D38A11" w14:textId="77777777" w:rsidR="003045E7" w:rsidRPr="007C71BF" w:rsidRDefault="003045E7" w:rsidP="00D6217B">
            <w:pPr>
              <w:pStyle w:val="BodyTextIndent"/>
              <w:ind w:left="0"/>
              <w:rPr>
                <w:rFonts w:ascii="Times-Roman" w:hAnsi="Times-Roman" w:cs="Times-Roman"/>
                <w:i w:val="0"/>
                <w:lang w:eastAsia="et-EE"/>
              </w:rPr>
            </w:pPr>
            <w:r>
              <w:rPr>
                <w:rFonts w:ascii="Times-Roman" w:hAnsi="Times-Roman" w:cs="Times-Roman"/>
                <w:i w:val="0"/>
                <w:szCs w:val="22"/>
                <w:lang w:eastAsia="et-EE"/>
              </w:rPr>
              <w:t>Kasum (kahjum) sidusettevõtjatelt</w:t>
            </w:r>
          </w:p>
          <w:p w14:paraId="29647E20" w14:textId="77777777" w:rsidR="003045E7" w:rsidRPr="007C71BF" w:rsidRDefault="003045E7" w:rsidP="00D6217B">
            <w:pPr>
              <w:pStyle w:val="BodyTextIndent"/>
              <w:ind w:left="0"/>
              <w:rPr>
                <w:i w:val="0"/>
              </w:rPr>
            </w:pPr>
            <w:r w:rsidRPr="007C71BF">
              <w:rPr>
                <w:rFonts w:ascii="Times-Roman" w:hAnsi="Times-Roman" w:cs="Times-Roman"/>
                <w:i w:val="0"/>
                <w:szCs w:val="22"/>
                <w:lang w:eastAsia="et-EE"/>
              </w:rPr>
              <w:t>Kasum (kahjum) finantsinvesteeringutelt</w:t>
            </w:r>
          </w:p>
          <w:p w14:paraId="0F476433" w14:textId="77777777" w:rsidR="003045E7" w:rsidRDefault="003045E7" w:rsidP="00D6217B">
            <w:pPr>
              <w:pStyle w:val="BodyTextIndent"/>
              <w:ind w:left="0"/>
              <w:rPr>
                <w:rFonts w:ascii="Times-Roman" w:hAnsi="Times-Roman" w:cs="Times-Roman"/>
                <w:i w:val="0"/>
                <w:lang w:eastAsia="et-EE"/>
              </w:rPr>
            </w:pPr>
            <w:r w:rsidRPr="007C71BF">
              <w:rPr>
                <w:rFonts w:ascii="Times-Roman" w:hAnsi="Times-Roman" w:cs="Times-Roman"/>
                <w:i w:val="0"/>
                <w:szCs w:val="22"/>
                <w:lang w:eastAsia="et-EE"/>
              </w:rPr>
              <w:t>Intressikulud</w:t>
            </w:r>
          </w:p>
          <w:p w14:paraId="40DBB272" w14:textId="77777777" w:rsidR="003045E7" w:rsidRPr="007C71BF" w:rsidRDefault="003045E7" w:rsidP="00D6217B">
            <w:pPr>
              <w:pStyle w:val="BodyTextIndent"/>
              <w:ind w:left="0"/>
              <w:rPr>
                <w:rFonts w:ascii="Times-Roman" w:hAnsi="Times-Roman" w:cs="Times-Roman"/>
                <w:i w:val="0"/>
                <w:lang w:eastAsia="et-EE"/>
              </w:rPr>
            </w:pPr>
            <w:r>
              <w:rPr>
                <w:rFonts w:ascii="Times-Roman" w:hAnsi="Times-Roman" w:cs="Times-Roman"/>
                <w:i w:val="0"/>
                <w:szCs w:val="22"/>
                <w:lang w:eastAsia="et-EE"/>
              </w:rPr>
              <w:t>Intressitulud</w:t>
            </w:r>
          </w:p>
          <w:p w14:paraId="4759A8EA" w14:textId="77777777" w:rsidR="003045E7" w:rsidRPr="007C71BF" w:rsidRDefault="003045E7" w:rsidP="00D6217B">
            <w:pPr>
              <w:pStyle w:val="BodyTextIndent"/>
              <w:ind w:left="0"/>
              <w:rPr>
                <w:i w:val="0"/>
              </w:rPr>
            </w:pPr>
            <w:r w:rsidRPr="007C71BF">
              <w:rPr>
                <w:rFonts w:ascii="Times-Roman" w:hAnsi="Times-Roman" w:cs="Times-Roman"/>
                <w:i w:val="0"/>
                <w:szCs w:val="22"/>
                <w:lang w:eastAsia="et-EE"/>
              </w:rPr>
              <w:t>Muud finantstulud ja –kulud</w:t>
            </w:r>
            <w:r w:rsidRPr="007C71BF">
              <w:rPr>
                <w:i w:val="0"/>
              </w:rPr>
              <w:br/>
            </w:r>
          </w:p>
          <w:p w14:paraId="55B1E941" w14:textId="77777777" w:rsidR="003045E7" w:rsidRDefault="003045E7" w:rsidP="00D6217B"/>
          <w:p w14:paraId="254E510F" w14:textId="77777777" w:rsidR="003045E7" w:rsidRDefault="003045E7" w:rsidP="00D6217B"/>
          <w:p w14:paraId="48887C3F" w14:textId="77777777" w:rsidR="003045E7" w:rsidRDefault="003045E7" w:rsidP="00D6217B">
            <w:r>
              <w:rPr>
                <w:b/>
                <w:sz w:val="22"/>
              </w:rPr>
              <w:t>Kasum (kahjum) enne tulumaksustamist</w:t>
            </w:r>
          </w:p>
          <w:p w14:paraId="371367E3" w14:textId="77777777" w:rsidR="003045E7" w:rsidRDefault="003045E7" w:rsidP="00D6217B"/>
          <w:p w14:paraId="7E85319F" w14:textId="77777777" w:rsidR="003045E7" w:rsidRDefault="003045E7" w:rsidP="00D6217B">
            <w:r>
              <w:rPr>
                <w:sz w:val="22"/>
              </w:rPr>
              <w:t xml:space="preserve">Tulumaks </w:t>
            </w:r>
          </w:p>
          <w:p w14:paraId="56CDAFE0" w14:textId="77777777" w:rsidR="003045E7" w:rsidRDefault="003045E7" w:rsidP="00D6217B">
            <w:pPr>
              <w:rPr>
                <w:b/>
              </w:rPr>
            </w:pPr>
          </w:p>
          <w:p w14:paraId="2BE0FBD1" w14:textId="77777777" w:rsidR="003045E7" w:rsidRDefault="003045E7" w:rsidP="00D6217B">
            <w:pPr>
              <w:rPr>
                <w:b/>
              </w:rPr>
            </w:pPr>
            <w:r>
              <w:rPr>
                <w:b/>
                <w:sz w:val="22"/>
              </w:rPr>
              <w:t>Aruandeaasta puhaskasum (-kahjum)</w:t>
            </w:r>
          </w:p>
          <w:p w14:paraId="712959CA" w14:textId="77777777" w:rsidR="003045E7" w:rsidRDefault="003045E7" w:rsidP="00D6217B"/>
        </w:tc>
        <w:tc>
          <w:tcPr>
            <w:tcW w:w="4628" w:type="dxa"/>
            <w:tcBorders>
              <w:bottom w:val="single" w:sz="4" w:space="0" w:color="auto"/>
            </w:tcBorders>
          </w:tcPr>
          <w:p w14:paraId="5A66848E" w14:textId="77777777" w:rsidR="003045E7" w:rsidRDefault="003045E7" w:rsidP="00D6217B">
            <w:pPr>
              <w:rPr>
                <w:b/>
              </w:rPr>
            </w:pPr>
            <w:r>
              <w:rPr>
                <w:b/>
                <w:sz w:val="22"/>
              </w:rPr>
              <w:t>SKEEM 2</w:t>
            </w:r>
          </w:p>
          <w:p w14:paraId="29F82443" w14:textId="77777777" w:rsidR="003045E7" w:rsidRDefault="003045E7" w:rsidP="00D6217B"/>
          <w:p w14:paraId="2F93EEAA" w14:textId="77777777" w:rsidR="003045E7" w:rsidRDefault="003045E7" w:rsidP="00D6217B">
            <w:r>
              <w:rPr>
                <w:sz w:val="22"/>
              </w:rPr>
              <w:t>Müügitulu</w:t>
            </w:r>
            <w:r>
              <w:rPr>
                <w:sz w:val="22"/>
              </w:rPr>
              <w:br/>
            </w:r>
          </w:p>
          <w:p w14:paraId="5937BECE" w14:textId="77777777" w:rsidR="003045E7" w:rsidRDefault="003045E7" w:rsidP="00D6217B">
            <w:r>
              <w:rPr>
                <w:sz w:val="22"/>
              </w:rPr>
              <w:t xml:space="preserve">Müüdud toodangu (kaupade, teenuste) kulu </w:t>
            </w:r>
          </w:p>
          <w:p w14:paraId="4A9FD6E0" w14:textId="77777777" w:rsidR="003045E7" w:rsidRDefault="003045E7" w:rsidP="00D6217B">
            <w:pPr>
              <w:rPr>
                <w:b/>
              </w:rPr>
            </w:pPr>
          </w:p>
          <w:p w14:paraId="71033ABF" w14:textId="77777777" w:rsidR="003045E7" w:rsidRDefault="003045E7" w:rsidP="00D6217B">
            <w:r>
              <w:rPr>
                <w:b/>
                <w:sz w:val="22"/>
              </w:rPr>
              <w:t>Brutokasum (-kahjum)</w:t>
            </w:r>
          </w:p>
          <w:p w14:paraId="23F19664" w14:textId="77777777" w:rsidR="003045E7" w:rsidRDefault="003045E7" w:rsidP="00D6217B"/>
          <w:p w14:paraId="06234E7A" w14:textId="77777777" w:rsidR="003045E7" w:rsidRDefault="003045E7" w:rsidP="00D6217B"/>
          <w:p w14:paraId="13865120" w14:textId="77777777" w:rsidR="003045E7" w:rsidRPr="009F3D65" w:rsidRDefault="003045E7" w:rsidP="00D6217B">
            <w:pPr>
              <w:rPr>
                <w:color w:val="00B0F0"/>
              </w:rPr>
            </w:pPr>
            <w:r w:rsidRPr="009F3D65">
              <w:rPr>
                <w:color w:val="00B0F0"/>
                <w:sz w:val="22"/>
              </w:rPr>
              <w:t>Kasum (kahjum) bioloogilistelt varadelt</w:t>
            </w:r>
          </w:p>
          <w:p w14:paraId="22E2F1F2" w14:textId="77777777" w:rsidR="003045E7" w:rsidRDefault="003045E7" w:rsidP="00D6217B">
            <w:r>
              <w:rPr>
                <w:sz w:val="22"/>
              </w:rPr>
              <w:t>Turustuskulud</w:t>
            </w:r>
            <w:r>
              <w:rPr>
                <w:sz w:val="22"/>
              </w:rPr>
              <w:br/>
              <w:t>Üldhalduskulud</w:t>
            </w:r>
            <w:r>
              <w:rPr>
                <w:sz w:val="22"/>
              </w:rPr>
              <w:br/>
            </w:r>
          </w:p>
          <w:p w14:paraId="7768A907" w14:textId="77777777" w:rsidR="003045E7" w:rsidRDefault="003045E7" w:rsidP="00D6217B">
            <w:r>
              <w:rPr>
                <w:sz w:val="22"/>
              </w:rPr>
              <w:t>Muud äritulud</w:t>
            </w:r>
            <w:r>
              <w:rPr>
                <w:sz w:val="22"/>
              </w:rPr>
              <w:br/>
              <w:t xml:space="preserve">Muud ärikulud </w:t>
            </w:r>
          </w:p>
          <w:p w14:paraId="052962C3" w14:textId="77777777" w:rsidR="003045E7" w:rsidRDefault="003045E7" w:rsidP="00D6217B">
            <w:pPr>
              <w:rPr>
                <w:b/>
              </w:rPr>
            </w:pPr>
          </w:p>
          <w:p w14:paraId="1FBE9800" w14:textId="77777777" w:rsidR="003045E7" w:rsidRDefault="003045E7" w:rsidP="00D6217B">
            <w:pPr>
              <w:rPr>
                <w:b/>
              </w:rPr>
            </w:pPr>
          </w:p>
          <w:p w14:paraId="6DDA0493" w14:textId="77777777" w:rsidR="003045E7" w:rsidRDefault="003045E7" w:rsidP="00D6217B">
            <w:r>
              <w:rPr>
                <w:b/>
                <w:sz w:val="22"/>
              </w:rPr>
              <w:t>Ärikasum (-kahjum)</w:t>
            </w:r>
          </w:p>
          <w:p w14:paraId="5FEE6DAB" w14:textId="77777777" w:rsidR="003045E7" w:rsidRDefault="003045E7" w:rsidP="00D6217B"/>
          <w:p w14:paraId="58F2131C" w14:textId="77777777" w:rsidR="003045E7" w:rsidRDefault="003045E7" w:rsidP="00D6217B">
            <w:pPr>
              <w:pStyle w:val="BodyTextIndent"/>
              <w:ind w:left="0"/>
              <w:rPr>
                <w:rFonts w:ascii="Times-Roman" w:hAnsi="Times-Roman" w:cs="Times-Roman"/>
                <w:i w:val="0"/>
                <w:lang w:eastAsia="et-EE"/>
              </w:rPr>
            </w:pPr>
            <w:r w:rsidRPr="007C71BF">
              <w:rPr>
                <w:rFonts w:ascii="Times-Roman" w:hAnsi="Times-Roman" w:cs="Times-Roman"/>
                <w:i w:val="0"/>
                <w:szCs w:val="22"/>
                <w:lang w:eastAsia="et-EE"/>
              </w:rPr>
              <w:t>Kasum (</w:t>
            </w:r>
            <w:r>
              <w:rPr>
                <w:rFonts w:ascii="Times-Roman" w:hAnsi="Times-Roman" w:cs="Times-Roman"/>
                <w:i w:val="0"/>
                <w:szCs w:val="22"/>
                <w:lang w:eastAsia="et-EE"/>
              </w:rPr>
              <w:t>kahjum) tütarettevõtja</w:t>
            </w:r>
            <w:r w:rsidRPr="007C71BF">
              <w:rPr>
                <w:rFonts w:ascii="Times-Roman" w:hAnsi="Times-Roman" w:cs="Times-Roman"/>
                <w:i w:val="0"/>
                <w:szCs w:val="22"/>
                <w:lang w:eastAsia="et-EE"/>
              </w:rPr>
              <w:t>telt</w:t>
            </w:r>
          </w:p>
          <w:p w14:paraId="59D3F8C7" w14:textId="77777777" w:rsidR="003045E7" w:rsidRPr="007C71BF" w:rsidRDefault="003045E7" w:rsidP="00D6217B">
            <w:pPr>
              <w:pStyle w:val="BodyTextIndent"/>
              <w:ind w:left="0"/>
              <w:rPr>
                <w:rFonts w:ascii="Times-Roman" w:hAnsi="Times-Roman" w:cs="Times-Roman"/>
                <w:i w:val="0"/>
                <w:lang w:eastAsia="et-EE"/>
              </w:rPr>
            </w:pPr>
            <w:r>
              <w:rPr>
                <w:rFonts w:ascii="Times-Roman" w:hAnsi="Times-Roman" w:cs="Times-Roman"/>
                <w:i w:val="0"/>
                <w:szCs w:val="22"/>
                <w:lang w:eastAsia="et-EE"/>
              </w:rPr>
              <w:t>Kasum (kahjum) sidusettevõtjatelt</w:t>
            </w:r>
          </w:p>
          <w:p w14:paraId="33FBE1CE" w14:textId="77777777" w:rsidR="003045E7" w:rsidRPr="007C71BF" w:rsidRDefault="003045E7" w:rsidP="00D6217B">
            <w:pPr>
              <w:pStyle w:val="BodyTextIndent"/>
              <w:ind w:left="0"/>
              <w:rPr>
                <w:i w:val="0"/>
              </w:rPr>
            </w:pPr>
            <w:r w:rsidRPr="007C71BF">
              <w:rPr>
                <w:rFonts w:ascii="Times-Roman" w:hAnsi="Times-Roman" w:cs="Times-Roman"/>
                <w:i w:val="0"/>
                <w:szCs w:val="22"/>
                <w:lang w:eastAsia="et-EE"/>
              </w:rPr>
              <w:t>Kasum (kahjum) finantsinvesteeringutelt</w:t>
            </w:r>
          </w:p>
          <w:p w14:paraId="61126ACF" w14:textId="77777777" w:rsidR="003045E7" w:rsidRDefault="003045E7" w:rsidP="00D6217B">
            <w:pPr>
              <w:pStyle w:val="BodyTextIndent"/>
              <w:ind w:left="0"/>
              <w:rPr>
                <w:rFonts w:ascii="Times-Roman" w:hAnsi="Times-Roman" w:cs="Times-Roman"/>
                <w:i w:val="0"/>
                <w:lang w:eastAsia="et-EE"/>
              </w:rPr>
            </w:pPr>
            <w:r w:rsidRPr="007C71BF">
              <w:rPr>
                <w:rFonts w:ascii="Times-Roman" w:hAnsi="Times-Roman" w:cs="Times-Roman"/>
                <w:i w:val="0"/>
                <w:szCs w:val="22"/>
                <w:lang w:eastAsia="et-EE"/>
              </w:rPr>
              <w:t>Intressikulud</w:t>
            </w:r>
          </w:p>
          <w:p w14:paraId="1A987246" w14:textId="77777777" w:rsidR="003045E7" w:rsidRPr="007C71BF" w:rsidRDefault="003045E7" w:rsidP="00D6217B">
            <w:pPr>
              <w:pStyle w:val="BodyTextIndent"/>
              <w:ind w:left="0"/>
              <w:rPr>
                <w:rFonts w:ascii="Times-Roman" w:hAnsi="Times-Roman" w:cs="Times-Roman"/>
                <w:i w:val="0"/>
                <w:lang w:eastAsia="et-EE"/>
              </w:rPr>
            </w:pPr>
            <w:r>
              <w:rPr>
                <w:rFonts w:ascii="Times-Roman" w:hAnsi="Times-Roman" w:cs="Times-Roman"/>
                <w:i w:val="0"/>
                <w:szCs w:val="22"/>
                <w:lang w:eastAsia="et-EE"/>
              </w:rPr>
              <w:t>Intressitulud</w:t>
            </w:r>
          </w:p>
          <w:p w14:paraId="6564B08F" w14:textId="77777777" w:rsidR="003045E7" w:rsidRPr="00945F57" w:rsidRDefault="003045E7" w:rsidP="00D6217B">
            <w:r w:rsidRPr="00945F57">
              <w:rPr>
                <w:rFonts w:ascii="Times-Roman" w:hAnsi="Times-Roman" w:cs="Times-Roman"/>
                <w:sz w:val="22"/>
                <w:szCs w:val="22"/>
                <w:lang w:eastAsia="et-EE"/>
              </w:rPr>
              <w:t>Muud finantstulud ja –kulud</w:t>
            </w:r>
          </w:p>
          <w:p w14:paraId="62D64293" w14:textId="77777777" w:rsidR="003045E7" w:rsidRDefault="003045E7" w:rsidP="00D6217B">
            <w:pPr>
              <w:rPr>
                <w:b/>
              </w:rPr>
            </w:pPr>
          </w:p>
          <w:p w14:paraId="50C4FF6E" w14:textId="77777777" w:rsidR="00945F57" w:rsidRDefault="00945F57" w:rsidP="00D6217B">
            <w:pPr>
              <w:rPr>
                <w:b/>
              </w:rPr>
            </w:pPr>
          </w:p>
          <w:p w14:paraId="30880CBB" w14:textId="77777777" w:rsidR="003045E7" w:rsidRDefault="003045E7" w:rsidP="00D6217B">
            <w:r>
              <w:rPr>
                <w:b/>
                <w:sz w:val="22"/>
              </w:rPr>
              <w:t>Kasum (kahjum) enne maksustamist</w:t>
            </w:r>
          </w:p>
          <w:p w14:paraId="6E5D3FBE" w14:textId="77777777" w:rsidR="003045E7" w:rsidRDefault="003045E7" w:rsidP="00D6217B"/>
          <w:p w14:paraId="0A6345C0" w14:textId="77777777" w:rsidR="003045E7" w:rsidRDefault="003045E7" w:rsidP="00D6217B">
            <w:r>
              <w:rPr>
                <w:sz w:val="22"/>
              </w:rPr>
              <w:t xml:space="preserve">Tulumaks </w:t>
            </w:r>
          </w:p>
          <w:p w14:paraId="1D77959E" w14:textId="77777777" w:rsidR="003045E7" w:rsidRDefault="003045E7" w:rsidP="00D6217B">
            <w:pPr>
              <w:rPr>
                <w:b/>
              </w:rPr>
            </w:pPr>
          </w:p>
          <w:p w14:paraId="0FB39117" w14:textId="77777777" w:rsidR="003045E7" w:rsidRDefault="003045E7" w:rsidP="00D6217B">
            <w:r>
              <w:rPr>
                <w:b/>
                <w:sz w:val="22"/>
              </w:rPr>
              <w:t>Aruandeaasta puhaskasum (-kahjum)</w:t>
            </w:r>
          </w:p>
          <w:p w14:paraId="76D1C5CA" w14:textId="77777777" w:rsidR="003045E7" w:rsidRDefault="003045E7" w:rsidP="00D6217B"/>
        </w:tc>
      </w:tr>
    </w:tbl>
    <w:p w14:paraId="0B495E24" w14:textId="77777777" w:rsidR="003045E7" w:rsidRPr="00A03913" w:rsidRDefault="003045E7" w:rsidP="003045E7"/>
    <w:p w14:paraId="18AD3E7B" w14:textId="77777777" w:rsidR="003045E7" w:rsidRDefault="003045E7" w:rsidP="00F6747B">
      <w:pPr>
        <w:pStyle w:val="Heading1"/>
        <w:jc w:val="left"/>
      </w:pPr>
      <w:bookmarkStart w:id="267" w:name="_Toc486815090"/>
      <w:bookmarkStart w:id="268" w:name="_Toc486815561"/>
      <w:bookmarkStart w:id="269" w:name="_Toc492184640"/>
      <w:bookmarkStart w:id="270" w:name="_Toc492272608"/>
      <w:bookmarkStart w:id="271" w:name="_Toc113954239"/>
      <w:bookmarkStart w:id="272" w:name="_Toc114020776"/>
      <w:bookmarkStart w:id="273" w:name="_Toc114020943"/>
      <w:bookmarkStart w:id="274" w:name="_Toc114020993"/>
      <w:bookmarkStart w:id="275" w:name="_Toc114021035"/>
      <w:bookmarkStart w:id="276" w:name="_Toc118016568"/>
      <w:bookmarkStart w:id="277" w:name="_Toc144877165"/>
      <w:bookmarkStart w:id="278" w:name="_Toc144877357"/>
      <w:bookmarkStart w:id="279" w:name="_Toc144877443"/>
      <w:bookmarkStart w:id="280" w:name="_Toc152124288"/>
      <w:bookmarkStart w:id="281" w:name="_Toc176061437"/>
      <w:bookmarkStart w:id="282" w:name="_Toc176061575"/>
      <w:bookmarkStart w:id="283" w:name="_Toc219102892"/>
      <w:bookmarkStart w:id="284" w:name="_Toc219103434"/>
      <w:bookmarkStart w:id="285" w:name="_Toc219608316"/>
      <w:bookmarkEnd w:id="179"/>
      <w:bookmarkEnd w:id="180"/>
      <w:bookmarkEnd w:id="181"/>
      <w:bookmarkEnd w:id="182"/>
      <w:bookmarkEnd w:id="183"/>
      <w:bookmarkEnd w:id="184"/>
      <w:bookmarkEnd w:id="185"/>
      <w:bookmarkEnd w:id="186"/>
      <w:bookmarkEnd w:id="187"/>
      <w:r>
        <w:br w:type="page"/>
      </w:r>
      <w:bookmarkStart w:id="286" w:name="_Toc523137283"/>
      <w:bookmarkStart w:id="287" w:name="_Toc523140971"/>
      <w:bookmarkEnd w:id="267"/>
      <w:bookmarkEnd w:id="268"/>
      <w:bookmarkEnd w:id="269"/>
      <w:bookmarkEnd w:id="270"/>
      <w:bookmarkEnd w:id="271"/>
      <w:r>
        <w:lastRenderedPageBreak/>
        <w:t xml:space="preserve">FINANTSARVESTUSE </w:t>
      </w:r>
      <w:r w:rsidR="00430AAE">
        <w:t xml:space="preserve">ALUSTE </w:t>
      </w:r>
      <w:r>
        <w:t>ÜLESANDED</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4942BF63" w14:textId="77777777" w:rsidR="003045E7" w:rsidRDefault="003045E7" w:rsidP="003045E7"/>
    <w:p w14:paraId="20B5167A" w14:textId="77777777" w:rsidR="003045E7" w:rsidRDefault="003045E7" w:rsidP="003045E7">
      <w:pPr>
        <w:rPr>
          <w:b/>
        </w:rPr>
      </w:pPr>
      <w:bookmarkStart w:id="288" w:name="_Toc486815091"/>
      <w:bookmarkStart w:id="289" w:name="_Toc486815562"/>
      <w:r>
        <w:rPr>
          <w:b/>
        </w:rPr>
        <w:t>Ülesanne nr 1</w:t>
      </w:r>
      <w:bookmarkEnd w:id="288"/>
      <w:bookmarkEnd w:id="289"/>
    </w:p>
    <w:p w14:paraId="5E2C142B" w14:textId="77777777" w:rsidR="003045E7" w:rsidRDefault="003045E7" w:rsidP="003045E7"/>
    <w:p w14:paraId="5C0EAB42" w14:textId="77777777" w:rsidR="003045E7" w:rsidRDefault="003045E7" w:rsidP="003045E7">
      <w:pPr>
        <w:rPr>
          <w:sz w:val="22"/>
        </w:rPr>
      </w:pPr>
      <w:r>
        <w:rPr>
          <w:sz w:val="22"/>
        </w:rPr>
        <w:t>Täida lüngad:</w:t>
      </w:r>
    </w:p>
    <w:p w14:paraId="39CCE38F" w14:textId="77777777" w:rsidR="003045E7" w:rsidRDefault="003045E7" w:rsidP="003045E7">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2"/>
        <w:gridCol w:w="2842"/>
        <w:gridCol w:w="2842"/>
      </w:tblGrid>
      <w:tr w:rsidR="003045E7" w14:paraId="2C98638A" w14:textId="77777777" w:rsidTr="00D6217B">
        <w:tc>
          <w:tcPr>
            <w:tcW w:w="2842" w:type="dxa"/>
            <w:tcBorders>
              <w:bottom w:val="nil"/>
            </w:tcBorders>
          </w:tcPr>
          <w:p w14:paraId="0442C3F6" w14:textId="77777777" w:rsidR="003045E7" w:rsidRDefault="003045E7" w:rsidP="00D6217B">
            <w:pPr>
              <w:jc w:val="center"/>
            </w:pPr>
            <w:r>
              <w:rPr>
                <w:sz w:val="22"/>
              </w:rPr>
              <w:t>Varad</w:t>
            </w:r>
          </w:p>
        </w:tc>
        <w:tc>
          <w:tcPr>
            <w:tcW w:w="2842" w:type="dxa"/>
            <w:tcBorders>
              <w:bottom w:val="single" w:sz="4" w:space="0" w:color="auto"/>
            </w:tcBorders>
          </w:tcPr>
          <w:p w14:paraId="10647422" w14:textId="77777777" w:rsidR="003045E7" w:rsidRDefault="003045E7" w:rsidP="00D6217B">
            <w:pPr>
              <w:jc w:val="center"/>
            </w:pPr>
            <w:r>
              <w:rPr>
                <w:sz w:val="22"/>
              </w:rPr>
              <w:t>Kohustised</w:t>
            </w:r>
          </w:p>
        </w:tc>
        <w:tc>
          <w:tcPr>
            <w:tcW w:w="2842" w:type="dxa"/>
            <w:tcBorders>
              <w:bottom w:val="nil"/>
            </w:tcBorders>
          </w:tcPr>
          <w:p w14:paraId="78C805EE" w14:textId="77777777" w:rsidR="003045E7" w:rsidRDefault="003045E7" w:rsidP="00D6217B">
            <w:pPr>
              <w:jc w:val="center"/>
            </w:pPr>
            <w:r>
              <w:rPr>
                <w:sz w:val="22"/>
              </w:rPr>
              <w:t>Omakapital</w:t>
            </w:r>
          </w:p>
        </w:tc>
      </w:tr>
      <w:tr w:rsidR="003045E7" w14:paraId="49D015DF" w14:textId="77777777" w:rsidTr="00D6217B">
        <w:tc>
          <w:tcPr>
            <w:tcW w:w="2842" w:type="dxa"/>
            <w:tcBorders>
              <w:top w:val="single" w:sz="4" w:space="0" w:color="auto"/>
              <w:left w:val="single" w:sz="4" w:space="0" w:color="auto"/>
              <w:bottom w:val="nil"/>
              <w:right w:val="single" w:sz="4" w:space="0" w:color="auto"/>
            </w:tcBorders>
          </w:tcPr>
          <w:p w14:paraId="6D2F6425" w14:textId="77777777" w:rsidR="003045E7" w:rsidRDefault="003045E7" w:rsidP="00D6217B">
            <w:pPr>
              <w:jc w:val="center"/>
            </w:pPr>
            <w:r>
              <w:rPr>
                <w:sz w:val="22"/>
              </w:rPr>
              <w:t>84 750.-</w:t>
            </w:r>
          </w:p>
        </w:tc>
        <w:tc>
          <w:tcPr>
            <w:tcW w:w="2842" w:type="dxa"/>
            <w:tcBorders>
              <w:top w:val="nil"/>
              <w:left w:val="nil"/>
              <w:bottom w:val="nil"/>
              <w:right w:val="nil"/>
            </w:tcBorders>
          </w:tcPr>
          <w:p w14:paraId="4E21D66D" w14:textId="77777777" w:rsidR="003045E7" w:rsidRDefault="003045E7" w:rsidP="00D6217B">
            <w:pPr>
              <w:jc w:val="center"/>
            </w:pPr>
            <w:r>
              <w:rPr>
                <w:sz w:val="22"/>
              </w:rPr>
              <w:t>63 420.-</w:t>
            </w:r>
          </w:p>
        </w:tc>
        <w:tc>
          <w:tcPr>
            <w:tcW w:w="2842" w:type="dxa"/>
            <w:tcBorders>
              <w:top w:val="single" w:sz="4" w:space="0" w:color="auto"/>
              <w:left w:val="single" w:sz="4" w:space="0" w:color="auto"/>
              <w:bottom w:val="nil"/>
              <w:right w:val="single" w:sz="4" w:space="0" w:color="auto"/>
            </w:tcBorders>
          </w:tcPr>
          <w:p w14:paraId="032BFE86" w14:textId="77777777" w:rsidR="003045E7" w:rsidRDefault="003045E7" w:rsidP="00D6217B">
            <w:pPr>
              <w:jc w:val="center"/>
            </w:pPr>
          </w:p>
        </w:tc>
      </w:tr>
      <w:tr w:rsidR="003045E7" w14:paraId="1B0998CC" w14:textId="77777777" w:rsidTr="00D6217B">
        <w:tc>
          <w:tcPr>
            <w:tcW w:w="2842" w:type="dxa"/>
            <w:tcBorders>
              <w:top w:val="nil"/>
              <w:left w:val="single" w:sz="4" w:space="0" w:color="auto"/>
              <w:bottom w:val="nil"/>
              <w:right w:val="single" w:sz="4" w:space="0" w:color="auto"/>
            </w:tcBorders>
          </w:tcPr>
          <w:p w14:paraId="4EE3F8E2" w14:textId="77777777" w:rsidR="003045E7" w:rsidRDefault="003045E7" w:rsidP="00D6217B">
            <w:pPr>
              <w:jc w:val="center"/>
            </w:pPr>
          </w:p>
        </w:tc>
        <w:tc>
          <w:tcPr>
            <w:tcW w:w="2842" w:type="dxa"/>
            <w:tcBorders>
              <w:top w:val="nil"/>
              <w:left w:val="nil"/>
              <w:bottom w:val="nil"/>
              <w:right w:val="nil"/>
            </w:tcBorders>
          </w:tcPr>
          <w:p w14:paraId="1ACFE406" w14:textId="77777777" w:rsidR="003045E7" w:rsidRDefault="003045E7" w:rsidP="00D6217B">
            <w:pPr>
              <w:jc w:val="center"/>
            </w:pPr>
            <w:r>
              <w:rPr>
                <w:sz w:val="22"/>
              </w:rPr>
              <w:t>23 730.-</w:t>
            </w:r>
          </w:p>
        </w:tc>
        <w:tc>
          <w:tcPr>
            <w:tcW w:w="2842" w:type="dxa"/>
            <w:tcBorders>
              <w:top w:val="nil"/>
              <w:left w:val="single" w:sz="4" w:space="0" w:color="auto"/>
              <w:bottom w:val="nil"/>
              <w:right w:val="single" w:sz="4" w:space="0" w:color="auto"/>
            </w:tcBorders>
          </w:tcPr>
          <w:p w14:paraId="346B7F90" w14:textId="77777777" w:rsidR="003045E7" w:rsidRDefault="003045E7" w:rsidP="00D6217B">
            <w:pPr>
              <w:jc w:val="center"/>
            </w:pPr>
            <w:r>
              <w:rPr>
                <w:sz w:val="22"/>
              </w:rPr>
              <w:t>56 217.-</w:t>
            </w:r>
          </w:p>
        </w:tc>
      </w:tr>
      <w:tr w:rsidR="003045E7" w14:paraId="1100502E" w14:textId="77777777" w:rsidTr="00D6217B">
        <w:tc>
          <w:tcPr>
            <w:tcW w:w="2842" w:type="dxa"/>
            <w:tcBorders>
              <w:top w:val="nil"/>
              <w:left w:val="single" w:sz="4" w:space="0" w:color="auto"/>
              <w:bottom w:val="nil"/>
              <w:right w:val="single" w:sz="4" w:space="0" w:color="auto"/>
            </w:tcBorders>
          </w:tcPr>
          <w:p w14:paraId="5A3789A6" w14:textId="77777777" w:rsidR="003045E7" w:rsidRDefault="003045E7" w:rsidP="00D6217B">
            <w:pPr>
              <w:jc w:val="center"/>
            </w:pPr>
            <w:r>
              <w:rPr>
                <w:sz w:val="22"/>
              </w:rPr>
              <w:t>42 910.-</w:t>
            </w:r>
          </w:p>
        </w:tc>
        <w:tc>
          <w:tcPr>
            <w:tcW w:w="2842" w:type="dxa"/>
            <w:tcBorders>
              <w:top w:val="nil"/>
              <w:left w:val="nil"/>
              <w:bottom w:val="nil"/>
              <w:right w:val="nil"/>
            </w:tcBorders>
          </w:tcPr>
          <w:p w14:paraId="1FA88058" w14:textId="77777777" w:rsidR="003045E7" w:rsidRDefault="003045E7" w:rsidP="00D6217B">
            <w:pPr>
              <w:jc w:val="center"/>
            </w:pPr>
          </w:p>
        </w:tc>
        <w:tc>
          <w:tcPr>
            <w:tcW w:w="2842" w:type="dxa"/>
            <w:tcBorders>
              <w:top w:val="nil"/>
              <w:left w:val="single" w:sz="4" w:space="0" w:color="auto"/>
              <w:bottom w:val="nil"/>
              <w:right w:val="single" w:sz="4" w:space="0" w:color="auto"/>
            </w:tcBorders>
          </w:tcPr>
          <w:p w14:paraId="1E507E0C" w14:textId="77777777" w:rsidR="003045E7" w:rsidRDefault="003045E7" w:rsidP="00D6217B">
            <w:pPr>
              <w:jc w:val="center"/>
            </w:pPr>
            <w:r>
              <w:rPr>
                <w:sz w:val="22"/>
              </w:rPr>
              <w:t>29 205.-</w:t>
            </w:r>
          </w:p>
        </w:tc>
      </w:tr>
      <w:tr w:rsidR="003045E7" w14:paraId="661A8554" w14:textId="77777777" w:rsidTr="00D6217B">
        <w:tc>
          <w:tcPr>
            <w:tcW w:w="2842" w:type="dxa"/>
            <w:tcBorders>
              <w:top w:val="nil"/>
              <w:left w:val="single" w:sz="4" w:space="0" w:color="auto"/>
              <w:bottom w:val="nil"/>
              <w:right w:val="single" w:sz="4" w:space="0" w:color="auto"/>
            </w:tcBorders>
          </w:tcPr>
          <w:p w14:paraId="5410A291" w14:textId="77777777" w:rsidR="003045E7" w:rsidRDefault="003045E7" w:rsidP="00D6217B">
            <w:pPr>
              <w:jc w:val="center"/>
            </w:pPr>
            <w:r>
              <w:rPr>
                <w:sz w:val="22"/>
              </w:rPr>
              <w:t>84 500.-</w:t>
            </w:r>
          </w:p>
        </w:tc>
        <w:tc>
          <w:tcPr>
            <w:tcW w:w="2842" w:type="dxa"/>
            <w:tcBorders>
              <w:top w:val="nil"/>
              <w:left w:val="nil"/>
              <w:bottom w:val="nil"/>
              <w:right w:val="nil"/>
            </w:tcBorders>
          </w:tcPr>
          <w:p w14:paraId="1D3974D0" w14:textId="77777777" w:rsidR="003045E7" w:rsidRDefault="003045E7" w:rsidP="00D6217B">
            <w:pPr>
              <w:jc w:val="center"/>
            </w:pPr>
          </w:p>
        </w:tc>
        <w:tc>
          <w:tcPr>
            <w:tcW w:w="2842" w:type="dxa"/>
            <w:tcBorders>
              <w:top w:val="nil"/>
              <w:left w:val="single" w:sz="4" w:space="0" w:color="auto"/>
              <w:bottom w:val="nil"/>
              <w:right w:val="single" w:sz="4" w:space="0" w:color="auto"/>
            </w:tcBorders>
          </w:tcPr>
          <w:p w14:paraId="404304C3" w14:textId="77777777" w:rsidR="003045E7" w:rsidRDefault="003045E7" w:rsidP="00D6217B">
            <w:pPr>
              <w:jc w:val="center"/>
            </w:pPr>
            <w:r>
              <w:rPr>
                <w:sz w:val="22"/>
              </w:rPr>
              <w:t>51 300.-</w:t>
            </w:r>
          </w:p>
        </w:tc>
      </w:tr>
      <w:tr w:rsidR="003045E7" w14:paraId="2D9D201D" w14:textId="77777777" w:rsidTr="00D6217B">
        <w:tc>
          <w:tcPr>
            <w:tcW w:w="2842" w:type="dxa"/>
            <w:tcBorders>
              <w:top w:val="nil"/>
              <w:left w:val="single" w:sz="4" w:space="0" w:color="auto"/>
              <w:bottom w:val="nil"/>
              <w:right w:val="single" w:sz="4" w:space="0" w:color="auto"/>
            </w:tcBorders>
          </w:tcPr>
          <w:p w14:paraId="2279D536" w14:textId="77777777" w:rsidR="003045E7" w:rsidRDefault="003045E7" w:rsidP="00D6217B">
            <w:pPr>
              <w:jc w:val="center"/>
            </w:pPr>
          </w:p>
        </w:tc>
        <w:tc>
          <w:tcPr>
            <w:tcW w:w="2842" w:type="dxa"/>
            <w:tcBorders>
              <w:top w:val="nil"/>
              <w:left w:val="nil"/>
              <w:bottom w:val="nil"/>
              <w:right w:val="nil"/>
            </w:tcBorders>
          </w:tcPr>
          <w:p w14:paraId="36F54F76" w14:textId="77777777" w:rsidR="003045E7" w:rsidRDefault="003045E7" w:rsidP="00D6217B">
            <w:pPr>
              <w:jc w:val="center"/>
            </w:pPr>
            <w:r>
              <w:rPr>
                <w:sz w:val="22"/>
              </w:rPr>
              <w:t>27 400.-</w:t>
            </w:r>
          </w:p>
        </w:tc>
        <w:tc>
          <w:tcPr>
            <w:tcW w:w="2842" w:type="dxa"/>
            <w:tcBorders>
              <w:top w:val="nil"/>
              <w:left w:val="single" w:sz="4" w:space="0" w:color="auto"/>
              <w:bottom w:val="nil"/>
              <w:right w:val="single" w:sz="4" w:space="0" w:color="auto"/>
            </w:tcBorders>
          </w:tcPr>
          <w:p w14:paraId="7BF62958" w14:textId="77777777" w:rsidR="003045E7" w:rsidRDefault="003045E7" w:rsidP="00D6217B">
            <w:pPr>
              <w:jc w:val="center"/>
            </w:pPr>
            <w:r>
              <w:rPr>
                <w:sz w:val="22"/>
              </w:rPr>
              <w:t>95 800.-</w:t>
            </w:r>
          </w:p>
        </w:tc>
      </w:tr>
      <w:tr w:rsidR="003045E7" w14:paraId="379E6FB2" w14:textId="77777777" w:rsidTr="00D6217B">
        <w:tc>
          <w:tcPr>
            <w:tcW w:w="2842" w:type="dxa"/>
            <w:tcBorders>
              <w:top w:val="nil"/>
              <w:left w:val="single" w:sz="4" w:space="0" w:color="auto"/>
              <w:bottom w:val="nil"/>
              <w:right w:val="single" w:sz="4" w:space="0" w:color="auto"/>
            </w:tcBorders>
          </w:tcPr>
          <w:p w14:paraId="7FE5B7D9" w14:textId="77777777" w:rsidR="003045E7" w:rsidRDefault="003045E7" w:rsidP="00D6217B">
            <w:pPr>
              <w:jc w:val="center"/>
            </w:pPr>
            <w:r>
              <w:rPr>
                <w:sz w:val="22"/>
              </w:rPr>
              <w:t>41 700.-</w:t>
            </w:r>
          </w:p>
        </w:tc>
        <w:tc>
          <w:tcPr>
            <w:tcW w:w="2842" w:type="dxa"/>
            <w:tcBorders>
              <w:top w:val="nil"/>
              <w:left w:val="nil"/>
              <w:bottom w:val="nil"/>
              <w:right w:val="nil"/>
            </w:tcBorders>
          </w:tcPr>
          <w:p w14:paraId="2ACAEC54" w14:textId="77777777" w:rsidR="003045E7" w:rsidRDefault="003045E7" w:rsidP="00D6217B">
            <w:pPr>
              <w:jc w:val="center"/>
            </w:pPr>
            <w:r>
              <w:rPr>
                <w:sz w:val="22"/>
              </w:rPr>
              <w:t>13 211.-</w:t>
            </w:r>
          </w:p>
        </w:tc>
        <w:tc>
          <w:tcPr>
            <w:tcW w:w="2842" w:type="dxa"/>
            <w:tcBorders>
              <w:top w:val="nil"/>
              <w:left w:val="single" w:sz="4" w:space="0" w:color="auto"/>
              <w:bottom w:val="nil"/>
              <w:right w:val="single" w:sz="4" w:space="0" w:color="auto"/>
            </w:tcBorders>
          </w:tcPr>
          <w:p w14:paraId="45D92CF4" w14:textId="77777777" w:rsidR="003045E7" w:rsidRDefault="003045E7" w:rsidP="00D6217B">
            <w:pPr>
              <w:jc w:val="center"/>
            </w:pPr>
          </w:p>
        </w:tc>
      </w:tr>
      <w:tr w:rsidR="003045E7" w14:paraId="0808F082" w14:textId="77777777" w:rsidTr="00D6217B">
        <w:tc>
          <w:tcPr>
            <w:tcW w:w="2842" w:type="dxa"/>
            <w:tcBorders>
              <w:top w:val="nil"/>
              <w:left w:val="single" w:sz="4" w:space="0" w:color="auto"/>
              <w:bottom w:val="nil"/>
              <w:right w:val="single" w:sz="4" w:space="0" w:color="auto"/>
            </w:tcBorders>
          </w:tcPr>
          <w:p w14:paraId="542FDE73" w14:textId="77777777" w:rsidR="003045E7" w:rsidRDefault="003045E7" w:rsidP="00D6217B">
            <w:pPr>
              <w:jc w:val="center"/>
            </w:pPr>
            <w:r>
              <w:rPr>
                <w:sz w:val="22"/>
              </w:rPr>
              <w:t>27 310.-</w:t>
            </w:r>
          </w:p>
        </w:tc>
        <w:tc>
          <w:tcPr>
            <w:tcW w:w="2842" w:type="dxa"/>
            <w:tcBorders>
              <w:top w:val="nil"/>
              <w:left w:val="nil"/>
              <w:bottom w:val="nil"/>
              <w:right w:val="nil"/>
            </w:tcBorders>
          </w:tcPr>
          <w:p w14:paraId="4B75B300" w14:textId="77777777" w:rsidR="003045E7" w:rsidRDefault="003045E7" w:rsidP="00D6217B">
            <w:pPr>
              <w:jc w:val="center"/>
            </w:pPr>
            <w:r>
              <w:rPr>
                <w:sz w:val="22"/>
              </w:rPr>
              <w:t>18 900.-</w:t>
            </w:r>
          </w:p>
        </w:tc>
        <w:tc>
          <w:tcPr>
            <w:tcW w:w="2842" w:type="dxa"/>
            <w:tcBorders>
              <w:top w:val="nil"/>
              <w:left w:val="single" w:sz="4" w:space="0" w:color="auto"/>
              <w:bottom w:val="nil"/>
              <w:right w:val="single" w:sz="4" w:space="0" w:color="auto"/>
            </w:tcBorders>
          </w:tcPr>
          <w:p w14:paraId="7D60DCF0" w14:textId="77777777" w:rsidR="003045E7" w:rsidRDefault="003045E7" w:rsidP="00D6217B">
            <w:pPr>
              <w:jc w:val="center"/>
            </w:pPr>
          </w:p>
        </w:tc>
      </w:tr>
      <w:tr w:rsidR="003045E7" w14:paraId="501F0951" w14:textId="77777777" w:rsidTr="00D6217B">
        <w:tc>
          <w:tcPr>
            <w:tcW w:w="2842" w:type="dxa"/>
            <w:tcBorders>
              <w:top w:val="nil"/>
              <w:left w:val="single" w:sz="4" w:space="0" w:color="auto"/>
              <w:bottom w:val="nil"/>
              <w:right w:val="single" w:sz="4" w:space="0" w:color="auto"/>
            </w:tcBorders>
          </w:tcPr>
          <w:p w14:paraId="59FF4E84" w14:textId="77777777" w:rsidR="003045E7" w:rsidRDefault="003045E7" w:rsidP="00D6217B">
            <w:pPr>
              <w:jc w:val="center"/>
            </w:pPr>
          </w:p>
        </w:tc>
        <w:tc>
          <w:tcPr>
            <w:tcW w:w="2842" w:type="dxa"/>
            <w:tcBorders>
              <w:top w:val="nil"/>
              <w:left w:val="nil"/>
              <w:bottom w:val="nil"/>
              <w:right w:val="nil"/>
            </w:tcBorders>
          </w:tcPr>
          <w:p w14:paraId="32740CFF" w14:textId="77777777" w:rsidR="003045E7" w:rsidRDefault="003045E7" w:rsidP="00D6217B">
            <w:pPr>
              <w:jc w:val="center"/>
            </w:pPr>
            <w:r>
              <w:rPr>
                <w:sz w:val="22"/>
              </w:rPr>
              <w:t xml:space="preserve">     356.-</w:t>
            </w:r>
          </w:p>
        </w:tc>
        <w:tc>
          <w:tcPr>
            <w:tcW w:w="2842" w:type="dxa"/>
            <w:tcBorders>
              <w:top w:val="nil"/>
              <w:left w:val="single" w:sz="4" w:space="0" w:color="auto"/>
              <w:bottom w:val="nil"/>
              <w:right w:val="single" w:sz="4" w:space="0" w:color="auto"/>
            </w:tcBorders>
          </w:tcPr>
          <w:p w14:paraId="292373D2" w14:textId="77777777" w:rsidR="003045E7" w:rsidRDefault="003045E7" w:rsidP="00D6217B">
            <w:pPr>
              <w:jc w:val="center"/>
            </w:pPr>
            <w:r>
              <w:rPr>
                <w:sz w:val="22"/>
              </w:rPr>
              <w:t xml:space="preserve">     841.-</w:t>
            </w:r>
          </w:p>
        </w:tc>
      </w:tr>
      <w:tr w:rsidR="003045E7" w14:paraId="62E296C8" w14:textId="77777777" w:rsidTr="00D6217B">
        <w:tc>
          <w:tcPr>
            <w:tcW w:w="2842" w:type="dxa"/>
            <w:tcBorders>
              <w:top w:val="nil"/>
              <w:left w:val="single" w:sz="4" w:space="0" w:color="auto"/>
              <w:bottom w:val="nil"/>
              <w:right w:val="nil"/>
            </w:tcBorders>
          </w:tcPr>
          <w:p w14:paraId="51B553F2" w14:textId="77777777" w:rsidR="003045E7" w:rsidRDefault="003045E7" w:rsidP="00D6217B">
            <w:pPr>
              <w:jc w:val="center"/>
            </w:pPr>
            <w:r>
              <w:rPr>
                <w:sz w:val="22"/>
              </w:rPr>
              <w:t xml:space="preserve">      163.-</w:t>
            </w:r>
          </w:p>
        </w:tc>
        <w:tc>
          <w:tcPr>
            <w:tcW w:w="2842" w:type="dxa"/>
            <w:tcBorders>
              <w:top w:val="nil"/>
              <w:left w:val="single" w:sz="4" w:space="0" w:color="auto"/>
              <w:bottom w:val="nil"/>
              <w:right w:val="nil"/>
            </w:tcBorders>
          </w:tcPr>
          <w:p w14:paraId="34625DDB" w14:textId="77777777" w:rsidR="003045E7" w:rsidRDefault="003045E7" w:rsidP="00D6217B">
            <w:pPr>
              <w:jc w:val="center"/>
            </w:pPr>
          </w:p>
        </w:tc>
        <w:tc>
          <w:tcPr>
            <w:tcW w:w="2842" w:type="dxa"/>
            <w:tcBorders>
              <w:top w:val="nil"/>
              <w:left w:val="single" w:sz="4" w:space="0" w:color="auto"/>
              <w:bottom w:val="nil"/>
              <w:right w:val="single" w:sz="4" w:space="0" w:color="auto"/>
            </w:tcBorders>
          </w:tcPr>
          <w:p w14:paraId="3CB76676" w14:textId="77777777" w:rsidR="003045E7" w:rsidRDefault="003045E7" w:rsidP="00D6217B">
            <w:pPr>
              <w:jc w:val="center"/>
            </w:pPr>
            <w:r>
              <w:rPr>
                <w:sz w:val="22"/>
              </w:rPr>
              <w:t xml:space="preserve">       84.-</w:t>
            </w:r>
          </w:p>
        </w:tc>
      </w:tr>
      <w:tr w:rsidR="003045E7" w14:paraId="35B502D6" w14:textId="77777777" w:rsidTr="00D6217B">
        <w:tc>
          <w:tcPr>
            <w:tcW w:w="2842" w:type="dxa"/>
            <w:tcBorders>
              <w:top w:val="nil"/>
              <w:left w:val="single" w:sz="4" w:space="0" w:color="auto"/>
              <w:bottom w:val="nil"/>
              <w:right w:val="nil"/>
            </w:tcBorders>
          </w:tcPr>
          <w:p w14:paraId="29BF4F4C" w14:textId="77777777" w:rsidR="003045E7" w:rsidRPr="008441B7" w:rsidRDefault="003045E7" w:rsidP="00D6217B">
            <w:pPr>
              <w:rPr>
                <w:b/>
              </w:rPr>
            </w:pPr>
            <w:r w:rsidRPr="008441B7">
              <w:rPr>
                <w:b/>
                <w:sz w:val="22"/>
              </w:rPr>
              <w:t>KOKKU:</w:t>
            </w:r>
          </w:p>
        </w:tc>
        <w:tc>
          <w:tcPr>
            <w:tcW w:w="2842" w:type="dxa"/>
            <w:tcBorders>
              <w:top w:val="nil"/>
              <w:left w:val="single" w:sz="4" w:space="0" w:color="auto"/>
              <w:bottom w:val="nil"/>
              <w:right w:val="nil"/>
            </w:tcBorders>
          </w:tcPr>
          <w:p w14:paraId="2B51EBE1" w14:textId="77777777" w:rsidR="003045E7" w:rsidRDefault="003045E7" w:rsidP="00D6217B">
            <w:pPr>
              <w:jc w:val="center"/>
            </w:pPr>
          </w:p>
        </w:tc>
        <w:tc>
          <w:tcPr>
            <w:tcW w:w="2842" w:type="dxa"/>
            <w:tcBorders>
              <w:top w:val="nil"/>
              <w:left w:val="single" w:sz="4" w:space="0" w:color="auto"/>
              <w:bottom w:val="nil"/>
              <w:right w:val="single" w:sz="4" w:space="0" w:color="auto"/>
            </w:tcBorders>
          </w:tcPr>
          <w:p w14:paraId="00D2E558" w14:textId="77777777" w:rsidR="003045E7" w:rsidRDefault="003045E7" w:rsidP="00D6217B">
            <w:pPr>
              <w:jc w:val="center"/>
            </w:pPr>
          </w:p>
        </w:tc>
      </w:tr>
    </w:tbl>
    <w:p w14:paraId="7C3AA97A" w14:textId="77777777" w:rsidR="003045E7" w:rsidRDefault="003045E7" w:rsidP="003045E7">
      <w:pPr>
        <w:rPr>
          <w:sz w:val="22"/>
        </w:rPr>
      </w:pPr>
    </w:p>
    <w:p w14:paraId="71849B8A" w14:textId="77777777" w:rsidR="003045E7" w:rsidRDefault="003045E7" w:rsidP="003045E7">
      <w:pPr>
        <w:rPr>
          <w:sz w:val="22"/>
        </w:rPr>
      </w:pPr>
    </w:p>
    <w:p w14:paraId="074FDE78" w14:textId="77777777" w:rsidR="003045E7" w:rsidRDefault="003045E7" w:rsidP="003045E7">
      <w:pPr>
        <w:rPr>
          <w:sz w:val="22"/>
        </w:rPr>
      </w:pPr>
    </w:p>
    <w:p w14:paraId="1E165346" w14:textId="77777777" w:rsidR="003045E7" w:rsidRDefault="003045E7" w:rsidP="003045E7">
      <w:pPr>
        <w:rPr>
          <w:b/>
          <w:sz w:val="22"/>
        </w:rPr>
      </w:pPr>
      <w:bookmarkStart w:id="290" w:name="_Toc486815092"/>
      <w:bookmarkStart w:id="291" w:name="_Toc486815563"/>
      <w:r>
        <w:rPr>
          <w:b/>
          <w:sz w:val="22"/>
        </w:rPr>
        <w:t>Ülesanne nr 2</w:t>
      </w:r>
      <w:bookmarkEnd w:id="290"/>
      <w:bookmarkEnd w:id="291"/>
    </w:p>
    <w:p w14:paraId="59856850" w14:textId="77777777" w:rsidR="003045E7" w:rsidRDefault="003045E7" w:rsidP="003045E7">
      <w:pPr>
        <w:rPr>
          <w:sz w:val="22"/>
        </w:rPr>
      </w:pPr>
    </w:p>
    <w:p w14:paraId="6DFFB4A1" w14:textId="77777777" w:rsidR="003045E7" w:rsidRDefault="003045E7" w:rsidP="003045E7">
      <w:pPr>
        <w:rPr>
          <w:sz w:val="22"/>
        </w:rPr>
      </w:pPr>
      <w:r>
        <w:rPr>
          <w:sz w:val="22"/>
        </w:rPr>
        <w:t>Mis on näidatud valel poolel?</w:t>
      </w:r>
    </w:p>
    <w:p w14:paraId="05C17017" w14:textId="77777777" w:rsidR="003045E7" w:rsidRDefault="003045E7" w:rsidP="003045E7">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4"/>
        <w:gridCol w:w="4264"/>
      </w:tblGrid>
      <w:tr w:rsidR="003045E7" w14:paraId="4187F34C" w14:textId="77777777" w:rsidTr="00D6217B">
        <w:tc>
          <w:tcPr>
            <w:tcW w:w="4264" w:type="dxa"/>
            <w:tcBorders>
              <w:bottom w:val="nil"/>
            </w:tcBorders>
          </w:tcPr>
          <w:p w14:paraId="68F5CF89" w14:textId="77777777" w:rsidR="003045E7" w:rsidRDefault="003045E7" w:rsidP="00D6217B">
            <w:pPr>
              <w:rPr>
                <w:b/>
              </w:rPr>
            </w:pPr>
            <w:r>
              <w:rPr>
                <w:b/>
                <w:sz w:val="22"/>
              </w:rPr>
              <w:t>Varad</w:t>
            </w:r>
          </w:p>
        </w:tc>
        <w:tc>
          <w:tcPr>
            <w:tcW w:w="4264" w:type="dxa"/>
            <w:tcBorders>
              <w:bottom w:val="single" w:sz="4" w:space="0" w:color="auto"/>
            </w:tcBorders>
          </w:tcPr>
          <w:p w14:paraId="3927A8EA" w14:textId="77777777" w:rsidR="003045E7" w:rsidRDefault="003045E7" w:rsidP="00D6217B">
            <w:pPr>
              <w:rPr>
                <w:b/>
              </w:rPr>
            </w:pPr>
            <w:r>
              <w:rPr>
                <w:b/>
                <w:sz w:val="22"/>
              </w:rPr>
              <w:t>Kohustised ja omakapital</w:t>
            </w:r>
          </w:p>
        </w:tc>
      </w:tr>
      <w:tr w:rsidR="003045E7" w14:paraId="3C33630E" w14:textId="77777777" w:rsidTr="00D6217B">
        <w:tc>
          <w:tcPr>
            <w:tcW w:w="4264" w:type="dxa"/>
            <w:tcBorders>
              <w:top w:val="single" w:sz="4" w:space="0" w:color="auto"/>
              <w:left w:val="nil"/>
              <w:bottom w:val="nil"/>
              <w:right w:val="single" w:sz="4" w:space="0" w:color="auto"/>
            </w:tcBorders>
          </w:tcPr>
          <w:p w14:paraId="178D7FBB" w14:textId="77777777" w:rsidR="003045E7" w:rsidRDefault="003045E7" w:rsidP="00D6217B">
            <w:r>
              <w:rPr>
                <w:sz w:val="22"/>
              </w:rPr>
              <w:t>Büroohoone</w:t>
            </w:r>
          </w:p>
        </w:tc>
        <w:tc>
          <w:tcPr>
            <w:tcW w:w="4264" w:type="dxa"/>
            <w:tcBorders>
              <w:top w:val="nil"/>
              <w:left w:val="nil"/>
              <w:bottom w:val="nil"/>
              <w:right w:val="nil"/>
            </w:tcBorders>
          </w:tcPr>
          <w:p w14:paraId="2A69E999" w14:textId="77777777" w:rsidR="003045E7" w:rsidRDefault="003045E7" w:rsidP="00D6217B">
            <w:r>
              <w:rPr>
                <w:sz w:val="22"/>
              </w:rPr>
              <w:t>Auto</w:t>
            </w:r>
          </w:p>
        </w:tc>
      </w:tr>
      <w:tr w:rsidR="003045E7" w14:paraId="00A3905E" w14:textId="77777777" w:rsidTr="00D6217B">
        <w:tc>
          <w:tcPr>
            <w:tcW w:w="4264" w:type="dxa"/>
            <w:tcBorders>
              <w:top w:val="nil"/>
              <w:left w:val="nil"/>
              <w:bottom w:val="nil"/>
              <w:right w:val="single" w:sz="4" w:space="0" w:color="auto"/>
            </w:tcBorders>
          </w:tcPr>
          <w:p w14:paraId="1A6BED13" w14:textId="77777777" w:rsidR="003045E7" w:rsidRDefault="003045E7" w:rsidP="00D6217B">
            <w:r>
              <w:rPr>
                <w:sz w:val="22"/>
              </w:rPr>
              <w:t>Võlg tarnijatele</w:t>
            </w:r>
          </w:p>
        </w:tc>
        <w:tc>
          <w:tcPr>
            <w:tcW w:w="4264" w:type="dxa"/>
            <w:tcBorders>
              <w:top w:val="nil"/>
              <w:left w:val="nil"/>
              <w:bottom w:val="nil"/>
              <w:right w:val="nil"/>
            </w:tcBorders>
          </w:tcPr>
          <w:p w14:paraId="3972B557" w14:textId="77777777" w:rsidR="003045E7" w:rsidRDefault="003045E7" w:rsidP="00D6217B">
            <w:r>
              <w:rPr>
                <w:sz w:val="22"/>
              </w:rPr>
              <w:t>Laen pangalt</w:t>
            </w:r>
          </w:p>
        </w:tc>
      </w:tr>
      <w:tr w:rsidR="003045E7" w14:paraId="1FEA96FD" w14:textId="77777777" w:rsidTr="00D6217B">
        <w:tc>
          <w:tcPr>
            <w:tcW w:w="4264" w:type="dxa"/>
            <w:tcBorders>
              <w:top w:val="nil"/>
              <w:left w:val="nil"/>
              <w:bottom w:val="nil"/>
              <w:right w:val="single" w:sz="4" w:space="0" w:color="auto"/>
            </w:tcBorders>
          </w:tcPr>
          <w:p w14:paraId="1DE61DBF" w14:textId="77777777" w:rsidR="003045E7" w:rsidRDefault="003045E7" w:rsidP="00D6217B">
            <w:r>
              <w:rPr>
                <w:sz w:val="22"/>
              </w:rPr>
              <w:t>Raha</w:t>
            </w:r>
          </w:p>
        </w:tc>
        <w:tc>
          <w:tcPr>
            <w:tcW w:w="4264" w:type="dxa"/>
            <w:tcBorders>
              <w:top w:val="nil"/>
              <w:left w:val="nil"/>
              <w:bottom w:val="nil"/>
              <w:right w:val="nil"/>
            </w:tcBorders>
          </w:tcPr>
          <w:p w14:paraId="200FF9B0" w14:textId="77777777" w:rsidR="003045E7" w:rsidRDefault="003045E7" w:rsidP="00D6217B">
            <w:r>
              <w:rPr>
                <w:sz w:val="22"/>
              </w:rPr>
              <w:t>Valmistoodang</w:t>
            </w:r>
          </w:p>
        </w:tc>
      </w:tr>
      <w:tr w:rsidR="003045E7" w14:paraId="592DA51B" w14:textId="77777777" w:rsidTr="00D6217B">
        <w:tc>
          <w:tcPr>
            <w:tcW w:w="4264" w:type="dxa"/>
            <w:tcBorders>
              <w:top w:val="nil"/>
              <w:left w:val="nil"/>
              <w:bottom w:val="nil"/>
              <w:right w:val="single" w:sz="4" w:space="0" w:color="auto"/>
            </w:tcBorders>
          </w:tcPr>
          <w:p w14:paraId="05AF3308" w14:textId="77777777" w:rsidR="003045E7" w:rsidRDefault="003045E7" w:rsidP="00D6217B">
            <w:r>
              <w:rPr>
                <w:sz w:val="22"/>
              </w:rPr>
              <w:t>Seadmed</w:t>
            </w:r>
          </w:p>
        </w:tc>
        <w:tc>
          <w:tcPr>
            <w:tcW w:w="4264" w:type="dxa"/>
            <w:tcBorders>
              <w:top w:val="nil"/>
              <w:left w:val="nil"/>
              <w:bottom w:val="nil"/>
              <w:right w:val="nil"/>
            </w:tcBorders>
          </w:tcPr>
          <w:p w14:paraId="2D455DD6" w14:textId="77777777" w:rsidR="003045E7" w:rsidRDefault="003045E7" w:rsidP="00D6217B">
            <w:r>
              <w:rPr>
                <w:sz w:val="22"/>
              </w:rPr>
              <w:t>Aktsiakapital</w:t>
            </w:r>
          </w:p>
        </w:tc>
      </w:tr>
      <w:tr w:rsidR="003045E7" w14:paraId="32E508B4" w14:textId="77777777" w:rsidTr="00D6217B">
        <w:tc>
          <w:tcPr>
            <w:tcW w:w="4264" w:type="dxa"/>
            <w:tcBorders>
              <w:top w:val="nil"/>
              <w:left w:val="nil"/>
              <w:bottom w:val="nil"/>
              <w:right w:val="single" w:sz="4" w:space="0" w:color="auto"/>
            </w:tcBorders>
          </w:tcPr>
          <w:p w14:paraId="4723F482" w14:textId="77777777" w:rsidR="003045E7" w:rsidRDefault="003045E7" w:rsidP="00D6217B">
            <w:r>
              <w:rPr>
                <w:sz w:val="22"/>
              </w:rPr>
              <w:t>Osakapital</w:t>
            </w:r>
          </w:p>
        </w:tc>
        <w:tc>
          <w:tcPr>
            <w:tcW w:w="4264" w:type="dxa"/>
            <w:tcBorders>
              <w:top w:val="nil"/>
              <w:left w:val="nil"/>
              <w:bottom w:val="nil"/>
              <w:right w:val="nil"/>
            </w:tcBorders>
          </w:tcPr>
          <w:p w14:paraId="4967EC67" w14:textId="77777777" w:rsidR="003045E7" w:rsidRDefault="003045E7" w:rsidP="00D6217B">
            <w:r>
              <w:rPr>
                <w:sz w:val="22"/>
              </w:rPr>
              <w:t>Kohustuslik reservkapital</w:t>
            </w:r>
          </w:p>
        </w:tc>
      </w:tr>
      <w:tr w:rsidR="003045E7" w14:paraId="45DE4F37" w14:textId="77777777" w:rsidTr="00D6217B">
        <w:tc>
          <w:tcPr>
            <w:tcW w:w="4264" w:type="dxa"/>
            <w:tcBorders>
              <w:top w:val="nil"/>
              <w:left w:val="nil"/>
              <w:bottom w:val="nil"/>
              <w:right w:val="single" w:sz="4" w:space="0" w:color="auto"/>
            </w:tcBorders>
          </w:tcPr>
          <w:p w14:paraId="178BC0B4" w14:textId="77777777" w:rsidR="003045E7" w:rsidRDefault="003045E7" w:rsidP="00D6217B">
            <w:r>
              <w:rPr>
                <w:sz w:val="22"/>
              </w:rPr>
              <w:t>Kasum</w:t>
            </w:r>
          </w:p>
        </w:tc>
        <w:tc>
          <w:tcPr>
            <w:tcW w:w="4264" w:type="dxa"/>
            <w:tcBorders>
              <w:top w:val="nil"/>
              <w:left w:val="nil"/>
              <w:bottom w:val="nil"/>
              <w:right w:val="nil"/>
            </w:tcBorders>
          </w:tcPr>
          <w:p w14:paraId="676C6EAA" w14:textId="77777777" w:rsidR="003045E7" w:rsidRDefault="003045E7" w:rsidP="00D6217B">
            <w:r>
              <w:rPr>
                <w:sz w:val="22"/>
              </w:rPr>
              <w:t>Maksuvõlg</w:t>
            </w:r>
          </w:p>
        </w:tc>
      </w:tr>
      <w:tr w:rsidR="003045E7" w14:paraId="297AB2CC" w14:textId="77777777" w:rsidTr="00D6217B">
        <w:tc>
          <w:tcPr>
            <w:tcW w:w="4264" w:type="dxa"/>
            <w:tcBorders>
              <w:top w:val="nil"/>
              <w:left w:val="nil"/>
              <w:bottom w:val="nil"/>
              <w:right w:val="single" w:sz="4" w:space="0" w:color="auto"/>
            </w:tcBorders>
          </w:tcPr>
          <w:p w14:paraId="7C91DA8D" w14:textId="77777777" w:rsidR="003045E7" w:rsidRDefault="003045E7" w:rsidP="00D6217B">
            <w:r>
              <w:rPr>
                <w:sz w:val="22"/>
              </w:rPr>
              <w:t>Kaup</w:t>
            </w:r>
          </w:p>
        </w:tc>
        <w:tc>
          <w:tcPr>
            <w:tcW w:w="4264" w:type="dxa"/>
            <w:tcBorders>
              <w:top w:val="nil"/>
              <w:left w:val="nil"/>
              <w:bottom w:val="nil"/>
              <w:right w:val="nil"/>
            </w:tcBorders>
          </w:tcPr>
          <w:p w14:paraId="027A50CE" w14:textId="77777777" w:rsidR="003045E7" w:rsidRDefault="003045E7" w:rsidP="00D6217B">
            <w:r>
              <w:rPr>
                <w:sz w:val="22"/>
              </w:rPr>
              <w:t>Ettemaks ostjatelt</w:t>
            </w:r>
          </w:p>
        </w:tc>
      </w:tr>
      <w:tr w:rsidR="003045E7" w14:paraId="55584C11" w14:textId="77777777" w:rsidTr="00D6217B">
        <w:tc>
          <w:tcPr>
            <w:tcW w:w="4264" w:type="dxa"/>
            <w:tcBorders>
              <w:top w:val="nil"/>
              <w:left w:val="nil"/>
              <w:bottom w:val="nil"/>
              <w:right w:val="single" w:sz="4" w:space="0" w:color="auto"/>
            </w:tcBorders>
          </w:tcPr>
          <w:p w14:paraId="632A0C48" w14:textId="77777777" w:rsidR="003045E7" w:rsidRDefault="003045E7" w:rsidP="00D6217B">
            <w:r>
              <w:rPr>
                <w:sz w:val="22"/>
              </w:rPr>
              <w:t>Ostjatelt laekumata arved</w:t>
            </w:r>
          </w:p>
        </w:tc>
        <w:tc>
          <w:tcPr>
            <w:tcW w:w="4264" w:type="dxa"/>
            <w:tcBorders>
              <w:top w:val="nil"/>
              <w:left w:val="nil"/>
              <w:bottom w:val="nil"/>
              <w:right w:val="nil"/>
            </w:tcBorders>
          </w:tcPr>
          <w:p w14:paraId="5F2624A2" w14:textId="77777777" w:rsidR="003045E7" w:rsidRDefault="003045E7" w:rsidP="00D6217B">
            <w:r>
              <w:rPr>
                <w:sz w:val="22"/>
              </w:rPr>
              <w:t>Ettemaks tarnijatele</w:t>
            </w:r>
          </w:p>
        </w:tc>
      </w:tr>
    </w:tbl>
    <w:p w14:paraId="376B13A0" w14:textId="77777777" w:rsidR="003045E7" w:rsidRDefault="003045E7" w:rsidP="003045E7">
      <w:pPr>
        <w:rPr>
          <w:sz w:val="22"/>
        </w:rPr>
      </w:pPr>
    </w:p>
    <w:p w14:paraId="21DCA6BC" w14:textId="77777777" w:rsidR="003045E7" w:rsidRDefault="003045E7" w:rsidP="003045E7">
      <w:pPr>
        <w:rPr>
          <w:b/>
          <w:sz w:val="22"/>
        </w:rPr>
      </w:pPr>
      <w:bookmarkStart w:id="292" w:name="_Toc486815093"/>
      <w:bookmarkStart w:id="293" w:name="_Toc486815564"/>
      <w:r>
        <w:rPr>
          <w:b/>
          <w:sz w:val="22"/>
        </w:rPr>
        <w:t>Ülesanne nr 3</w:t>
      </w:r>
      <w:bookmarkEnd w:id="292"/>
      <w:bookmarkEnd w:id="293"/>
    </w:p>
    <w:p w14:paraId="28F54A52" w14:textId="77777777" w:rsidR="003045E7" w:rsidRDefault="003045E7" w:rsidP="003045E7">
      <w:pPr>
        <w:rPr>
          <w:sz w:val="22"/>
        </w:rPr>
      </w:pPr>
    </w:p>
    <w:p w14:paraId="65310554" w14:textId="77777777" w:rsidR="003045E7" w:rsidRDefault="003045E7" w:rsidP="003045E7">
      <w:pPr>
        <w:rPr>
          <w:sz w:val="22"/>
        </w:rPr>
      </w:pPr>
      <w:r>
        <w:rPr>
          <w:sz w:val="22"/>
        </w:rPr>
        <w:t>Jaota järgmised kirjed aktiva- ja passivakirjeteks. Kontrolli tasakaalu!</w:t>
      </w:r>
    </w:p>
    <w:p w14:paraId="24A643AE" w14:textId="77777777" w:rsidR="003045E7" w:rsidRDefault="003045E7" w:rsidP="003045E7">
      <w:pPr>
        <w:rPr>
          <w:sz w:val="22"/>
        </w:rPr>
      </w:pPr>
    </w:p>
    <w:p w14:paraId="197F2DB9" w14:textId="77777777" w:rsidR="003045E7" w:rsidRDefault="003045E7" w:rsidP="003045E7">
      <w:pPr>
        <w:rPr>
          <w:sz w:val="22"/>
        </w:rPr>
      </w:pPr>
      <w:r>
        <w:rPr>
          <w:sz w:val="22"/>
        </w:rPr>
        <w:t>Ehitusmaterjal 17 500.-; sotsiaalmaksuvõlg 14 900.-; kohustuslik reservkapital 80 370.-; ettemaks tarnijale 7 000.-; kaup 170 421.-; debitoorne võlg 3 496.-; kassa 9 473.-; võlg töötajatele 93 750.-; tooraine 207 000.-; valuuta 70 777.-; isiku tulumaksu võlg 20 100.-; naelad 265.-; aktsiad 300 000.-; võlg hankijale 150 350.-; auto 273 400.-; maja 350 950.- võlg Jürile 50 000.-; pangalaenu kohustus 450 000.-; ravimid 7 579.-; ostjalt laekumata arved 132 461.-; võlg töövõtjale 374 871.-; aktsiakapital 530 000.-; arvelduskonto 150 353.-; lõpetamata toodang 63 666.-.</w:t>
      </w:r>
    </w:p>
    <w:p w14:paraId="3F09DEEF" w14:textId="77777777" w:rsidR="003045E7" w:rsidRDefault="003045E7" w:rsidP="003045E7">
      <w:pPr>
        <w:rPr>
          <w:sz w:val="22"/>
        </w:rPr>
      </w:pPr>
    </w:p>
    <w:p w14:paraId="78BA50A9" w14:textId="77777777" w:rsidR="003045E7" w:rsidRDefault="003045E7" w:rsidP="003045E7">
      <w:pPr>
        <w:rPr>
          <w:sz w:val="22"/>
        </w:rPr>
      </w:pPr>
    </w:p>
    <w:p w14:paraId="1EB55B6F" w14:textId="77777777" w:rsidR="003045E7" w:rsidRDefault="003045E7" w:rsidP="00D34ECC">
      <w:pPr>
        <w:spacing w:after="200" w:line="276" w:lineRule="auto"/>
        <w:rPr>
          <w:b/>
          <w:sz w:val="22"/>
        </w:rPr>
      </w:pPr>
      <w:bookmarkStart w:id="294" w:name="_Toc486815094"/>
      <w:bookmarkStart w:id="295" w:name="_Toc486815565"/>
      <w:r>
        <w:rPr>
          <w:b/>
          <w:sz w:val="22"/>
        </w:rPr>
        <w:t>Ülesanne nr 4</w:t>
      </w:r>
      <w:bookmarkEnd w:id="294"/>
      <w:bookmarkEnd w:id="295"/>
    </w:p>
    <w:p w14:paraId="2E816480" w14:textId="77777777" w:rsidR="003045E7" w:rsidRDefault="003045E7" w:rsidP="003045E7">
      <w:pPr>
        <w:rPr>
          <w:sz w:val="22"/>
        </w:rPr>
      </w:pPr>
    </w:p>
    <w:p w14:paraId="34F95EAA" w14:textId="77777777" w:rsidR="003045E7" w:rsidRDefault="003045E7" w:rsidP="003045E7">
      <w:pPr>
        <w:rPr>
          <w:sz w:val="22"/>
        </w:rPr>
      </w:pPr>
      <w:r>
        <w:rPr>
          <w:sz w:val="22"/>
        </w:rPr>
        <w:t>Koostada antud andmetel proovibilanss</w:t>
      </w:r>
    </w:p>
    <w:p w14:paraId="5DB16344" w14:textId="77777777" w:rsidR="003045E7" w:rsidRDefault="003045E7" w:rsidP="003045E7">
      <w:pPr>
        <w:rPr>
          <w:sz w:val="22"/>
        </w:rPr>
      </w:pPr>
    </w:p>
    <w:p w14:paraId="793A1ACA" w14:textId="77777777" w:rsidR="003045E7" w:rsidRDefault="003045E7" w:rsidP="003045E7">
      <w:pPr>
        <w:rPr>
          <w:sz w:val="22"/>
        </w:rPr>
      </w:pPr>
      <w:r>
        <w:rPr>
          <w:sz w:val="22"/>
        </w:rPr>
        <w:t>Arvelduskonto</w:t>
      </w:r>
      <w:r>
        <w:rPr>
          <w:sz w:val="22"/>
        </w:rPr>
        <w:tab/>
      </w:r>
      <w:r>
        <w:rPr>
          <w:sz w:val="22"/>
        </w:rPr>
        <w:tab/>
      </w:r>
      <w:r>
        <w:rPr>
          <w:sz w:val="22"/>
        </w:rPr>
        <w:tab/>
      </w:r>
      <w:r>
        <w:rPr>
          <w:sz w:val="22"/>
        </w:rPr>
        <w:tab/>
      </w:r>
      <w:r>
        <w:rPr>
          <w:sz w:val="22"/>
        </w:rPr>
        <w:tab/>
      </w:r>
      <w:r>
        <w:rPr>
          <w:sz w:val="22"/>
        </w:rPr>
        <w:tab/>
      </w:r>
      <w:r>
        <w:rPr>
          <w:sz w:val="22"/>
        </w:rPr>
        <w:tab/>
        <w:t>289 000.-</w:t>
      </w:r>
    </w:p>
    <w:p w14:paraId="4522B796" w14:textId="77777777" w:rsidR="003045E7" w:rsidRDefault="003045E7" w:rsidP="003045E7">
      <w:pPr>
        <w:rPr>
          <w:sz w:val="22"/>
        </w:rPr>
      </w:pPr>
      <w:r>
        <w:rPr>
          <w:sz w:val="22"/>
        </w:rPr>
        <w:lastRenderedPageBreak/>
        <w:t>Aktsiakapital</w:t>
      </w:r>
      <w:r>
        <w:rPr>
          <w:sz w:val="22"/>
        </w:rPr>
        <w:tab/>
      </w:r>
      <w:r>
        <w:rPr>
          <w:sz w:val="22"/>
        </w:rPr>
        <w:tab/>
      </w:r>
      <w:r>
        <w:rPr>
          <w:sz w:val="22"/>
        </w:rPr>
        <w:tab/>
      </w:r>
      <w:r>
        <w:rPr>
          <w:sz w:val="22"/>
        </w:rPr>
        <w:tab/>
      </w:r>
      <w:r>
        <w:rPr>
          <w:sz w:val="22"/>
        </w:rPr>
        <w:tab/>
      </w:r>
      <w:r>
        <w:rPr>
          <w:sz w:val="22"/>
        </w:rPr>
        <w:tab/>
      </w:r>
      <w:r>
        <w:rPr>
          <w:sz w:val="22"/>
        </w:rPr>
        <w:tab/>
        <w:t>670 000.-</w:t>
      </w:r>
    </w:p>
    <w:p w14:paraId="5FE9C73D" w14:textId="77777777" w:rsidR="003045E7" w:rsidRDefault="003045E7" w:rsidP="003045E7">
      <w:pPr>
        <w:rPr>
          <w:sz w:val="22"/>
        </w:rPr>
      </w:pPr>
      <w:r>
        <w:rPr>
          <w:sz w:val="22"/>
        </w:rPr>
        <w:t>Tootmishooned</w:t>
      </w:r>
      <w:r>
        <w:rPr>
          <w:sz w:val="22"/>
        </w:rPr>
        <w:tab/>
      </w:r>
      <w:r>
        <w:rPr>
          <w:sz w:val="22"/>
        </w:rPr>
        <w:tab/>
      </w:r>
      <w:r>
        <w:rPr>
          <w:sz w:val="22"/>
        </w:rPr>
        <w:tab/>
      </w:r>
      <w:r>
        <w:rPr>
          <w:sz w:val="22"/>
        </w:rPr>
        <w:tab/>
      </w:r>
      <w:r>
        <w:rPr>
          <w:sz w:val="22"/>
        </w:rPr>
        <w:tab/>
      </w:r>
      <w:r>
        <w:rPr>
          <w:sz w:val="22"/>
        </w:rPr>
        <w:tab/>
      </w:r>
      <w:r>
        <w:rPr>
          <w:sz w:val="22"/>
        </w:rPr>
        <w:tab/>
        <w:t>910 000.-</w:t>
      </w:r>
    </w:p>
    <w:p w14:paraId="268D4F85" w14:textId="77777777" w:rsidR="003045E7" w:rsidRDefault="003045E7" w:rsidP="003045E7">
      <w:pPr>
        <w:rPr>
          <w:sz w:val="22"/>
        </w:rPr>
      </w:pPr>
      <w:r>
        <w:rPr>
          <w:sz w:val="22"/>
        </w:rPr>
        <w:t>Kohustuslik reservkapital</w:t>
      </w:r>
      <w:r>
        <w:rPr>
          <w:sz w:val="22"/>
        </w:rPr>
        <w:tab/>
      </w:r>
      <w:r>
        <w:rPr>
          <w:sz w:val="22"/>
        </w:rPr>
        <w:tab/>
      </w:r>
      <w:r>
        <w:rPr>
          <w:sz w:val="22"/>
        </w:rPr>
        <w:tab/>
      </w:r>
      <w:r>
        <w:rPr>
          <w:sz w:val="22"/>
        </w:rPr>
        <w:tab/>
      </w:r>
      <w:r>
        <w:rPr>
          <w:sz w:val="22"/>
        </w:rPr>
        <w:tab/>
        <w:t>371 000.-</w:t>
      </w:r>
    </w:p>
    <w:p w14:paraId="16306B6C" w14:textId="77777777" w:rsidR="003045E7" w:rsidRDefault="003045E7" w:rsidP="003045E7">
      <w:pPr>
        <w:rPr>
          <w:sz w:val="22"/>
        </w:rPr>
      </w:pPr>
      <w:r>
        <w:rPr>
          <w:sz w:val="22"/>
        </w:rPr>
        <w:t>Kassa</w:t>
      </w:r>
      <w:r>
        <w:rPr>
          <w:sz w:val="22"/>
        </w:rPr>
        <w:tab/>
      </w:r>
      <w:r>
        <w:rPr>
          <w:sz w:val="22"/>
        </w:rPr>
        <w:tab/>
      </w:r>
      <w:r>
        <w:rPr>
          <w:sz w:val="22"/>
        </w:rPr>
        <w:tab/>
      </w:r>
      <w:r>
        <w:rPr>
          <w:sz w:val="22"/>
        </w:rPr>
        <w:tab/>
      </w:r>
      <w:r>
        <w:rPr>
          <w:sz w:val="22"/>
        </w:rPr>
        <w:tab/>
      </w:r>
      <w:r>
        <w:rPr>
          <w:sz w:val="22"/>
        </w:rPr>
        <w:tab/>
      </w:r>
      <w:r>
        <w:rPr>
          <w:sz w:val="22"/>
        </w:rPr>
        <w:tab/>
      </w:r>
      <w:r>
        <w:rPr>
          <w:sz w:val="22"/>
        </w:rPr>
        <w:tab/>
        <w:t xml:space="preserve">  15 300.-</w:t>
      </w:r>
    </w:p>
    <w:p w14:paraId="5A95DA5C" w14:textId="77777777" w:rsidR="003045E7" w:rsidRDefault="003045E7" w:rsidP="003045E7">
      <w:pPr>
        <w:rPr>
          <w:sz w:val="22"/>
        </w:rPr>
      </w:pPr>
      <w:r>
        <w:rPr>
          <w:sz w:val="22"/>
        </w:rPr>
        <w:t>Personaalarvuti</w:t>
      </w:r>
      <w:r>
        <w:rPr>
          <w:sz w:val="22"/>
        </w:rPr>
        <w:tab/>
      </w:r>
      <w:r>
        <w:rPr>
          <w:sz w:val="22"/>
        </w:rPr>
        <w:tab/>
      </w:r>
      <w:r>
        <w:rPr>
          <w:sz w:val="22"/>
        </w:rPr>
        <w:tab/>
      </w:r>
      <w:r>
        <w:rPr>
          <w:sz w:val="22"/>
        </w:rPr>
        <w:tab/>
      </w:r>
      <w:r>
        <w:rPr>
          <w:sz w:val="22"/>
        </w:rPr>
        <w:tab/>
      </w:r>
      <w:r>
        <w:rPr>
          <w:sz w:val="22"/>
        </w:rPr>
        <w:tab/>
      </w:r>
      <w:r>
        <w:rPr>
          <w:sz w:val="22"/>
        </w:rPr>
        <w:tab/>
        <w:t xml:space="preserve">  31 000.-</w:t>
      </w:r>
    </w:p>
    <w:p w14:paraId="41E6EA3E" w14:textId="77777777" w:rsidR="003045E7" w:rsidRDefault="003045E7" w:rsidP="003045E7">
      <w:pPr>
        <w:rPr>
          <w:sz w:val="22"/>
        </w:rPr>
      </w:pPr>
      <w:r>
        <w:rPr>
          <w:sz w:val="22"/>
        </w:rPr>
        <w:t>Kaup</w:t>
      </w:r>
      <w:r>
        <w:rPr>
          <w:sz w:val="22"/>
        </w:rPr>
        <w:tab/>
      </w:r>
      <w:r>
        <w:rPr>
          <w:sz w:val="22"/>
        </w:rPr>
        <w:tab/>
      </w:r>
      <w:r>
        <w:rPr>
          <w:sz w:val="22"/>
        </w:rPr>
        <w:tab/>
      </w:r>
      <w:r>
        <w:rPr>
          <w:sz w:val="22"/>
        </w:rPr>
        <w:tab/>
      </w:r>
      <w:r>
        <w:rPr>
          <w:sz w:val="22"/>
        </w:rPr>
        <w:tab/>
      </w:r>
      <w:r>
        <w:rPr>
          <w:sz w:val="22"/>
        </w:rPr>
        <w:tab/>
      </w:r>
      <w:r>
        <w:rPr>
          <w:sz w:val="22"/>
        </w:rPr>
        <w:tab/>
      </w:r>
      <w:r>
        <w:rPr>
          <w:sz w:val="22"/>
        </w:rPr>
        <w:tab/>
        <w:t>746 500.-</w:t>
      </w:r>
    </w:p>
    <w:p w14:paraId="52B518CD" w14:textId="77777777" w:rsidR="003045E7" w:rsidRDefault="003045E7" w:rsidP="003045E7">
      <w:pPr>
        <w:rPr>
          <w:sz w:val="22"/>
        </w:rPr>
      </w:pPr>
      <w:r>
        <w:rPr>
          <w:sz w:val="22"/>
        </w:rPr>
        <w:t>Käibemaksu ettemaks</w:t>
      </w:r>
      <w:r>
        <w:rPr>
          <w:sz w:val="22"/>
        </w:rPr>
        <w:tab/>
      </w:r>
      <w:r>
        <w:rPr>
          <w:sz w:val="22"/>
        </w:rPr>
        <w:tab/>
      </w:r>
      <w:r>
        <w:rPr>
          <w:sz w:val="22"/>
        </w:rPr>
        <w:tab/>
      </w:r>
      <w:r>
        <w:rPr>
          <w:sz w:val="22"/>
        </w:rPr>
        <w:tab/>
      </w:r>
      <w:r>
        <w:rPr>
          <w:sz w:val="22"/>
        </w:rPr>
        <w:tab/>
      </w:r>
      <w:r>
        <w:rPr>
          <w:sz w:val="22"/>
        </w:rPr>
        <w:tab/>
        <w:t xml:space="preserve">    4 200.-</w:t>
      </w:r>
    </w:p>
    <w:p w14:paraId="088546DE" w14:textId="77777777" w:rsidR="003045E7" w:rsidRDefault="003045E7" w:rsidP="003045E7">
      <w:pPr>
        <w:rPr>
          <w:sz w:val="22"/>
        </w:rPr>
      </w:pPr>
      <w:r>
        <w:rPr>
          <w:sz w:val="22"/>
        </w:rPr>
        <w:t>Inventar</w:t>
      </w:r>
      <w:r>
        <w:rPr>
          <w:sz w:val="22"/>
        </w:rPr>
        <w:tab/>
      </w:r>
      <w:r>
        <w:rPr>
          <w:sz w:val="22"/>
        </w:rPr>
        <w:tab/>
      </w:r>
      <w:r>
        <w:rPr>
          <w:sz w:val="22"/>
        </w:rPr>
        <w:tab/>
      </w:r>
      <w:r>
        <w:rPr>
          <w:sz w:val="22"/>
        </w:rPr>
        <w:tab/>
      </w:r>
      <w:r>
        <w:rPr>
          <w:sz w:val="22"/>
        </w:rPr>
        <w:tab/>
      </w:r>
      <w:r>
        <w:rPr>
          <w:sz w:val="22"/>
        </w:rPr>
        <w:tab/>
      </w:r>
      <w:r>
        <w:rPr>
          <w:sz w:val="22"/>
        </w:rPr>
        <w:tab/>
        <w:t>136 000.-</w:t>
      </w:r>
    </w:p>
    <w:p w14:paraId="7BFC76AE" w14:textId="77777777" w:rsidR="003045E7" w:rsidRDefault="003045E7" w:rsidP="003045E7">
      <w:pPr>
        <w:rPr>
          <w:sz w:val="22"/>
        </w:rPr>
      </w:pPr>
      <w:r>
        <w:rPr>
          <w:sz w:val="22"/>
        </w:rPr>
        <w:t>Ostjatelt laekumata arved</w:t>
      </w:r>
      <w:r>
        <w:rPr>
          <w:sz w:val="22"/>
        </w:rPr>
        <w:tab/>
      </w:r>
      <w:r>
        <w:rPr>
          <w:sz w:val="22"/>
        </w:rPr>
        <w:tab/>
      </w:r>
      <w:r>
        <w:rPr>
          <w:sz w:val="22"/>
        </w:rPr>
        <w:tab/>
      </w:r>
      <w:r>
        <w:rPr>
          <w:sz w:val="22"/>
        </w:rPr>
        <w:tab/>
      </w:r>
      <w:r>
        <w:rPr>
          <w:sz w:val="22"/>
        </w:rPr>
        <w:tab/>
        <w:t xml:space="preserve">  74 900.-</w:t>
      </w:r>
    </w:p>
    <w:p w14:paraId="1F61EEB8" w14:textId="77777777" w:rsidR="003045E7" w:rsidRDefault="003045E7" w:rsidP="003045E7">
      <w:pPr>
        <w:rPr>
          <w:sz w:val="22"/>
        </w:rPr>
      </w:pPr>
      <w:r>
        <w:rPr>
          <w:sz w:val="22"/>
        </w:rPr>
        <w:t>Tooraine</w:t>
      </w:r>
      <w:r>
        <w:rPr>
          <w:sz w:val="22"/>
        </w:rPr>
        <w:tab/>
      </w:r>
      <w:r>
        <w:rPr>
          <w:sz w:val="22"/>
        </w:rPr>
        <w:tab/>
      </w:r>
      <w:r>
        <w:rPr>
          <w:sz w:val="22"/>
        </w:rPr>
        <w:tab/>
      </w:r>
      <w:r>
        <w:rPr>
          <w:sz w:val="22"/>
        </w:rPr>
        <w:tab/>
      </w:r>
      <w:r>
        <w:rPr>
          <w:sz w:val="22"/>
        </w:rPr>
        <w:tab/>
      </w:r>
      <w:r>
        <w:rPr>
          <w:sz w:val="22"/>
        </w:rPr>
        <w:tab/>
      </w:r>
      <w:r>
        <w:rPr>
          <w:sz w:val="22"/>
        </w:rPr>
        <w:tab/>
        <w:t xml:space="preserve">  17 100.-</w:t>
      </w:r>
    </w:p>
    <w:p w14:paraId="0B0FC5EA" w14:textId="77777777" w:rsidR="003045E7" w:rsidRDefault="003045E7" w:rsidP="003045E7">
      <w:pPr>
        <w:rPr>
          <w:sz w:val="22"/>
        </w:rPr>
      </w:pPr>
      <w:r>
        <w:rPr>
          <w:sz w:val="22"/>
        </w:rPr>
        <w:t>Pangalaen</w:t>
      </w:r>
      <w:r>
        <w:rPr>
          <w:sz w:val="22"/>
        </w:rPr>
        <w:tab/>
      </w:r>
      <w:r>
        <w:rPr>
          <w:sz w:val="22"/>
        </w:rPr>
        <w:tab/>
      </w:r>
      <w:r>
        <w:rPr>
          <w:sz w:val="22"/>
        </w:rPr>
        <w:tab/>
      </w:r>
      <w:r>
        <w:rPr>
          <w:sz w:val="22"/>
        </w:rPr>
        <w:tab/>
      </w:r>
      <w:r>
        <w:rPr>
          <w:sz w:val="22"/>
        </w:rPr>
        <w:tab/>
      </w:r>
      <w:r>
        <w:rPr>
          <w:sz w:val="22"/>
        </w:rPr>
        <w:tab/>
        <w:t xml:space="preserve">          1 145 000.-</w:t>
      </w:r>
    </w:p>
    <w:p w14:paraId="772856E7" w14:textId="77777777" w:rsidR="003045E7" w:rsidRDefault="003045E7" w:rsidP="003045E7">
      <w:pPr>
        <w:rPr>
          <w:sz w:val="22"/>
        </w:rPr>
      </w:pPr>
      <w:r>
        <w:rPr>
          <w:sz w:val="22"/>
        </w:rPr>
        <w:t>Isikutulumaksu võlg</w:t>
      </w:r>
      <w:r>
        <w:rPr>
          <w:sz w:val="22"/>
        </w:rPr>
        <w:tab/>
      </w:r>
      <w:r>
        <w:rPr>
          <w:sz w:val="22"/>
        </w:rPr>
        <w:tab/>
      </w:r>
      <w:r>
        <w:rPr>
          <w:sz w:val="22"/>
        </w:rPr>
        <w:tab/>
      </w:r>
      <w:r>
        <w:rPr>
          <w:sz w:val="22"/>
        </w:rPr>
        <w:tab/>
      </w:r>
      <w:r>
        <w:rPr>
          <w:sz w:val="22"/>
        </w:rPr>
        <w:tab/>
      </w:r>
      <w:r>
        <w:rPr>
          <w:sz w:val="22"/>
        </w:rPr>
        <w:tab/>
        <w:t xml:space="preserve">  33 300.-</w:t>
      </w:r>
    </w:p>
    <w:p w14:paraId="619AE543" w14:textId="77777777" w:rsidR="003045E7" w:rsidRDefault="003045E7" w:rsidP="003045E7">
      <w:pPr>
        <w:rPr>
          <w:sz w:val="22"/>
        </w:rPr>
      </w:pPr>
      <w:r>
        <w:rPr>
          <w:sz w:val="22"/>
        </w:rPr>
        <w:t>Aktsiad</w:t>
      </w:r>
      <w:r>
        <w:rPr>
          <w:sz w:val="22"/>
        </w:rPr>
        <w:tab/>
      </w:r>
      <w:r>
        <w:rPr>
          <w:sz w:val="22"/>
        </w:rPr>
        <w:tab/>
      </w:r>
      <w:r>
        <w:rPr>
          <w:sz w:val="22"/>
        </w:rPr>
        <w:tab/>
      </w:r>
      <w:r>
        <w:rPr>
          <w:sz w:val="22"/>
        </w:rPr>
        <w:tab/>
      </w:r>
      <w:r>
        <w:rPr>
          <w:sz w:val="22"/>
        </w:rPr>
        <w:tab/>
      </w:r>
      <w:r>
        <w:rPr>
          <w:sz w:val="22"/>
        </w:rPr>
        <w:tab/>
      </w:r>
      <w:r>
        <w:rPr>
          <w:sz w:val="22"/>
        </w:rPr>
        <w:tab/>
      </w:r>
      <w:r>
        <w:rPr>
          <w:sz w:val="22"/>
        </w:rPr>
        <w:tab/>
        <w:t xml:space="preserve">  25 000.-</w:t>
      </w:r>
    </w:p>
    <w:p w14:paraId="0E5A133C" w14:textId="77777777" w:rsidR="003045E7" w:rsidRDefault="003045E7" w:rsidP="003045E7">
      <w:pPr>
        <w:rPr>
          <w:sz w:val="22"/>
        </w:rPr>
      </w:pPr>
      <w:proofErr w:type="spellStart"/>
      <w:r>
        <w:rPr>
          <w:sz w:val="22"/>
        </w:rPr>
        <w:t>Aazio</w:t>
      </w:r>
      <w:proofErr w:type="spellEnd"/>
      <w:r>
        <w:rPr>
          <w:sz w:val="22"/>
        </w:rPr>
        <w:t xml:space="preserve"> (ülekurss)</w:t>
      </w:r>
      <w:r>
        <w:rPr>
          <w:sz w:val="22"/>
        </w:rPr>
        <w:tab/>
      </w:r>
      <w:r>
        <w:rPr>
          <w:sz w:val="22"/>
        </w:rPr>
        <w:tab/>
      </w:r>
      <w:r>
        <w:rPr>
          <w:sz w:val="22"/>
        </w:rPr>
        <w:tab/>
      </w:r>
      <w:r>
        <w:rPr>
          <w:sz w:val="22"/>
        </w:rPr>
        <w:tab/>
      </w:r>
      <w:r>
        <w:rPr>
          <w:sz w:val="22"/>
        </w:rPr>
        <w:tab/>
      </w:r>
      <w:r>
        <w:rPr>
          <w:sz w:val="22"/>
        </w:rPr>
        <w:tab/>
        <w:t xml:space="preserve">  27 900.-</w:t>
      </w:r>
    </w:p>
    <w:p w14:paraId="30A09ABF" w14:textId="77777777" w:rsidR="003045E7" w:rsidRDefault="003045E7" w:rsidP="003045E7">
      <w:pPr>
        <w:rPr>
          <w:sz w:val="22"/>
        </w:rPr>
      </w:pPr>
      <w:r>
        <w:rPr>
          <w:sz w:val="22"/>
        </w:rPr>
        <w:t>Sotsiaalmaksu võlg</w:t>
      </w:r>
      <w:r>
        <w:rPr>
          <w:sz w:val="22"/>
        </w:rPr>
        <w:tab/>
      </w:r>
      <w:r>
        <w:rPr>
          <w:sz w:val="22"/>
        </w:rPr>
        <w:tab/>
      </w:r>
      <w:r>
        <w:rPr>
          <w:sz w:val="22"/>
        </w:rPr>
        <w:tab/>
      </w:r>
      <w:r>
        <w:rPr>
          <w:sz w:val="22"/>
        </w:rPr>
        <w:tab/>
      </w:r>
      <w:r>
        <w:rPr>
          <w:sz w:val="22"/>
        </w:rPr>
        <w:tab/>
      </w:r>
      <w:r>
        <w:rPr>
          <w:sz w:val="22"/>
        </w:rPr>
        <w:tab/>
        <w:t xml:space="preserve">    1 800.-</w:t>
      </w:r>
    </w:p>
    <w:p w14:paraId="1C5D62D6" w14:textId="77777777" w:rsidR="003045E7" w:rsidRDefault="003045E7" w:rsidP="003045E7">
      <w:pPr>
        <w:rPr>
          <w:sz w:val="22"/>
        </w:rPr>
      </w:pPr>
    </w:p>
    <w:p w14:paraId="45A5703A" w14:textId="77777777" w:rsidR="003045E7" w:rsidRDefault="003045E7" w:rsidP="003045E7">
      <w:pPr>
        <w:rPr>
          <w:sz w:val="22"/>
        </w:rPr>
      </w:pPr>
    </w:p>
    <w:p w14:paraId="76CF3BA8" w14:textId="77777777" w:rsidR="003045E7" w:rsidRDefault="003045E7" w:rsidP="003045E7">
      <w:pPr>
        <w:rPr>
          <w:b/>
          <w:sz w:val="22"/>
        </w:rPr>
      </w:pPr>
      <w:bookmarkStart w:id="296" w:name="_Toc486815095"/>
      <w:bookmarkStart w:id="297" w:name="_Toc486815566"/>
      <w:r>
        <w:rPr>
          <w:b/>
          <w:sz w:val="22"/>
        </w:rPr>
        <w:t>Ülesanne nr 5</w:t>
      </w:r>
      <w:bookmarkEnd w:id="296"/>
      <w:bookmarkEnd w:id="297"/>
    </w:p>
    <w:p w14:paraId="07308D07" w14:textId="77777777" w:rsidR="003045E7" w:rsidRDefault="003045E7" w:rsidP="003045E7">
      <w:pPr>
        <w:rPr>
          <w:sz w:val="22"/>
        </w:rPr>
      </w:pPr>
    </w:p>
    <w:p w14:paraId="6C9EF5B8" w14:textId="77777777" w:rsidR="003045E7" w:rsidRDefault="003045E7" w:rsidP="003045E7">
      <w:pPr>
        <w:rPr>
          <w:sz w:val="22"/>
        </w:rPr>
      </w:pPr>
      <w:r>
        <w:rPr>
          <w:sz w:val="22"/>
        </w:rPr>
        <w:t>Koostada proovibilanss</w:t>
      </w:r>
    </w:p>
    <w:p w14:paraId="29458C2E" w14:textId="77777777" w:rsidR="003045E7" w:rsidRDefault="003045E7" w:rsidP="003045E7">
      <w:pPr>
        <w:rPr>
          <w:sz w:val="22"/>
        </w:rPr>
      </w:pPr>
    </w:p>
    <w:tbl>
      <w:tblPr>
        <w:tblW w:w="0" w:type="auto"/>
        <w:tblLayout w:type="fixed"/>
        <w:tblLook w:val="0000" w:firstRow="0" w:lastRow="0" w:firstColumn="0" w:lastColumn="0" w:noHBand="0" w:noVBand="0"/>
      </w:tblPr>
      <w:tblGrid>
        <w:gridCol w:w="4077"/>
        <w:gridCol w:w="1276"/>
      </w:tblGrid>
      <w:tr w:rsidR="003045E7" w14:paraId="18566E7A" w14:textId="77777777" w:rsidTr="00D6217B">
        <w:tc>
          <w:tcPr>
            <w:tcW w:w="4077" w:type="dxa"/>
          </w:tcPr>
          <w:p w14:paraId="6C1F8FC2" w14:textId="77777777" w:rsidR="003045E7" w:rsidRDefault="003045E7" w:rsidP="00D6217B">
            <w:r>
              <w:rPr>
                <w:sz w:val="22"/>
              </w:rPr>
              <w:t>Põhivarad</w:t>
            </w:r>
          </w:p>
        </w:tc>
        <w:tc>
          <w:tcPr>
            <w:tcW w:w="1276" w:type="dxa"/>
          </w:tcPr>
          <w:p w14:paraId="11DAF785" w14:textId="77777777" w:rsidR="003045E7" w:rsidRDefault="003045E7" w:rsidP="00D6217B">
            <w:pPr>
              <w:jc w:val="right"/>
            </w:pPr>
            <w:r>
              <w:rPr>
                <w:sz w:val="22"/>
              </w:rPr>
              <w:t>728 000.-</w:t>
            </w:r>
          </w:p>
        </w:tc>
      </w:tr>
      <w:tr w:rsidR="003045E7" w14:paraId="5206936B" w14:textId="77777777" w:rsidTr="00D6217B">
        <w:tc>
          <w:tcPr>
            <w:tcW w:w="4077" w:type="dxa"/>
          </w:tcPr>
          <w:p w14:paraId="46D90AE6" w14:textId="77777777" w:rsidR="003045E7" w:rsidRDefault="003045E7" w:rsidP="00D6217B">
            <w:r>
              <w:rPr>
                <w:sz w:val="22"/>
              </w:rPr>
              <w:t>Arvelduskonto</w:t>
            </w:r>
          </w:p>
        </w:tc>
        <w:tc>
          <w:tcPr>
            <w:tcW w:w="1276" w:type="dxa"/>
          </w:tcPr>
          <w:p w14:paraId="0F83E576" w14:textId="77777777" w:rsidR="003045E7" w:rsidRDefault="003045E7" w:rsidP="00D6217B">
            <w:pPr>
              <w:jc w:val="right"/>
            </w:pPr>
            <w:r>
              <w:rPr>
                <w:sz w:val="22"/>
              </w:rPr>
              <w:t>70 000.-</w:t>
            </w:r>
          </w:p>
        </w:tc>
      </w:tr>
      <w:tr w:rsidR="003045E7" w14:paraId="283F2C86" w14:textId="77777777" w:rsidTr="00D6217B">
        <w:tc>
          <w:tcPr>
            <w:tcW w:w="4077" w:type="dxa"/>
          </w:tcPr>
          <w:p w14:paraId="61524882" w14:textId="77777777" w:rsidR="003045E7" w:rsidRDefault="003045E7" w:rsidP="00D6217B">
            <w:r>
              <w:rPr>
                <w:sz w:val="22"/>
              </w:rPr>
              <w:t>Tootmisvarud</w:t>
            </w:r>
          </w:p>
        </w:tc>
        <w:tc>
          <w:tcPr>
            <w:tcW w:w="1276" w:type="dxa"/>
          </w:tcPr>
          <w:p w14:paraId="2CB49EDC" w14:textId="77777777" w:rsidR="003045E7" w:rsidRDefault="003045E7" w:rsidP="00D6217B">
            <w:pPr>
              <w:jc w:val="right"/>
            </w:pPr>
            <w:r>
              <w:rPr>
                <w:sz w:val="22"/>
              </w:rPr>
              <w:t>87 000.-</w:t>
            </w:r>
          </w:p>
        </w:tc>
      </w:tr>
      <w:tr w:rsidR="003045E7" w14:paraId="2DFBABFF" w14:textId="77777777" w:rsidTr="00D6217B">
        <w:tc>
          <w:tcPr>
            <w:tcW w:w="4077" w:type="dxa"/>
          </w:tcPr>
          <w:p w14:paraId="1A9BD8EA" w14:textId="77777777" w:rsidR="003045E7" w:rsidRDefault="003045E7" w:rsidP="00D6217B">
            <w:r>
              <w:rPr>
                <w:sz w:val="22"/>
              </w:rPr>
              <w:t>Osakapital</w:t>
            </w:r>
          </w:p>
        </w:tc>
        <w:tc>
          <w:tcPr>
            <w:tcW w:w="1276" w:type="dxa"/>
          </w:tcPr>
          <w:p w14:paraId="67DD4061" w14:textId="77777777" w:rsidR="003045E7" w:rsidRDefault="003045E7" w:rsidP="00D6217B">
            <w:pPr>
              <w:jc w:val="right"/>
            </w:pPr>
            <w:r>
              <w:rPr>
                <w:sz w:val="22"/>
              </w:rPr>
              <w:t>763 000.-</w:t>
            </w:r>
          </w:p>
        </w:tc>
      </w:tr>
      <w:tr w:rsidR="003045E7" w14:paraId="3574531F" w14:textId="77777777" w:rsidTr="00D6217B">
        <w:tc>
          <w:tcPr>
            <w:tcW w:w="4077" w:type="dxa"/>
          </w:tcPr>
          <w:p w14:paraId="2B02188D" w14:textId="77777777" w:rsidR="003045E7" w:rsidRDefault="003045E7" w:rsidP="00D6217B">
            <w:r>
              <w:rPr>
                <w:sz w:val="22"/>
              </w:rPr>
              <w:t>Aruandeaasta kasum</w:t>
            </w:r>
          </w:p>
        </w:tc>
        <w:tc>
          <w:tcPr>
            <w:tcW w:w="1276" w:type="dxa"/>
          </w:tcPr>
          <w:p w14:paraId="0A749492" w14:textId="77777777" w:rsidR="003045E7" w:rsidRDefault="003045E7" w:rsidP="00D6217B">
            <w:pPr>
              <w:jc w:val="right"/>
            </w:pPr>
            <w:r>
              <w:rPr>
                <w:sz w:val="22"/>
              </w:rPr>
              <w:t>200 000.-</w:t>
            </w:r>
          </w:p>
        </w:tc>
      </w:tr>
      <w:tr w:rsidR="003045E7" w14:paraId="7DEF8793" w14:textId="77777777" w:rsidTr="00D6217B">
        <w:tc>
          <w:tcPr>
            <w:tcW w:w="4077" w:type="dxa"/>
          </w:tcPr>
          <w:p w14:paraId="4AA59AF0" w14:textId="77777777" w:rsidR="003045E7" w:rsidRDefault="00F7776C" w:rsidP="00D6217B">
            <w:r>
              <w:rPr>
                <w:sz w:val="22"/>
              </w:rPr>
              <w:t>Võlg töötasu</w:t>
            </w:r>
            <w:r w:rsidR="003045E7">
              <w:rPr>
                <w:sz w:val="22"/>
              </w:rPr>
              <w:t xml:space="preserve"> osas</w:t>
            </w:r>
          </w:p>
        </w:tc>
        <w:tc>
          <w:tcPr>
            <w:tcW w:w="1276" w:type="dxa"/>
          </w:tcPr>
          <w:p w14:paraId="4E35B863" w14:textId="77777777" w:rsidR="003045E7" w:rsidRDefault="003045E7" w:rsidP="00D6217B">
            <w:pPr>
              <w:jc w:val="right"/>
            </w:pPr>
            <w:r>
              <w:rPr>
                <w:sz w:val="22"/>
              </w:rPr>
              <w:t>35 000.-</w:t>
            </w:r>
          </w:p>
        </w:tc>
      </w:tr>
      <w:tr w:rsidR="003045E7" w14:paraId="7ADBC1E2" w14:textId="77777777" w:rsidTr="00D6217B">
        <w:tc>
          <w:tcPr>
            <w:tcW w:w="4077" w:type="dxa"/>
          </w:tcPr>
          <w:p w14:paraId="69311BE5" w14:textId="77777777" w:rsidR="003045E7" w:rsidRDefault="00F7776C" w:rsidP="00D6217B">
            <w:r>
              <w:rPr>
                <w:sz w:val="22"/>
              </w:rPr>
              <w:t>Ettemaksed</w:t>
            </w:r>
            <w:r w:rsidR="003045E7">
              <w:rPr>
                <w:sz w:val="22"/>
              </w:rPr>
              <w:t xml:space="preserve"> tarnijatele</w:t>
            </w:r>
          </w:p>
        </w:tc>
        <w:tc>
          <w:tcPr>
            <w:tcW w:w="1276" w:type="dxa"/>
          </w:tcPr>
          <w:p w14:paraId="1C080605" w14:textId="77777777" w:rsidR="003045E7" w:rsidRDefault="003045E7" w:rsidP="00D6217B">
            <w:pPr>
              <w:jc w:val="right"/>
            </w:pPr>
            <w:r>
              <w:rPr>
                <w:sz w:val="22"/>
              </w:rPr>
              <w:t>2 000.-</w:t>
            </w:r>
          </w:p>
        </w:tc>
      </w:tr>
      <w:tr w:rsidR="003045E7" w14:paraId="61FA2223" w14:textId="77777777" w:rsidTr="00D6217B">
        <w:tc>
          <w:tcPr>
            <w:tcW w:w="4077" w:type="dxa"/>
          </w:tcPr>
          <w:p w14:paraId="5BA9F3A9" w14:textId="77777777" w:rsidR="003045E7" w:rsidRDefault="003045E7" w:rsidP="00D6217B">
            <w:r>
              <w:rPr>
                <w:sz w:val="22"/>
              </w:rPr>
              <w:t>Aktsiad</w:t>
            </w:r>
          </w:p>
        </w:tc>
        <w:tc>
          <w:tcPr>
            <w:tcW w:w="1276" w:type="dxa"/>
          </w:tcPr>
          <w:p w14:paraId="21F57E47" w14:textId="77777777" w:rsidR="003045E7" w:rsidRDefault="003045E7" w:rsidP="00D6217B">
            <w:pPr>
              <w:jc w:val="right"/>
            </w:pPr>
            <w:r>
              <w:rPr>
                <w:sz w:val="22"/>
              </w:rPr>
              <w:t>36 000.-</w:t>
            </w:r>
          </w:p>
        </w:tc>
      </w:tr>
      <w:tr w:rsidR="003045E7" w14:paraId="592D1320" w14:textId="77777777" w:rsidTr="00D6217B">
        <w:tc>
          <w:tcPr>
            <w:tcW w:w="4077" w:type="dxa"/>
          </w:tcPr>
          <w:p w14:paraId="53FC8955" w14:textId="77777777" w:rsidR="003045E7" w:rsidRDefault="003045E7" w:rsidP="00D6217B">
            <w:r>
              <w:rPr>
                <w:sz w:val="22"/>
              </w:rPr>
              <w:t>Lõpetamata toodang</w:t>
            </w:r>
          </w:p>
        </w:tc>
        <w:tc>
          <w:tcPr>
            <w:tcW w:w="1276" w:type="dxa"/>
          </w:tcPr>
          <w:p w14:paraId="1A2D5BF2" w14:textId="77777777" w:rsidR="003045E7" w:rsidRDefault="003045E7" w:rsidP="00D6217B">
            <w:pPr>
              <w:jc w:val="right"/>
            </w:pPr>
            <w:r>
              <w:rPr>
                <w:sz w:val="22"/>
              </w:rPr>
              <w:t>11 000.-</w:t>
            </w:r>
          </w:p>
        </w:tc>
      </w:tr>
      <w:tr w:rsidR="003045E7" w14:paraId="6625BE06" w14:textId="77777777" w:rsidTr="00D6217B">
        <w:tc>
          <w:tcPr>
            <w:tcW w:w="4077" w:type="dxa"/>
          </w:tcPr>
          <w:p w14:paraId="3143A604" w14:textId="77777777" w:rsidR="003045E7" w:rsidRDefault="003045E7" w:rsidP="00D6217B">
            <w:r>
              <w:rPr>
                <w:sz w:val="22"/>
              </w:rPr>
              <w:t>Lühiajaline pangalaen</w:t>
            </w:r>
          </w:p>
        </w:tc>
        <w:tc>
          <w:tcPr>
            <w:tcW w:w="1276" w:type="dxa"/>
          </w:tcPr>
          <w:p w14:paraId="0B44B6CE" w14:textId="77777777" w:rsidR="003045E7" w:rsidRDefault="003045E7" w:rsidP="00D6217B">
            <w:pPr>
              <w:jc w:val="right"/>
            </w:pPr>
            <w:r>
              <w:rPr>
                <w:sz w:val="22"/>
              </w:rPr>
              <w:t>47 000.-</w:t>
            </w:r>
          </w:p>
        </w:tc>
      </w:tr>
      <w:tr w:rsidR="003045E7" w14:paraId="34258245" w14:textId="77777777" w:rsidTr="00D6217B">
        <w:tc>
          <w:tcPr>
            <w:tcW w:w="4077" w:type="dxa"/>
          </w:tcPr>
          <w:p w14:paraId="50F7C711" w14:textId="77777777" w:rsidR="003045E7" w:rsidRDefault="003045E7" w:rsidP="00D6217B">
            <w:r>
              <w:rPr>
                <w:sz w:val="22"/>
              </w:rPr>
              <w:t>Võlg tarnijatele</w:t>
            </w:r>
          </w:p>
        </w:tc>
        <w:tc>
          <w:tcPr>
            <w:tcW w:w="1276" w:type="dxa"/>
          </w:tcPr>
          <w:p w14:paraId="4C9CBDAD" w14:textId="77777777" w:rsidR="003045E7" w:rsidRDefault="003045E7" w:rsidP="00D6217B">
            <w:pPr>
              <w:jc w:val="right"/>
            </w:pPr>
            <w:r>
              <w:rPr>
                <w:sz w:val="22"/>
              </w:rPr>
              <w:t>20 000.-</w:t>
            </w:r>
          </w:p>
        </w:tc>
      </w:tr>
      <w:tr w:rsidR="003045E7" w14:paraId="1A279C54" w14:textId="77777777" w:rsidTr="00D6217B">
        <w:tc>
          <w:tcPr>
            <w:tcW w:w="4077" w:type="dxa"/>
          </w:tcPr>
          <w:p w14:paraId="1E03648A" w14:textId="77777777" w:rsidR="003045E7" w:rsidRDefault="003045E7" w:rsidP="00D6217B">
            <w:r>
              <w:rPr>
                <w:sz w:val="22"/>
              </w:rPr>
              <w:t>Maksevõlad</w:t>
            </w:r>
          </w:p>
        </w:tc>
        <w:tc>
          <w:tcPr>
            <w:tcW w:w="1276" w:type="dxa"/>
          </w:tcPr>
          <w:p w14:paraId="0334C2F3" w14:textId="77777777" w:rsidR="003045E7" w:rsidRDefault="003045E7" w:rsidP="00D6217B">
            <w:pPr>
              <w:jc w:val="right"/>
            </w:pPr>
            <w:r>
              <w:rPr>
                <w:sz w:val="22"/>
              </w:rPr>
              <w:t>1 000.-</w:t>
            </w:r>
          </w:p>
        </w:tc>
      </w:tr>
      <w:tr w:rsidR="003045E7" w14:paraId="34368F1D" w14:textId="77777777" w:rsidTr="00D6217B">
        <w:tc>
          <w:tcPr>
            <w:tcW w:w="4077" w:type="dxa"/>
          </w:tcPr>
          <w:p w14:paraId="7CA4F0E5" w14:textId="77777777" w:rsidR="003045E7" w:rsidRDefault="003045E7" w:rsidP="00D6217B">
            <w:r>
              <w:rPr>
                <w:sz w:val="22"/>
              </w:rPr>
              <w:t>Valmistoodang</w:t>
            </w:r>
          </w:p>
        </w:tc>
        <w:tc>
          <w:tcPr>
            <w:tcW w:w="1276" w:type="dxa"/>
          </w:tcPr>
          <w:p w14:paraId="5EBA82BE" w14:textId="77777777" w:rsidR="003045E7" w:rsidRDefault="003045E7" w:rsidP="00D6217B">
            <w:pPr>
              <w:jc w:val="right"/>
            </w:pPr>
            <w:r>
              <w:rPr>
                <w:sz w:val="22"/>
              </w:rPr>
              <w:t>42 000.-</w:t>
            </w:r>
          </w:p>
        </w:tc>
      </w:tr>
      <w:tr w:rsidR="003045E7" w14:paraId="52630A00" w14:textId="77777777" w:rsidTr="00D6217B">
        <w:tc>
          <w:tcPr>
            <w:tcW w:w="4077" w:type="dxa"/>
          </w:tcPr>
          <w:p w14:paraId="2C1D0814" w14:textId="77777777" w:rsidR="003045E7" w:rsidRDefault="003045E7" w:rsidP="00D6217B">
            <w:r>
              <w:rPr>
                <w:sz w:val="22"/>
              </w:rPr>
              <w:t>Immateriaalsed aktivad</w:t>
            </w:r>
          </w:p>
        </w:tc>
        <w:tc>
          <w:tcPr>
            <w:tcW w:w="1276" w:type="dxa"/>
          </w:tcPr>
          <w:p w14:paraId="70CBB81C" w14:textId="77777777" w:rsidR="003045E7" w:rsidRDefault="003045E7" w:rsidP="00D6217B">
            <w:pPr>
              <w:jc w:val="right"/>
            </w:pPr>
            <w:r>
              <w:rPr>
                <w:sz w:val="22"/>
              </w:rPr>
              <w:t>80 000.-</w:t>
            </w:r>
          </w:p>
        </w:tc>
      </w:tr>
      <w:tr w:rsidR="003045E7" w14:paraId="2B66B23F" w14:textId="77777777" w:rsidTr="00D6217B">
        <w:tc>
          <w:tcPr>
            <w:tcW w:w="4077" w:type="dxa"/>
          </w:tcPr>
          <w:p w14:paraId="3C837758" w14:textId="77777777" w:rsidR="003045E7" w:rsidRDefault="003045E7" w:rsidP="00D6217B">
            <w:r>
              <w:rPr>
                <w:sz w:val="22"/>
              </w:rPr>
              <w:t>Kassa</w:t>
            </w:r>
          </w:p>
        </w:tc>
        <w:tc>
          <w:tcPr>
            <w:tcW w:w="1276" w:type="dxa"/>
          </w:tcPr>
          <w:p w14:paraId="1A86408A" w14:textId="77777777" w:rsidR="003045E7" w:rsidRDefault="003045E7" w:rsidP="00D6217B">
            <w:pPr>
              <w:jc w:val="right"/>
            </w:pPr>
            <w:r>
              <w:rPr>
                <w:sz w:val="22"/>
              </w:rPr>
              <w:t>10 000.-</w:t>
            </w:r>
          </w:p>
        </w:tc>
      </w:tr>
      <w:tr w:rsidR="003045E7" w14:paraId="3D31D0A9" w14:textId="77777777" w:rsidTr="00D6217B">
        <w:tc>
          <w:tcPr>
            <w:tcW w:w="4077" w:type="dxa"/>
          </w:tcPr>
          <w:p w14:paraId="1DD0D2A3" w14:textId="77777777" w:rsidR="003045E7" w:rsidRDefault="00F7776C" w:rsidP="00D6217B">
            <w:r>
              <w:rPr>
                <w:sz w:val="22"/>
              </w:rPr>
              <w:t>Ettemakse</w:t>
            </w:r>
            <w:r w:rsidR="003045E7">
              <w:rPr>
                <w:sz w:val="22"/>
              </w:rPr>
              <w:t xml:space="preserve"> aruandvatele isikutele</w:t>
            </w:r>
          </w:p>
        </w:tc>
        <w:tc>
          <w:tcPr>
            <w:tcW w:w="1276" w:type="dxa"/>
          </w:tcPr>
          <w:p w14:paraId="6F2D7015" w14:textId="77777777" w:rsidR="003045E7" w:rsidRDefault="003045E7" w:rsidP="00D6217B">
            <w:pPr>
              <w:jc w:val="right"/>
            </w:pPr>
            <w:r>
              <w:rPr>
                <w:sz w:val="22"/>
              </w:rPr>
              <w:t>2 000.-</w:t>
            </w:r>
          </w:p>
        </w:tc>
      </w:tr>
      <w:tr w:rsidR="003045E7" w14:paraId="2ABF068D" w14:textId="77777777" w:rsidTr="00D6217B">
        <w:tc>
          <w:tcPr>
            <w:tcW w:w="4077" w:type="dxa"/>
          </w:tcPr>
          <w:p w14:paraId="3B1EC720" w14:textId="77777777" w:rsidR="003045E7" w:rsidRDefault="003045E7" w:rsidP="00D6217B">
            <w:r>
              <w:rPr>
                <w:sz w:val="22"/>
              </w:rPr>
              <w:t>Kaup</w:t>
            </w:r>
          </w:p>
        </w:tc>
        <w:tc>
          <w:tcPr>
            <w:tcW w:w="1276" w:type="dxa"/>
          </w:tcPr>
          <w:p w14:paraId="26C9E766" w14:textId="77777777" w:rsidR="003045E7" w:rsidRDefault="003045E7" w:rsidP="00D6217B">
            <w:pPr>
              <w:jc w:val="right"/>
            </w:pPr>
            <w:r>
              <w:rPr>
                <w:sz w:val="22"/>
              </w:rPr>
              <w:t>25 000.-</w:t>
            </w:r>
          </w:p>
        </w:tc>
      </w:tr>
      <w:tr w:rsidR="003045E7" w14:paraId="5B4BB546" w14:textId="77777777" w:rsidTr="00D6217B">
        <w:tc>
          <w:tcPr>
            <w:tcW w:w="4077" w:type="dxa"/>
          </w:tcPr>
          <w:p w14:paraId="7D6B2889" w14:textId="77777777" w:rsidR="003045E7" w:rsidRDefault="003045E7" w:rsidP="00D6217B">
            <w:r>
              <w:rPr>
                <w:sz w:val="22"/>
              </w:rPr>
              <w:t>Ostjate tasumata arved</w:t>
            </w:r>
          </w:p>
        </w:tc>
        <w:tc>
          <w:tcPr>
            <w:tcW w:w="1276" w:type="dxa"/>
          </w:tcPr>
          <w:p w14:paraId="12FEFD65" w14:textId="77777777" w:rsidR="003045E7" w:rsidRDefault="003045E7" w:rsidP="00D6217B">
            <w:pPr>
              <w:jc w:val="right"/>
            </w:pPr>
            <w:r>
              <w:rPr>
                <w:sz w:val="22"/>
              </w:rPr>
              <w:t>12 000.-</w:t>
            </w:r>
          </w:p>
        </w:tc>
      </w:tr>
      <w:tr w:rsidR="003045E7" w14:paraId="2D1934AE" w14:textId="77777777" w:rsidTr="00D6217B">
        <w:tc>
          <w:tcPr>
            <w:tcW w:w="4077" w:type="dxa"/>
          </w:tcPr>
          <w:p w14:paraId="0276375E" w14:textId="77777777" w:rsidR="003045E7" w:rsidRDefault="003045E7" w:rsidP="00D6217B">
            <w:r>
              <w:rPr>
                <w:sz w:val="22"/>
              </w:rPr>
              <w:t>Võlg sotsiaalmaksu osas</w:t>
            </w:r>
          </w:p>
        </w:tc>
        <w:tc>
          <w:tcPr>
            <w:tcW w:w="1276" w:type="dxa"/>
          </w:tcPr>
          <w:p w14:paraId="0C36CB12" w14:textId="77777777" w:rsidR="003045E7" w:rsidRDefault="003045E7" w:rsidP="00D6217B">
            <w:pPr>
              <w:jc w:val="right"/>
            </w:pPr>
            <w:r>
              <w:rPr>
                <w:sz w:val="22"/>
              </w:rPr>
              <w:t>5 000.-</w:t>
            </w:r>
          </w:p>
        </w:tc>
      </w:tr>
      <w:tr w:rsidR="003045E7" w14:paraId="70D81A33" w14:textId="77777777" w:rsidTr="00D6217B">
        <w:tc>
          <w:tcPr>
            <w:tcW w:w="4077" w:type="dxa"/>
          </w:tcPr>
          <w:p w14:paraId="3B06B817" w14:textId="77777777" w:rsidR="003045E7" w:rsidRDefault="003045E7" w:rsidP="00D6217B">
            <w:r>
              <w:rPr>
                <w:sz w:val="22"/>
              </w:rPr>
              <w:t>Reservid</w:t>
            </w:r>
          </w:p>
        </w:tc>
        <w:tc>
          <w:tcPr>
            <w:tcW w:w="1276" w:type="dxa"/>
          </w:tcPr>
          <w:p w14:paraId="0BD1207D" w14:textId="77777777" w:rsidR="003045E7" w:rsidRDefault="003045E7" w:rsidP="00D6217B">
            <w:pPr>
              <w:jc w:val="right"/>
            </w:pPr>
            <w:r>
              <w:rPr>
                <w:sz w:val="22"/>
              </w:rPr>
              <w:t>13 000.-</w:t>
            </w:r>
          </w:p>
        </w:tc>
      </w:tr>
      <w:tr w:rsidR="003045E7" w14:paraId="31260C86" w14:textId="77777777" w:rsidTr="00D6217B">
        <w:tc>
          <w:tcPr>
            <w:tcW w:w="4077" w:type="dxa"/>
          </w:tcPr>
          <w:p w14:paraId="2D71F89C" w14:textId="77777777" w:rsidR="003045E7" w:rsidRDefault="003045E7" w:rsidP="00F7776C">
            <w:r>
              <w:rPr>
                <w:sz w:val="22"/>
              </w:rPr>
              <w:t xml:space="preserve">Ostjatelt saadud </w:t>
            </w:r>
            <w:r w:rsidR="00F7776C">
              <w:rPr>
                <w:sz w:val="22"/>
              </w:rPr>
              <w:t>ettemaksed</w:t>
            </w:r>
          </w:p>
        </w:tc>
        <w:tc>
          <w:tcPr>
            <w:tcW w:w="1276" w:type="dxa"/>
          </w:tcPr>
          <w:p w14:paraId="085B49AC" w14:textId="77777777" w:rsidR="003045E7" w:rsidRDefault="003045E7" w:rsidP="00D6217B">
            <w:pPr>
              <w:jc w:val="right"/>
            </w:pPr>
            <w:r>
              <w:rPr>
                <w:sz w:val="22"/>
              </w:rPr>
              <w:t>21 000.-</w:t>
            </w:r>
          </w:p>
        </w:tc>
      </w:tr>
    </w:tbl>
    <w:p w14:paraId="1BBB3DA2" w14:textId="77777777" w:rsidR="003045E7" w:rsidRDefault="003045E7" w:rsidP="003045E7">
      <w:pPr>
        <w:rPr>
          <w:sz w:val="22"/>
        </w:rPr>
      </w:pPr>
    </w:p>
    <w:p w14:paraId="7938383B" w14:textId="77777777" w:rsidR="003045E7" w:rsidRDefault="003045E7" w:rsidP="003045E7">
      <w:pPr>
        <w:rPr>
          <w:b/>
          <w:sz w:val="22"/>
        </w:rPr>
      </w:pPr>
      <w:bookmarkStart w:id="298" w:name="_Toc486815096"/>
      <w:bookmarkStart w:id="299" w:name="_Toc486815567"/>
    </w:p>
    <w:p w14:paraId="7CD21B1A" w14:textId="77777777" w:rsidR="003045E7" w:rsidRDefault="003045E7" w:rsidP="003045E7">
      <w:pPr>
        <w:rPr>
          <w:b/>
          <w:sz w:val="22"/>
        </w:rPr>
      </w:pPr>
    </w:p>
    <w:p w14:paraId="2366B566" w14:textId="77777777" w:rsidR="003045E7" w:rsidRPr="00D34ECC" w:rsidRDefault="003045E7" w:rsidP="00D34ECC">
      <w:pPr>
        <w:spacing w:after="200" w:line="276" w:lineRule="auto"/>
        <w:rPr>
          <w:b/>
          <w:sz w:val="22"/>
        </w:rPr>
      </w:pPr>
      <w:r w:rsidRPr="00D34ECC">
        <w:rPr>
          <w:b/>
        </w:rPr>
        <w:t>Ülesanne nr 6</w:t>
      </w:r>
      <w:bookmarkEnd w:id="298"/>
      <w:bookmarkEnd w:id="299"/>
    </w:p>
    <w:p w14:paraId="3649D4C2" w14:textId="77777777" w:rsidR="00C973B0" w:rsidRDefault="00C973B0" w:rsidP="003045E7">
      <w:pPr>
        <w:rPr>
          <w:sz w:val="22"/>
        </w:rPr>
      </w:pPr>
    </w:p>
    <w:p w14:paraId="4973F3FD" w14:textId="77777777" w:rsidR="003045E7" w:rsidRDefault="003045E7" w:rsidP="003045E7">
      <w:pPr>
        <w:rPr>
          <w:sz w:val="22"/>
        </w:rPr>
      </w:pPr>
      <w:r>
        <w:rPr>
          <w:sz w:val="22"/>
        </w:rPr>
        <w:t>Koostada esitatud andmete alusel õmblusvabriku proovibilanss</w:t>
      </w:r>
    </w:p>
    <w:p w14:paraId="0063FEC4" w14:textId="77777777" w:rsidR="003045E7" w:rsidRDefault="003045E7" w:rsidP="003045E7">
      <w:pPr>
        <w:rPr>
          <w:sz w:val="22"/>
        </w:rPr>
      </w:pPr>
    </w:p>
    <w:tbl>
      <w:tblPr>
        <w:tblW w:w="0" w:type="auto"/>
        <w:tblLayout w:type="fixed"/>
        <w:tblLook w:val="0000" w:firstRow="0" w:lastRow="0" w:firstColumn="0" w:lastColumn="0" w:noHBand="0" w:noVBand="0"/>
      </w:tblPr>
      <w:tblGrid>
        <w:gridCol w:w="6062"/>
        <w:gridCol w:w="1417"/>
      </w:tblGrid>
      <w:tr w:rsidR="003045E7" w14:paraId="4D155F46" w14:textId="77777777" w:rsidTr="00D6217B">
        <w:tc>
          <w:tcPr>
            <w:tcW w:w="6062" w:type="dxa"/>
          </w:tcPr>
          <w:p w14:paraId="17314E1E" w14:textId="77777777" w:rsidR="003045E7" w:rsidRDefault="003045E7" w:rsidP="00D6217B">
            <w:r>
              <w:rPr>
                <w:sz w:val="22"/>
              </w:rPr>
              <w:t>Arvelduskonto</w:t>
            </w:r>
          </w:p>
        </w:tc>
        <w:tc>
          <w:tcPr>
            <w:tcW w:w="1417" w:type="dxa"/>
          </w:tcPr>
          <w:p w14:paraId="598E8F1E" w14:textId="77777777" w:rsidR="003045E7" w:rsidRDefault="003045E7" w:rsidP="00D6217B">
            <w:pPr>
              <w:jc w:val="right"/>
            </w:pPr>
            <w:r>
              <w:rPr>
                <w:sz w:val="22"/>
              </w:rPr>
              <w:t>72 000.-</w:t>
            </w:r>
          </w:p>
        </w:tc>
      </w:tr>
      <w:tr w:rsidR="003045E7" w14:paraId="1B16A9A3" w14:textId="77777777" w:rsidTr="00D6217B">
        <w:tc>
          <w:tcPr>
            <w:tcW w:w="6062" w:type="dxa"/>
          </w:tcPr>
          <w:p w14:paraId="47F4E9A1" w14:textId="77777777" w:rsidR="003045E7" w:rsidRDefault="003045E7" w:rsidP="00D6217B">
            <w:r>
              <w:rPr>
                <w:sz w:val="22"/>
              </w:rPr>
              <w:t>Tallinna Kaubamaja - arve valmistoodangu eest laekumata</w:t>
            </w:r>
          </w:p>
        </w:tc>
        <w:tc>
          <w:tcPr>
            <w:tcW w:w="1417" w:type="dxa"/>
          </w:tcPr>
          <w:p w14:paraId="19B3A03B" w14:textId="77777777" w:rsidR="003045E7" w:rsidRDefault="003045E7" w:rsidP="00D6217B">
            <w:pPr>
              <w:jc w:val="right"/>
            </w:pPr>
            <w:r>
              <w:rPr>
                <w:sz w:val="22"/>
              </w:rPr>
              <w:t>13 000.-</w:t>
            </w:r>
          </w:p>
        </w:tc>
      </w:tr>
      <w:tr w:rsidR="003045E7" w14:paraId="251E46B5" w14:textId="77777777" w:rsidTr="00D6217B">
        <w:tc>
          <w:tcPr>
            <w:tcW w:w="6062" w:type="dxa"/>
          </w:tcPr>
          <w:p w14:paraId="4F76A084" w14:textId="77777777" w:rsidR="003045E7" w:rsidRDefault="00E36B76" w:rsidP="00D6217B">
            <w:r>
              <w:rPr>
                <w:sz w:val="22"/>
              </w:rPr>
              <w:t>V</w:t>
            </w:r>
            <w:r w:rsidR="003045E7">
              <w:rPr>
                <w:sz w:val="22"/>
              </w:rPr>
              <w:t>õlg töötajatele</w:t>
            </w:r>
          </w:p>
        </w:tc>
        <w:tc>
          <w:tcPr>
            <w:tcW w:w="1417" w:type="dxa"/>
          </w:tcPr>
          <w:p w14:paraId="14F8BAAD" w14:textId="77777777" w:rsidR="003045E7" w:rsidRDefault="003045E7" w:rsidP="00D6217B">
            <w:pPr>
              <w:jc w:val="right"/>
            </w:pPr>
            <w:r>
              <w:rPr>
                <w:sz w:val="22"/>
              </w:rPr>
              <w:t>21 000.-</w:t>
            </w:r>
          </w:p>
        </w:tc>
      </w:tr>
      <w:tr w:rsidR="003045E7" w14:paraId="06934661" w14:textId="77777777" w:rsidTr="00D6217B">
        <w:tc>
          <w:tcPr>
            <w:tcW w:w="6062" w:type="dxa"/>
          </w:tcPr>
          <w:p w14:paraId="158B48A7" w14:textId="77777777" w:rsidR="003045E7" w:rsidRDefault="003045E7" w:rsidP="00D6217B">
            <w:r>
              <w:rPr>
                <w:sz w:val="22"/>
              </w:rPr>
              <w:t>Maa</w:t>
            </w:r>
          </w:p>
        </w:tc>
        <w:tc>
          <w:tcPr>
            <w:tcW w:w="1417" w:type="dxa"/>
          </w:tcPr>
          <w:p w14:paraId="1B6ED94E" w14:textId="77777777" w:rsidR="003045E7" w:rsidRDefault="003045E7" w:rsidP="00D6217B">
            <w:pPr>
              <w:jc w:val="right"/>
            </w:pPr>
            <w:r>
              <w:rPr>
                <w:sz w:val="22"/>
              </w:rPr>
              <w:t>44 000.-</w:t>
            </w:r>
          </w:p>
        </w:tc>
      </w:tr>
      <w:tr w:rsidR="003045E7" w14:paraId="63D48C5D" w14:textId="77777777" w:rsidTr="00D6217B">
        <w:tc>
          <w:tcPr>
            <w:tcW w:w="6062" w:type="dxa"/>
          </w:tcPr>
          <w:p w14:paraId="5AFF9DD3" w14:textId="77777777" w:rsidR="003045E7" w:rsidRDefault="00E36B76" w:rsidP="00E36B76">
            <w:r>
              <w:rPr>
                <w:sz w:val="22"/>
              </w:rPr>
              <w:t>Töölähetuse kulude ettemakse</w:t>
            </w:r>
          </w:p>
        </w:tc>
        <w:tc>
          <w:tcPr>
            <w:tcW w:w="1417" w:type="dxa"/>
          </w:tcPr>
          <w:p w14:paraId="1B569666" w14:textId="77777777" w:rsidR="003045E7" w:rsidRDefault="003045E7" w:rsidP="00D6217B">
            <w:pPr>
              <w:jc w:val="right"/>
            </w:pPr>
            <w:r>
              <w:rPr>
                <w:sz w:val="22"/>
              </w:rPr>
              <w:t>7 000.-</w:t>
            </w:r>
          </w:p>
        </w:tc>
      </w:tr>
      <w:tr w:rsidR="003045E7" w14:paraId="38187097" w14:textId="77777777" w:rsidTr="00D6217B">
        <w:tc>
          <w:tcPr>
            <w:tcW w:w="6062" w:type="dxa"/>
          </w:tcPr>
          <w:p w14:paraId="6C19A64C" w14:textId="77777777" w:rsidR="003045E7" w:rsidRDefault="00E36B76" w:rsidP="00D6217B">
            <w:r>
              <w:rPr>
                <w:sz w:val="22"/>
              </w:rPr>
              <w:lastRenderedPageBreak/>
              <w:t>Põhivara kulum</w:t>
            </w:r>
          </w:p>
        </w:tc>
        <w:tc>
          <w:tcPr>
            <w:tcW w:w="1417" w:type="dxa"/>
          </w:tcPr>
          <w:p w14:paraId="2F0D9BA2" w14:textId="77777777" w:rsidR="003045E7" w:rsidRDefault="003045E7" w:rsidP="00D6217B">
            <w:pPr>
              <w:jc w:val="right"/>
            </w:pPr>
            <w:r>
              <w:rPr>
                <w:sz w:val="22"/>
              </w:rPr>
              <w:t>250 000.-</w:t>
            </w:r>
          </w:p>
        </w:tc>
      </w:tr>
      <w:tr w:rsidR="003045E7" w14:paraId="0860747E" w14:textId="77777777" w:rsidTr="00D6217B">
        <w:tc>
          <w:tcPr>
            <w:tcW w:w="6062" w:type="dxa"/>
          </w:tcPr>
          <w:p w14:paraId="1CA4296C" w14:textId="77777777" w:rsidR="003045E7" w:rsidRDefault="003045E7" w:rsidP="00D6217B">
            <w:r>
              <w:rPr>
                <w:sz w:val="22"/>
              </w:rPr>
              <w:t>Aktsiakapital</w:t>
            </w:r>
          </w:p>
        </w:tc>
        <w:tc>
          <w:tcPr>
            <w:tcW w:w="1417" w:type="dxa"/>
          </w:tcPr>
          <w:p w14:paraId="60D5E288" w14:textId="77777777" w:rsidR="003045E7" w:rsidRDefault="003045E7" w:rsidP="00D6217B">
            <w:pPr>
              <w:jc w:val="right"/>
            </w:pPr>
            <w:r>
              <w:rPr>
                <w:sz w:val="22"/>
              </w:rPr>
              <w:t>900 000.-</w:t>
            </w:r>
          </w:p>
        </w:tc>
      </w:tr>
      <w:tr w:rsidR="003045E7" w14:paraId="58E3C288" w14:textId="77777777" w:rsidTr="00D6217B">
        <w:tc>
          <w:tcPr>
            <w:tcW w:w="6062" w:type="dxa"/>
          </w:tcPr>
          <w:p w14:paraId="7761CDA0" w14:textId="77777777" w:rsidR="003045E7" w:rsidRDefault="003045E7" w:rsidP="00D6217B">
            <w:r>
              <w:rPr>
                <w:sz w:val="22"/>
              </w:rPr>
              <w:t xml:space="preserve">Võlg </w:t>
            </w:r>
            <w:proofErr w:type="spellStart"/>
            <w:r>
              <w:rPr>
                <w:sz w:val="22"/>
              </w:rPr>
              <w:t>AS</w:t>
            </w:r>
            <w:r w:rsidR="00E36B76">
              <w:rPr>
                <w:sz w:val="22"/>
              </w:rPr>
              <w:t>-le</w:t>
            </w:r>
            <w:proofErr w:type="spellEnd"/>
            <w:r>
              <w:rPr>
                <w:sz w:val="22"/>
              </w:rPr>
              <w:t xml:space="preserve"> "Nööp ja niit"</w:t>
            </w:r>
          </w:p>
        </w:tc>
        <w:tc>
          <w:tcPr>
            <w:tcW w:w="1417" w:type="dxa"/>
          </w:tcPr>
          <w:p w14:paraId="7E1A7ABE" w14:textId="77777777" w:rsidR="003045E7" w:rsidRDefault="003045E7" w:rsidP="00D6217B">
            <w:pPr>
              <w:jc w:val="right"/>
            </w:pPr>
            <w:r>
              <w:rPr>
                <w:sz w:val="22"/>
              </w:rPr>
              <w:t>79 000.-</w:t>
            </w:r>
          </w:p>
        </w:tc>
      </w:tr>
      <w:tr w:rsidR="003045E7" w14:paraId="31E5961B" w14:textId="77777777" w:rsidTr="00D6217B">
        <w:tc>
          <w:tcPr>
            <w:tcW w:w="6062" w:type="dxa"/>
          </w:tcPr>
          <w:p w14:paraId="34AAD0D2" w14:textId="77777777" w:rsidR="003045E7" w:rsidRDefault="003045E7" w:rsidP="00D6217B">
            <w:r>
              <w:rPr>
                <w:sz w:val="22"/>
              </w:rPr>
              <w:t>Tootmisseadmed</w:t>
            </w:r>
          </w:p>
        </w:tc>
        <w:tc>
          <w:tcPr>
            <w:tcW w:w="1417" w:type="dxa"/>
          </w:tcPr>
          <w:p w14:paraId="1819D3F8" w14:textId="77777777" w:rsidR="003045E7" w:rsidRDefault="003045E7" w:rsidP="00D6217B">
            <w:pPr>
              <w:jc w:val="right"/>
            </w:pPr>
            <w:r>
              <w:rPr>
                <w:sz w:val="22"/>
              </w:rPr>
              <w:t>1 125 000.-</w:t>
            </w:r>
          </w:p>
        </w:tc>
      </w:tr>
      <w:tr w:rsidR="003045E7" w14:paraId="3F5231E6" w14:textId="77777777" w:rsidTr="00D6217B">
        <w:tc>
          <w:tcPr>
            <w:tcW w:w="6062" w:type="dxa"/>
          </w:tcPr>
          <w:p w14:paraId="4FBC4873" w14:textId="77777777" w:rsidR="003045E7" w:rsidRDefault="003045E7" w:rsidP="00D6217B">
            <w:r>
              <w:rPr>
                <w:sz w:val="22"/>
              </w:rPr>
              <w:t>Lukud</w:t>
            </w:r>
          </w:p>
        </w:tc>
        <w:tc>
          <w:tcPr>
            <w:tcW w:w="1417" w:type="dxa"/>
          </w:tcPr>
          <w:p w14:paraId="053437ED" w14:textId="77777777" w:rsidR="003045E7" w:rsidRDefault="003045E7" w:rsidP="00D6217B">
            <w:pPr>
              <w:jc w:val="right"/>
            </w:pPr>
            <w:r>
              <w:rPr>
                <w:sz w:val="22"/>
              </w:rPr>
              <w:t>6 000.-</w:t>
            </w:r>
          </w:p>
        </w:tc>
      </w:tr>
      <w:tr w:rsidR="003045E7" w14:paraId="3FC53EA6" w14:textId="77777777" w:rsidTr="00D6217B">
        <w:tc>
          <w:tcPr>
            <w:tcW w:w="6062" w:type="dxa"/>
          </w:tcPr>
          <w:p w14:paraId="4F51243D" w14:textId="77777777" w:rsidR="003045E7" w:rsidRDefault="003045E7" w:rsidP="00D6217B">
            <w:r>
              <w:rPr>
                <w:sz w:val="22"/>
              </w:rPr>
              <w:t>Valmistoodang</w:t>
            </w:r>
          </w:p>
        </w:tc>
        <w:tc>
          <w:tcPr>
            <w:tcW w:w="1417" w:type="dxa"/>
          </w:tcPr>
          <w:p w14:paraId="76E81046" w14:textId="77777777" w:rsidR="003045E7" w:rsidRDefault="003045E7" w:rsidP="00D6217B">
            <w:pPr>
              <w:jc w:val="right"/>
            </w:pPr>
            <w:r>
              <w:rPr>
                <w:sz w:val="22"/>
              </w:rPr>
              <w:t>92 000.-</w:t>
            </w:r>
          </w:p>
        </w:tc>
      </w:tr>
      <w:tr w:rsidR="003045E7" w14:paraId="28DC111A" w14:textId="77777777" w:rsidTr="00D6217B">
        <w:tc>
          <w:tcPr>
            <w:tcW w:w="6062" w:type="dxa"/>
          </w:tcPr>
          <w:p w14:paraId="0D012B78" w14:textId="77777777" w:rsidR="003045E7" w:rsidRDefault="003045E7" w:rsidP="00D6217B">
            <w:r>
              <w:rPr>
                <w:sz w:val="22"/>
              </w:rPr>
              <w:t>Eelmise aasta jaotamata kasum</w:t>
            </w:r>
          </w:p>
        </w:tc>
        <w:tc>
          <w:tcPr>
            <w:tcW w:w="1417" w:type="dxa"/>
          </w:tcPr>
          <w:p w14:paraId="00ED40D0" w14:textId="77777777" w:rsidR="003045E7" w:rsidRDefault="003045E7" w:rsidP="00D6217B">
            <w:pPr>
              <w:jc w:val="right"/>
            </w:pPr>
            <w:r>
              <w:rPr>
                <w:sz w:val="22"/>
              </w:rPr>
              <w:t>422 000.-</w:t>
            </w:r>
          </w:p>
        </w:tc>
      </w:tr>
      <w:tr w:rsidR="003045E7" w14:paraId="443E9D3B" w14:textId="77777777" w:rsidTr="00D6217B">
        <w:tc>
          <w:tcPr>
            <w:tcW w:w="6062" w:type="dxa"/>
          </w:tcPr>
          <w:p w14:paraId="1D88EC5D" w14:textId="77777777" w:rsidR="003045E7" w:rsidRDefault="003045E7" w:rsidP="00D6217B">
            <w:r>
              <w:rPr>
                <w:sz w:val="22"/>
              </w:rPr>
              <w:t>Tartu Kaubamaja ettemaks valmistoodangu eest</w:t>
            </w:r>
          </w:p>
        </w:tc>
        <w:tc>
          <w:tcPr>
            <w:tcW w:w="1417" w:type="dxa"/>
          </w:tcPr>
          <w:p w14:paraId="28E06991" w14:textId="77777777" w:rsidR="003045E7" w:rsidRDefault="003045E7" w:rsidP="00D6217B">
            <w:pPr>
              <w:jc w:val="right"/>
            </w:pPr>
            <w:r>
              <w:rPr>
                <w:sz w:val="22"/>
              </w:rPr>
              <w:t>50 000.-</w:t>
            </w:r>
          </w:p>
        </w:tc>
      </w:tr>
      <w:tr w:rsidR="003045E7" w14:paraId="271B2692" w14:textId="77777777" w:rsidTr="00D6217B">
        <w:tc>
          <w:tcPr>
            <w:tcW w:w="6062" w:type="dxa"/>
          </w:tcPr>
          <w:p w14:paraId="3122AF72" w14:textId="77777777" w:rsidR="003045E7" w:rsidRDefault="003045E7" w:rsidP="00D6217B">
            <w:r>
              <w:rPr>
                <w:sz w:val="22"/>
              </w:rPr>
              <w:t>Hooned ja ehitised</w:t>
            </w:r>
          </w:p>
        </w:tc>
        <w:tc>
          <w:tcPr>
            <w:tcW w:w="1417" w:type="dxa"/>
          </w:tcPr>
          <w:p w14:paraId="1AB183D4" w14:textId="77777777" w:rsidR="003045E7" w:rsidRDefault="003045E7" w:rsidP="00D6217B">
            <w:pPr>
              <w:jc w:val="right"/>
            </w:pPr>
            <w:r>
              <w:rPr>
                <w:sz w:val="22"/>
              </w:rPr>
              <w:t>91 000.-</w:t>
            </w:r>
          </w:p>
        </w:tc>
      </w:tr>
      <w:tr w:rsidR="003045E7" w14:paraId="62797783" w14:textId="77777777" w:rsidTr="00D6217B">
        <w:tc>
          <w:tcPr>
            <w:tcW w:w="6062" w:type="dxa"/>
          </w:tcPr>
          <w:p w14:paraId="57A37E9D" w14:textId="77777777" w:rsidR="003045E7" w:rsidRDefault="003045E7" w:rsidP="00D6217B">
            <w:r>
              <w:rPr>
                <w:sz w:val="22"/>
              </w:rPr>
              <w:t>Võlg "Reklaamibüroole"</w:t>
            </w:r>
          </w:p>
        </w:tc>
        <w:tc>
          <w:tcPr>
            <w:tcW w:w="1417" w:type="dxa"/>
          </w:tcPr>
          <w:p w14:paraId="363D2321" w14:textId="77777777" w:rsidR="003045E7" w:rsidRDefault="003045E7" w:rsidP="00D6217B">
            <w:pPr>
              <w:jc w:val="right"/>
            </w:pPr>
            <w:r>
              <w:rPr>
                <w:sz w:val="22"/>
              </w:rPr>
              <w:t>65 000.-</w:t>
            </w:r>
          </w:p>
        </w:tc>
      </w:tr>
      <w:tr w:rsidR="003045E7" w14:paraId="037B1B21" w14:textId="77777777" w:rsidTr="00D6217B">
        <w:tc>
          <w:tcPr>
            <w:tcW w:w="6062" w:type="dxa"/>
          </w:tcPr>
          <w:p w14:paraId="68EAC437" w14:textId="77777777" w:rsidR="003045E7" w:rsidRDefault="003045E7" w:rsidP="00D6217B">
            <w:r>
              <w:rPr>
                <w:sz w:val="22"/>
              </w:rPr>
              <w:t>Kassa</w:t>
            </w:r>
          </w:p>
        </w:tc>
        <w:tc>
          <w:tcPr>
            <w:tcW w:w="1417" w:type="dxa"/>
          </w:tcPr>
          <w:p w14:paraId="117653D7" w14:textId="77777777" w:rsidR="003045E7" w:rsidRDefault="003045E7" w:rsidP="00D6217B">
            <w:pPr>
              <w:jc w:val="right"/>
            </w:pPr>
            <w:r>
              <w:rPr>
                <w:sz w:val="22"/>
              </w:rPr>
              <w:t>78 000.-</w:t>
            </w:r>
          </w:p>
        </w:tc>
      </w:tr>
      <w:tr w:rsidR="003045E7" w14:paraId="52E3B7A0" w14:textId="77777777" w:rsidTr="00D6217B">
        <w:tc>
          <w:tcPr>
            <w:tcW w:w="6062" w:type="dxa"/>
          </w:tcPr>
          <w:p w14:paraId="24CC610F" w14:textId="77777777" w:rsidR="003045E7" w:rsidRDefault="00E36B76" w:rsidP="00D6217B">
            <w:r>
              <w:rPr>
                <w:sz w:val="22"/>
              </w:rPr>
              <w:t>Kangad</w:t>
            </w:r>
          </w:p>
        </w:tc>
        <w:tc>
          <w:tcPr>
            <w:tcW w:w="1417" w:type="dxa"/>
          </w:tcPr>
          <w:p w14:paraId="4FB44C66" w14:textId="77777777" w:rsidR="003045E7" w:rsidRDefault="003045E7" w:rsidP="00D6217B">
            <w:pPr>
              <w:jc w:val="right"/>
            </w:pPr>
            <w:r>
              <w:rPr>
                <w:sz w:val="22"/>
              </w:rPr>
              <w:t>114 000.-</w:t>
            </w:r>
          </w:p>
        </w:tc>
      </w:tr>
      <w:tr w:rsidR="003045E7" w14:paraId="34977A68" w14:textId="77777777" w:rsidTr="00D6217B">
        <w:tc>
          <w:tcPr>
            <w:tcW w:w="6062" w:type="dxa"/>
          </w:tcPr>
          <w:p w14:paraId="05085569" w14:textId="77777777" w:rsidR="003045E7" w:rsidRDefault="003045E7" w:rsidP="00D6217B">
            <w:r>
              <w:rPr>
                <w:sz w:val="22"/>
              </w:rPr>
              <w:t>Liimiriie</w:t>
            </w:r>
          </w:p>
        </w:tc>
        <w:tc>
          <w:tcPr>
            <w:tcW w:w="1417" w:type="dxa"/>
          </w:tcPr>
          <w:p w14:paraId="2BC16048" w14:textId="77777777" w:rsidR="003045E7" w:rsidRDefault="003045E7" w:rsidP="00D6217B">
            <w:pPr>
              <w:jc w:val="right"/>
            </w:pPr>
            <w:r>
              <w:rPr>
                <w:sz w:val="22"/>
              </w:rPr>
              <w:t>232 000.-</w:t>
            </w:r>
          </w:p>
        </w:tc>
      </w:tr>
      <w:tr w:rsidR="003045E7" w14:paraId="5546EDA0" w14:textId="77777777" w:rsidTr="00D6217B">
        <w:tc>
          <w:tcPr>
            <w:tcW w:w="6062" w:type="dxa"/>
          </w:tcPr>
          <w:p w14:paraId="323FAFDD" w14:textId="77777777" w:rsidR="003045E7" w:rsidRDefault="003045E7" w:rsidP="00D6217B">
            <w:r>
              <w:rPr>
                <w:sz w:val="22"/>
              </w:rPr>
              <w:t>Kohustuslik reservkapital</w:t>
            </w:r>
          </w:p>
        </w:tc>
        <w:tc>
          <w:tcPr>
            <w:tcW w:w="1417" w:type="dxa"/>
          </w:tcPr>
          <w:p w14:paraId="504A8115" w14:textId="77777777" w:rsidR="003045E7" w:rsidRDefault="003045E7" w:rsidP="00D6217B">
            <w:pPr>
              <w:jc w:val="right"/>
            </w:pPr>
            <w:r>
              <w:rPr>
                <w:sz w:val="22"/>
              </w:rPr>
              <w:t>87 000.-</w:t>
            </w:r>
          </w:p>
        </w:tc>
      </w:tr>
    </w:tbl>
    <w:p w14:paraId="1D16FBA7" w14:textId="77777777" w:rsidR="003045E7" w:rsidRDefault="003045E7" w:rsidP="003045E7">
      <w:pPr>
        <w:rPr>
          <w:sz w:val="22"/>
        </w:rPr>
      </w:pPr>
    </w:p>
    <w:p w14:paraId="15C0F80F" w14:textId="77777777" w:rsidR="003045E7" w:rsidRDefault="003045E7" w:rsidP="003045E7">
      <w:pPr>
        <w:rPr>
          <w:sz w:val="22"/>
        </w:rPr>
      </w:pPr>
    </w:p>
    <w:p w14:paraId="26F90861" w14:textId="77777777" w:rsidR="003045E7" w:rsidRDefault="003045E7" w:rsidP="003045E7">
      <w:pPr>
        <w:rPr>
          <w:b/>
          <w:sz w:val="22"/>
        </w:rPr>
      </w:pPr>
      <w:bookmarkStart w:id="300" w:name="_Toc486815097"/>
      <w:bookmarkStart w:id="301" w:name="_Toc486815568"/>
      <w:r>
        <w:rPr>
          <w:b/>
          <w:sz w:val="22"/>
        </w:rPr>
        <w:t>Ülesanne nr 7</w:t>
      </w:r>
      <w:bookmarkEnd w:id="300"/>
      <w:bookmarkEnd w:id="301"/>
    </w:p>
    <w:p w14:paraId="3AC33C2B" w14:textId="77777777" w:rsidR="003045E7" w:rsidRDefault="003045E7" w:rsidP="003045E7">
      <w:pPr>
        <w:rPr>
          <w:sz w:val="22"/>
        </w:rPr>
      </w:pPr>
    </w:p>
    <w:p w14:paraId="6EE809AC" w14:textId="77777777" w:rsidR="003045E7" w:rsidRDefault="003045E7" w:rsidP="00C70706">
      <w:pPr>
        <w:numPr>
          <w:ilvl w:val="0"/>
          <w:numId w:val="7"/>
        </w:numPr>
        <w:rPr>
          <w:sz w:val="22"/>
        </w:rPr>
      </w:pPr>
      <w:r>
        <w:rPr>
          <w:sz w:val="22"/>
        </w:rPr>
        <w:t>Kas materjali ostmine lattu ning kohene tasumine</w:t>
      </w:r>
    </w:p>
    <w:p w14:paraId="56C7F355" w14:textId="77777777" w:rsidR="003045E7" w:rsidRDefault="003045E7" w:rsidP="00C70706">
      <w:pPr>
        <w:numPr>
          <w:ilvl w:val="1"/>
          <w:numId w:val="7"/>
        </w:numPr>
        <w:rPr>
          <w:sz w:val="22"/>
        </w:rPr>
      </w:pPr>
      <w:r>
        <w:rPr>
          <w:sz w:val="22"/>
        </w:rPr>
        <w:t>suurendab ettevõtte vara ja suurendab kohustisi;</w:t>
      </w:r>
    </w:p>
    <w:p w14:paraId="4FCEFACA" w14:textId="77777777" w:rsidR="003045E7" w:rsidRDefault="003045E7" w:rsidP="00C70706">
      <w:pPr>
        <w:numPr>
          <w:ilvl w:val="1"/>
          <w:numId w:val="7"/>
        </w:numPr>
        <w:rPr>
          <w:sz w:val="22"/>
        </w:rPr>
      </w:pPr>
      <w:r>
        <w:rPr>
          <w:sz w:val="22"/>
        </w:rPr>
        <w:t>suurendab ostja üht varaliiki ja vähendab teist varaliiki.</w:t>
      </w:r>
    </w:p>
    <w:p w14:paraId="5277FB56" w14:textId="77777777" w:rsidR="003045E7" w:rsidRDefault="003045E7" w:rsidP="003045E7">
      <w:pPr>
        <w:ind w:left="1080"/>
        <w:rPr>
          <w:sz w:val="22"/>
        </w:rPr>
      </w:pPr>
    </w:p>
    <w:p w14:paraId="5FF1F7EB" w14:textId="77777777" w:rsidR="003045E7" w:rsidRDefault="003045E7" w:rsidP="00C70706">
      <w:pPr>
        <w:numPr>
          <w:ilvl w:val="0"/>
          <w:numId w:val="7"/>
        </w:numPr>
        <w:rPr>
          <w:sz w:val="22"/>
        </w:rPr>
      </w:pPr>
      <w:r>
        <w:rPr>
          <w:sz w:val="22"/>
        </w:rPr>
        <w:t>Kas kauba ostmine, kui tasumine toimub hiljem</w:t>
      </w:r>
    </w:p>
    <w:p w14:paraId="60C0DEDE" w14:textId="77777777" w:rsidR="003045E7" w:rsidRDefault="003045E7" w:rsidP="00C70706">
      <w:pPr>
        <w:numPr>
          <w:ilvl w:val="1"/>
          <w:numId w:val="7"/>
        </w:numPr>
        <w:rPr>
          <w:sz w:val="22"/>
        </w:rPr>
      </w:pPr>
      <w:r>
        <w:rPr>
          <w:sz w:val="22"/>
        </w:rPr>
        <w:t>suurendab ostja vara ja suurendab kohustisi;</w:t>
      </w:r>
    </w:p>
    <w:p w14:paraId="6232C516" w14:textId="77777777" w:rsidR="003045E7" w:rsidRDefault="0089246F" w:rsidP="00C70706">
      <w:pPr>
        <w:numPr>
          <w:ilvl w:val="1"/>
          <w:numId w:val="7"/>
        </w:numPr>
        <w:rPr>
          <w:sz w:val="22"/>
        </w:rPr>
      </w:pPr>
      <w:r>
        <w:rPr>
          <w:sz w:val="22"/>
        </w:rPr>
        <w:t>suurendab ost</w:t>
      </w:r>
      <w:r w:rsidR="003045E7">
        <w:rPr>
          <w:sz w:val="22"/>
        </w:rPr>
        <w:t>ja vara ja suurendab omakapitali.</w:t>
      </w:r>
    </w:p>
    <w:p w14:paraId="50BFC00C" w14:textId="77777777" w:rsidR="003045E7" w:rsidRDefault="003045E7" w:rsidP="003045E7">
      <w:pPr>
        <w:ind w:left="1080"/>
        <w:rPr>
          <w:sz w:val="22"/>
        </w:rPr>
      </w:pPr>
    </w:p>
    <w:p w14:paraId="67376B24" w14:textId="77777777" w:rsidR="003045E7" w:rsidRDefault="003045E7" w:rsidP="00C70706">
      <w:pPr>
        <w:numPr>
          <w:ilvl w:val="0"/>
          <w:numId w:val="7"/>
        </w:numPr>
        <w:rPr>
          <w:sz w:val="22"/>
        </w:rPr>
      </w:pPr>
      <w:r>
        <w:rPr>
          <w:sz w:val="22"/>
        </w:rPr>
        <w:t>Kas põhivara ostmine ja kohene tasumine</w:t>
      </w:r>
    </w:p>
    <w:p w14:paraId="54163BAA" w14:textId="77777777" w:rsidR="003045E7" w:rsidRDefault="003045E7" w:rsidP="00C70706">
      <w:pPr>
        <w:numPr>
          <w:ilvl w:val="1"/>
          <w:numId w:val="7"/>
        </w:numPr>
        <w:rPr>
          <w:sz w:val="22"/>
        </w:rPr>
      </w:pPr>
      <w:r>
        <w:rPr>
          <w:sz w:val="22"/>
        </w:rPr>
        <w:t>suurendab ostja vara ja vähendab kohustisi;</w:t>
      </w:r>
    </w:p>
    <w:p w14:paraId="73FBBEB3" w14:textId="77777777" w:rsidR="003045E7" w:rsidRDefault="003045E7" w:rsidP="00C70706">
      <w:pPr>
        <w:numPr>
          <w:ilvl w:val="1"/>
          <w:numId w:val="7"/>
        </w:numPr>
        <w:rPr>
          <w:sz w:val="22"/>
        </w:rPr>
      </w:pPr>
      <w:r>
        <w:rPr>
          <w:sz w:val="22"/>
        </w:rPr>
        <w:t>suurendab ostja vara ja vähendab vara.</w:t>
      </w:r>
    </w:p>
    <w:p w14:paraId="1BCFBFFB" w14:textId="77777777" w:rsidR="003045E7" w:rsidRDefault="003045E7" w:rsidP="003045E7">
      <w:pPr>
        <w:ind w:left="1080"/>
        <w:rPr>
          <w:sz w:val="22"/>
        </w:rPr>
      </w:pPr>
    </w:p>
    <w:p w14:paraId="0C04C9D7" w14:textId="77777777" w:rsidR="003045E7" w:rsidRDefault="003045E7" w:rsidP="00C70706">
      <w:pPr>
        <w:numPr>
          <w:ilvl w:val="0"/>
          <w:numId w:val="7"/>
        </w:numPr>
        <w:rPr>
          <w:sz w:val="22"/>
        </w:rPr>
      </w:pPr>
      <w:r>
        <w:rPr>
          <w:sz w:val="22"/>
        </w:rPr>
        <w:t>Kas pangast raha viimine kassasse</w:t>
      </w:r>
    </w:p>
    <w:p w14:paraId="2EC005CA" w14:textId="77777777" w:rsidR="003045E7" w:rsidRDefault="003045E7" w:rsidP="00C70706">
      <w:pPr>
        <w:numPr>
          <w:ilvl w:val="1"/>
          <w:numId w:val="7"/>
        </w:numPr>
        <w:rPr>
          <w:sz w:val="22"/>
        </w:rPr>
      </w:pPr>
      <w:r>
        <w:rPr>
          <w:sz w:val="22"/>
        </w:rPr>
        <w:t>vähendab müüja üht varaliiki ja suurendab teist varaliiki;</w:t>
      </w:r>
    </w:p>
    <w:p w14:paraId="17AAD134" w14:textId="77777777" w:rsidR="003045E7" w:rsidRDefault="003045E7" w:rsidP="00C70706">
      <w:pPr>
        <w:numPr>
          <w:ilvl w:val="1"/>
          <w:numId w:val="7"/>
        </w:numPr>
        <w:rPr>
          <w:sz w:val="22"/>
        </w:rPr>
      </w:pPr>
      <w:r>
        <w:rPr>
          <w:sz w:val="22"/>
        </w:rPr>
        <w:t>vähendab müüja üht varaliiki ja suurendab kohustisi.</w:t>
      </w:r>
    </w:p>
    <w:p w14:paraId="0F2881EC" w14:textId="77777777" w:rsidR="003045E7" w:rsidRDefault="003045E7" w:rsidP="003045E7">
      <w:pPr>
        <w:ind w:left="708"/>
        <w:rPr>
          <w:sz w:val="22"/>
        </w:rPr>
      </w:pPr>
    </w:p>
    <w:p w14:paraId="200CFFE5" w14:textId="77777777" w:rsidR="003045E7" w:rsidRDefault="003045E7" w:rsidP="00C70706">
      <w:pPr>
        <w:numPr>
          <w:ilvl w:val="0"/>
          <w:numId w:val="7"/>
        </w:numPr>
        <w:rPr>
          <w:sz w:val="22"/>
        </w:rPr>
      </w:pPr>
      <w:r>
        <w:rPr>
          <w:sz w:val="22"/>
        </w:rPr>
        <w:t>Kas deebetkäive suurendab või vähendab aktivakonto saldot?</w:t>
      </w:r>
    </w:p>
    <w:p w14:paraId="2DC1C0C5" w14:textId="77777777" w:rsidR="003045E7" w:rsidRDefault="003045E7" w:rsidP="00C70706">
      <w:pPr>
        <w:numPr>
          <w:ilvl w:val="0"/>
          <w:numId w:val="7"/>
        </w:numPr>
        <w:rPr>
          <w:sz w:val="22"/>
        </w:rPr>
      </w:pPr>
      <w:r>
        <w:rPr>
          <w:sz w:val="22"/>
        </w:rPr>
        <w:t>Kas konto kreeditisse sissekande tegemine on debiteerimine?</w:t>
      </w:r>
    </w:p>
    <w:p w14:paraId="7D0D1177" w14:textId="77777777" w:rsidR="003045E7" w:rsidRDefault="003045E7" w:rsidP="00C70706">
      <w:pPr>
        <w:numPr>
          <w:ilvl w:val="0"/>
          <w:numId w:val="7"/>
        </w:numPr>
        <w:rPr>
          <w:sz w:val="22"/>
        </w:rPr>
      </w:pPr>
      <w:r>
        <w:rPr>
          <w:sz w:val="22"/>
        </w:rPr>
        <w:t>Kas kõigil sünteetilistel kontodel on analüütilised kontod?</w:t>
      </w:r>
    </w:p>
    <w:p w14:paraId="79640281" w14:textId="77777777" w:rsidR="003045E7" w:rsidRDefault="003045E7" w:rsidP="00C70706">
      <w:pPr>
        <w:numPr>
          <w:ilvl w:val="0"/>
          <w:numId w:val="7"/>
        </w:numPr>
        <w:rPr>
          <w:sz w:val="22"/>
        </w:rPr>
      </w:pPr>
      <w:r>
        <w:rPr>
          <w:sz w:val="22"/>
        </w:rPr>
        <w:t>Kas passivakonto lõppsaldo valem on: LS = AS – DK + KK?</w:t>
      </w:r>
    </w:p>
    <w:p w14:paraId="0CC10DDF" w14:textId="77777777" w:rsidR="003045E7" w:rsidRDefault="003045E7" w:rsidP="00C70706">
      <w:pPr>
        <w:numPr>
          <w:ilvl w:val="0"/>
          <w:numId w:val="7"/>
        </w:numPr>
        <w:rPr>
          <w:sz w:val="22"/>
        </w:rPr>
      </w:pPr>
      <w:r>
        <w:rPr>
          <w:sz w:val="22"/>
        </w:rPr>
        <w:t>Kas kulude kontod deebetis suurenevad?</w:t>
      </w:r>
    </w:p>
    <w:p w14:paraId="653DD2FD" w14:textId="77777777" w:rsidR="003045E7" w:rsidRDefault="003045E7" w:rsidP="00C70706">
      <w:pPr>
        <w:numPr>
          <w:ilvl w:val="0"/>
          <w:numId w:val="7"/>
        </w:numPr>
        <w:rPr>
          <w:sz w:val="22"/>
        </w:rPr>
      </w:pPr>
      <w:r>
        <w:rPr>
          <w:sz w:val="22"/>
        </w:rPr>
        <w:t>Kas tulude kontode kreeditis vähenevad?</w:t>
      </w:r>
    </w:p>
    <w:p w14:paraId="0FD42FD8" w14:textId="77777777" w:rsidR="003045E7" w:rsidRDefault="003045E7" w:rsidP="003045E7">
      <w:pPr>
        <w:jc w:val="both"/>
        <w:rPr>
          <w:color w:val="0000FF"/>
          <w:sz w:val="22"/>
        </w:rPr>
      </w:pPr>
      <w:bookmarkStart w:id="302" w:name="_Toc486815098"/>
      <w:bookmarkStart w:id="303" w:name="_Toc486815569"/>
    </w:p>
    <w:p w14:paraId="5A3C3594" w14:textId="77777777" w:rsidR="003045E7" w:rsidRDefault="003045E7" w:rsidP="003045E7">
      <w:pPr>
        <w:jc w:val="both"/>
        <w:rPr>
          <w:color w:val="0000FF"/>
          <w:sz w:val="22"/>
        </w:rPr>
      </w:pPr>
    </w:p>
    <w:p w14:paraId="52E04CE0" w14:textId="77777777" w:rsidR="003045E7" w:rsidRDefault="003045E7" w:rsidP="00D34ECC">
      <w:pPr>
        <w:spacing w:after="200" w:line="276" w:lineRule="auto"/>
        <w:rPr>
          <w:b/>
          <w:sz w:val="22"/>
        </w:rPr>
      </w:pPr>
      <w:r>
        <w:rPr>
          <w:b/>
          <w:sz w:val="22"/>
        </w:rPr>
        <w:t>Ülesanne nr 8</w:t>
      </w:r>
      <w:bookmarkEnd w:id="302"/>
      <w:bookmarkEnd w:id="303"/>
    </w:p>
    <w:p w14:paraId="01F20C9D" w14:textId="77777777" w:rsidR="003045E7" w:rsidRDefault="003045E7" w:rsidP="003045E7">
      <w:pPr>
        <w:rPr>
          <w:sz w:val="22"/>
        </w:rPr>
      </w:pPr>
    </w:p>
    <w:p w14:paraId="3DDA9157" w14:textId="77777777" w:rsidR="003045E7" w:rsidRDefault="003045E7" w:rsidP="003045E7">
      <w:pPr>
        <w:rPr>
          <w:sz w:val="22"/>
        </w:rPr>
      </w:pPr>
      <w:r>
        <w:rPr>
          <w:sz w:val="22"/>
        </w:rPr>
        <w:t>Koostada proovibilanss</w:t>
      </w:r>
    </w:p>
    <w:tbl>
      <w:tblPr>
        <w:tblW w:w="0" w:type="auto"/>
        <w:tblLayout w:type="fixed"/>
        <w:tblLook w:val="0000" w:firstRow="0" w:lastRow="0" w:firstColumn="0" w:lastColumn="0" w:noHBand="0" w:noVBand="0"/>
      </w:tblPr>
      <w:tblGrid>
        <w:gridCol w:w="4077"/>
        <w:gridCol w:w="1276"/>
      </w:tblGrid>
      <w:tr w:rsidR="003045E7" w14:paraId="22E25E78" w14:textId="77777777" w:rsidTr="00D6217B">
        <w:tc>
          <w:tcPr>
            <w:tcW w:w="4077" w:type="dxa"/>
          </w:tcPr>
          <w:p w14:paraId="05069A31" w14:textId="77777777" w:rsidR="003045E7" w:rsidRDefault="003045E7" w:rsidP="00D6217B">
            <w:r>
              <w:rPr>
                <w:sz w:val="22"/>
              </w:rPr>
              <w:t>Antud avanss müügijuhile</w:t>
            </w:r>
          </w:p>
        </w:tc>
        <w:tc>
          <w:tcPr>
            <w:tcW w:w="1276" w:type="dxa"/>
          </w:tcPr>
          <w:p w14:paraId="6955FD46" w14:textId="77777777" w:rsidR="003045E7" w:rsidRDefault="003045E7" w:rsidP="00D6217B">
            <w:pPr>
              <w:jc w:val="right"/>
            </w:pPr>
            <w:r>
              <w:rPr>
                <w:sz w:val="22"/>
              </w:rPr>
              <w:t>2 000.-</w:t>
            </w:r>
          </w:p>
        </w:tc>
      </w:tr>
      <w:tr w:rsidR="003045E7" w14:paraId="2CCFA6AA" w14:textId="77777777" w:rsidTr="00D6217B">
        <w:tc>
          <w:tcPr>
            <w:tcW w:w="4077" w:type="dxa"/>
          </w:tcPr>
          <w:p w14:paraId="614ED49E" w14:textId="77777777" w:rsidR="003045E7" w:rsidRDefault="003045E7" w:rsidP="00D6217B">
            <w:r>
              <w:rPr>
                <w:sz w:val="22"/>
              </w:rPr>
              <w:t>Arvutid</w:t>
            </w:r>
          </w:p>
        </w:tc>
        <w:tc>
          <w:tcPr>
            <w:tcW w:w="1276" w:type="dxa"/>
          </w:tcPr>
          <w:p w14:paraId="283FA5FD" w14:textId="77777777" w:rsidR="003045E7" w:rsidRDefault="003045E7" w:rsidP="00D6217B">
            <w:pPr>
              <w:jc w:val="right"/>
            </w:pPr>
            <w:r>
              <w:rPr>
                <w:sz w:val="22"/>
              </w:rPr>
              <w:t>71 000.-</w:t>
            </w:r>
          </w:p>
        </w:tc>
      </w:tr>
      <w:tr w:rsidR="003045E7" w14:paraId="09A6DD3C" w14:textId="77777777" w:rsidTr="00D6217B">
        <w:tc>
          <w:tcPr>
            <w:tcW w:w="4077" w:type="dxa"/>
          </w:tcPr>
          <w:p w14:paraId="353993BC" w14:textId="77777777" w:rsidR="003045E7" w:rsidRDefault="0077077B" w:rsidP="00D6217B">
            <w:r>
              <w:rPr>
                <w:sz w:val="22"/>
              </w:rPr>
              <w:t>Puudujäägi n</w:t>
            </w:r>
            <w:r w:rsidR="003045E7">
              <w:rPr>
                <w:sz w:val="22"/>
              </w:rPr>
              <w:t>õue laohoidja vastu</w:t>
            </w:r>
          </w:p>
        </w:tc>
        <w:tc>
          <w:tcPr>
            <w:tcW w:w="1276" w:type="dxa"/>
          </w:tcPr>
          <w:p w14:paraId="7CE5742D" w14:textId="77777777" w:rsidR="003045E7" w:rsidRDefault="003045E7" w:rsidP="00D6217B">
            <w:pPr>
              <w:jc w:val="right"/>
            </w:pPr>
            <w:r>
              <w:rPr>
                <w:sz w:val="22"/>
              </w:rPr>
              <w:t>700.-</w:t>
            </w:r>
          </w:p>
        </w:tc>
      </w:tr>
      <w:tr w:rsidR="003045E7" w14:paraId="537A91F5" w14:textId="77777777" w:rsidTr="00D6217B">
        <w:tc>
          <w:tcPr>
            <w:tcW w:w="4077" w:type="dxa"/>
          </w:tcPr>
          <w:p w14:paraId="6181F613" w14:textId="77777777" w:rsidR="003045E7" w:rsidRDefault="003045E7" w:rsidP="00D6217B">
            <w:r>
              <w:rPr>
                <w:sz w:val="22"/>
              </w:rPr>
              <w:t>Kasum</w:t>
            </w:r>
          </w:p>
        </w:tc>
        <w:tc>
          <w:tcPr>
            <w:tcW w:w="1276" w:type="dxa"/>
          </w:tcPr>
          <w:p w14:paraId="51CA2858" w14:textId="77777777" w:rsidR="003045E7" w:rsidRDefault="003045E7" w:rsidP="00D6217B">
            <w:pPr>
              <w:jc w:val="right"/>
            </w:pPr>
            <w:r>
              <w:rPr>
                <w:sz w:val="22"/>
              </w:rPr>
              <w:t>47 900.-</w:t>
            </w:r>
          </w:p>
        </w:tc>
      </w:tr>
      <w:tr w:rsidR="003045E7" w14:paraId="21B16D0D" w14:textId="77777777" w:rsidTr="00D6217B">
        <w:tc>
          <w:tcPr>
            <w:tcW w:w="4077" w:type="dxa"/>
          </w:tcPr>
          <w:p w14:paraId="203E439D" w14:textId="2F420725" w:rsidR="003045E7" w:rsidRDefault="0077077B" w:rsidP="00D6217B">
            <w:r>
              <w:rPr>
                <w:sz w:val="22"/>
              </w:rPr>
              <w:t>Arvutite</w:t>
            </w:r>
            <w:r w:rsidR="002E45B6">
              <w:rPr>
                <w:sz w:val="22"/>
              </w:rPr>
              <w:t xml:space="preserve"> </w:t>
            </w:r>
            <w:r w:rsidR="003045E7" w:rsidRPr="0077077B">
              <w:rPr>
                <w:color w:val="FF0000"/>
                <w:sz w:val="22"/>
              </w:rPr>
              <w:t>kulum</w:t>
            </w:r>
          </w:p>
        </w:tc>
        <w:tc>
          <w:tcPr>
            <w:tcW w:w="1276" w:type="dxa"/>
          </w:tcPr>
          <w:p w14:paraId="0FB4AF30" w14:textId="77777777" w:rsidR="003045E7" w:rsidRDefault="003045E7" w:rsidP="00D6217B">
            <w:pPr>
              <w:jc w:val="right"/>
            </w:pPr>
            <w:r>
              <w:rPr>
                <w:sz w:val="22"/>
              </w:rPr>
              <w:t>39 400.-</w:t>
            </w:r>
          </w:p>
        </w:tc>
      </w:tr>
      <w:tr w:rsidR="003045E7" w14:paraId="13F7F5C6" w14:textId="77777777" w:rsidTr="00D6217B">
        <w:tc>
          <w:tcPr>
            <w:tcW w:w="4077" w:type="dxa"/>
          </w:tcPr>
          <w:p w14:paraId="2EB1506F" w14:textId="77777777" w:rsidR="003045E7" w:rsidRDefault="003045E7" w:rsidP="00D6217B">
            <w:r>
              <w:rPr>
                <w:sz w:val="22"/>
              </w:rPr>
              <w:t>Käibemaksu võlg</w:t>
            </w:r>
          </w:p>
        </w:tc>
        <w:tc>
          <w:tcPr>
            <w:tcW w:w="1276" w:type="dxa"/>
          </w:tcPr>
          <w:p w14:paraId="63677B74" w14:textId="77777777" w:rsidR="003045E7" w:rsidRDefault="003045E7" w:rsidP="00D6217B">
            <w:pPr>
              <w:jc w:val="right"/>
            </w:pPr>
            <w:r>
              <w:rPr>
                <w:sz w:val="22"/>
              </w:rPr>
              <w:t>9 200.-</w:t>
            </w:r>
          </w:p>
        </w:tc>
      </w:tr>
      <w:tr w:rsidR="003045E7" w14:paraId="356707B4" w14:textId="77777777" w:rsidTr="00D6217B">
        <w:tc>
          <w:tcPr>
            <w:tcW w:w="4077" w:type="dxa"/>
          </w:tcPr>
          <w:p w14:paraId="2A9C5E3C" w14:textId="77777777" w:rsidR="003045E7" w:rsidRDefault="003045E7" w:rsidP="00D6217B">
            <w:r>
              <w:rPr>
                <w:sz w:val="22"/>
              </w:rPr>
              <w:t>Kütus</w:t>
            </w:r>
            <w:r w:rsidR="0077077B">
              <w:rPr>
                <w:sz w:val="22"/>
              </w:rPr>
              <w:t xml:space="preserve"> laos</w:t>
            </w:r>
          </w:p>
        </w:tc>
        <w:tc>
          <w:tcPr>
            <w:tcW w:w="1276" w:type="dxa"/>
          </w:tcPr>
          <w:p w14:paraId="4BD7EB34" w14:textId="77777777" w:rsidR="003045E7" w:rsidRDefault="003045E7" w:rsidP="00D6217B">
            <w:pPr>
              <w:jc w:val="right"/>
            </w:pPr>
            <w:r>
              <w:rPr>
                <w:sz w:val="22"/>
              </w:rPr>
              <w:t>3 900.-</w:t>
            </w:r>
          </w:p>
        </w:tc>
      </w:tr>
      <w:tr w:rsidR="003045E7" w14:paraId="620800FF" w14:textId="77777777" w:rsidTr="00D6217B">
        <w:tc>
          <w:tcPr>
            <w:tcW w:w="4077" w:type="dxa"/>
          </w:tcPr>
          <w:p w14:paraId="4C9F47C0" w14:textId="77777777" w:rsidR="003045E7" w:rsidRDefault="003045E7" w:rsidP="00D6217B">
            <w:r>
              <w:rPr>
                <w:sz w:val="22"/>
              </w:rPr>
              <w:t>Tarnijatele tasumata arved</w:t>
            </w:r>
          </w:p>
        </w:tc>
        <w:tc>
          <w:tcPr>
            <w:tcW w:w="1276" w:type="dxa"/>
          </w:tcPr>
          <w:p w14:paraId="159075E8" w14:textId="77777777" w:rsidR="003045E7" w:rsidRDefault="003045E7" w:rsidP="00D6217B">
            <w:pPr>
              <w:jc w:val="right"/>
            </w:pPr>
            <w:r>
              <w:rPr>
                <w:sz w:val="22"/>
              </w:rPr>
              <w:t>24 500.-</w:t>
            </w:r>
          </w:p>
        </w:tc>
      </w:tr>
      <w:tr w:rsidR="003045E7" w14:paraId="055D1DB3" w14:textId="77777777" w:rsidTr="00D6217B">
        <w:tc>
          <w:tcPr>
            <w:tcW w:w="4077" w:type="dxa"/>
          </w:tcPr>
          <w:p w14:paraId="681B2DEC" w14:textId="77777777" w:rsidR="003045E7" w:rsidRDefault="0077077B" w:rsidP="00D6217B">
            <w:r>
              <w:rPr>
                <w:sz w:val="22"/>
              </w:rPr>
              <w:t>Võlg töötajatele töötasu</w:t>
            </w:r>
            <w:r w:rsidR="003045E7">
              <w:rPr>
                <w:sz w:val="22"/>
              </w:rPr>
              <w:t xml:space="preserve"> osas</w:t>
            </w:r>
          </w:p>
        </w:tc>
        <w:tc>
          <w:tcPr>
            <w:tcW w:w="1276" w:type="dxa"/>
          </w:tcPr>
          <w:p w14:paraId="75BD972A" w14:textId="77777777" w:rsidR="003045E7" w:rsidRDefault="003045E7" w:rsidP="00D6217B">
            <w:pPr>
              <w:jc w:val="right"/>
            </w:pPr>
            <w:r>
              <w:rPr>
                <w:sz w:val="22"/>
              </w:rPr>
              <w:t>61 000.-</w:t>
            </w:r>
          </w:p>
        </w:tc>
      </w:tr>
      <w:tr w:rsidR="003045E7" w14:paraId="4CF957F6" w14:textId="77777777" w:rsidTr="00D6217B">
        <w:tc>
          <w:tcPr>
            <w:tcW w:w="4077" w:type="dxa"/>
          </w:tcPr>
          <w:p w14:paraId="6048FDD2" w14:textId="77777777" w:rsidR="003045E7" w:rsidRDefault="003045E7" w:rsidP="00D6217B">
            <w:r>
              <w:rPr>
                <w:sz w:val="22"/>
              </w:rPr>
              <w:lastRenderedPageBreak/>
              <w:t>Isiku tulumaksu võlg</w:t>
            </w:r>
          </w:p>
        </w:tc>
        <w:tc>
          <w:tcPr>
            <w:tcW w:w="1276" w:type="dxa"/>
          </w:tcPr>
          <w:p w14:paraId="6B3E380E" w14:textId="77777777" w:rsidR="003045E7" w:rsidRDefault="003045E7" w:rsidP="00D6217B">
            <w:pPr>
              <w:jc w:val="right"/>
            </w:pPr>
            <w:r>
              <w:rPr>
                <w:sz w:val="22"/>
              </w:rPr>
              <w:t>17 300.-</w:t>
            </w:r>
          </w:p>
        </w:tc>
      </w:tr>
      <w:tr w:rsidR="003045E7" w14:paraId="2310C767" w14:textId="77777777" w:rsidTr="00D6217B">
        <w:tc>
          <w:tcPr>
            <w:tcW w:w="4077" w:type="dxa"/>
          </w:tcPr>
          <w:p w14:paraId="14B06158" w14:textId="77777777" w:rsidR="003045E7" w:rsidRDefault="003045E7" w:rsidP="00D6217B">
            <w:r>
              <w:rPr>
                <w:sz w:val="22"/>
              </w:rPr>
              <w:t>Valmistoodang</w:t>
            </w:r>
          </w:p>
        </w:tc>
        <w:tc>
          <w:tcPr>
            <w:tcW w:w="1276" w:type="dxa"/>
          </w:tcPr>
          <w:p w14:paraId="4D9332CD" w14:textId="77777777" w:rsidR="003045E7" w:rsidRDefault="003045E7" w:rsidP="00D6217B">
            <w:pPr>
              <w:jc w:val="right"/>
            </w:pPr>
            <w:r>
              <w:rPr>
                <w:sz w:val="22"/>
              </w:rPr>
              <w:t>43 000.-</w:t>
            </w:r>
          </w:p>
        </w:tc>
      </w:tr>
      <w:tr w:rsidR="003045E7" w14:paraId="76ADC72B" w14:textId="77777777" w:rsidTr="00D6217B">
        <w:tc>
          <w:tcPr>
            <w:tcW w:w="4077" w:type="dxa"/>
          </w:tcPr>
          <w:p w14:paraId="55BE8798" w14:textId="77777777" w:rsidR="003045E7" w:rsidRDefault="003045E7" w:rsidP="00D6217B">
            <w:r>
              <w:rPr>
                <w:sz w:val="22"/>
              </w:rPr>
              <w:t>Ostjatelt laekumata arved</w:t>
            </w:r>
          </w:p>
        </w:tc>
        <w:tc>
          <w:tcPr>
            <w:tcW w:w="1276" w:type="dxa"/>
          </w:tcPr>
          <w:p w14:paraId="0964AF82" w14:textId="77777777" w:rsidR="003045E7" w:rsidRDefault="003045E7" w:rsidP="00D6217B">
            <w:pPr>
              <w:jc w:val="right"/>
            </w:pPr>
            <w:r>
              <w:rPr>
                <w:sz w:val="22"/>
              </w:rPr>
              <w:t>21 900.-</w:t>
            </w:r>
          </w:p>
        </w:tc>
      </w:tr>
      <w:tr w:rsidR="003045E7" w14:paraId="6F0862C9" w14:textId="77777777" w:rsidTr="00D6217B">
        <w:tc>
          <w:tcPr>
            <w:tcW w:w="4077" w:type="dxa"/>
          </w:tcPr>
          <w:p w14:paraId="03BEBEA0" w14:textId="77777777" w:rsidR="003045E7" w:rsidRDefault="003045E7" w:rsidP="00D6217B">
            <w:r>
              <w:rPr>
                <w:sz w:val="22"/>
              </w:rPr>
              <w:t>Tootmishoone</w:t>
            </w:r>
          </w:p>
        </w:tc>
        <w:tc>
          <w:tcPr>
            <w:tcW w:w="1276" w:type="dxa"/>
          </w:tcPr>
          <w:p w14:paraId="47A3B94C" w14:textId="77777777" w:rsidR="003045E7" w:rsidRDefault="003045E7" w:rsidP="00D6217B">
            <w:pPr>
              <w:jc w:val="right"/>
            </w:pPr>
            <w:r>
              <w:rPr>
                <w:sz w:val="22"/>
              </w:rPr>
              <w:t>310 000.-</w:t>
            </w:r>
          </w:p>
        </w:tc>
      </w:tr>
      <w:tr w:rsidR="003045E7" w14:paraId="223FB557" w14:textId="77777777" w:rsidTr="00D6217B">
        <w:tc>
          <w:tcPr>
            <w:tcW w:w="4077" w:type="dxa"/>
          </w:tcPr>
          <w:p w14:paraId="2FC2B27B" w14:textId="77777777" w:rsidR="003045E7" w:rsidRDefault="003045E7" w:rsidP="00D6217B">
            <w:r>
              <w:rPr>
                <w:sz w:val="22"/>
              </w:rPr>
              <w:t xml:space="preserve">Tootmishoone </w:t>
            </w:r>
            <w:r w:rsidRPr="0077077B">
              <w:rPr>
                <w:color w:val="FF0000"/>
                <w:sz w:val="22"/>
              </w:rPr>
              <w:t>kulum</w:t>
            </w:r>
          </w:p>
        </w:tc>
        <w:tc>
          <w:tcPr>
            <w:tcW w:w="1276" w:type="dxa"/>
          </w:tcPr>
          <w:p w14:paraId="5B45DD17" w14:textId="77777777" w:rsidR="003045E7" w:rsidRDefault="003045E7" w:rsidP="00D6217B">
            <w:pPr>
              <w:jc w:val="right"/>
            </w:pPr>
            <w:r>
              <w:rPr>
                <w:sz w:val="22"/>
              </w:rPr>
              <w:t>73 000.-</w:t>
            </w:r>
          </w:p>
        </w:tc>
      </w:tr>
      <w:tr w:rsidR="003045E7" w14:paraId="05129C92" w14:textId="77777777" w:rsidTr="00D6217B">
        <w:tc>
          <w:tcPr>
            <w:tcW w:w="4077" w:type="dxa"/>
          </w:tcPr>
          <w:p w14:paraId="011C995C" w14:textId="77777777" w:rsidR="003045E7" w:rsidRDefault="003045E7" w:rsidP="00D6217B">
            <w:r>
              <w:rPr>
                <w:sz w:val="22"/>
              </w:rPr>
              <w:t>Tooraine</w:t>
            </w:r>
          </w:p>
        </w:tc>
        <w:tc>
          <w:tcPr>
            <w:tcW w:w="1276" w:type="dxa"/>
          </w:tcPr>
          <w:p w14:paraId="41340E3A" w14:textId="77777777" w:rsidR="003045E7" w:rsidRDefault="003045E7" w:rsidP="00D6217B">
            <w:pPr>
              <w:jc w:val="right"/>
            </w:pPr>
            <w:r>
              <w:rPr>
                <w:sz w:val="22"/>
              </w:rPr>
              <w:t>17 000.-</w:t>
            </w:r>
          </w:p>
        </w:tc>
      </w:tr>
      <w:tr w:rsidR="003045E7" w14:paraId="321685AA" w14:textId="77777777" w:rsidTr="00D6217B">
        <w:tc>
          <w:tcPr>
            <w:tcW w:w="4077" w:type="dxa"/>
          </w:tcPr>
          <w:p w14:paraId="360D2F48" w14:textId="77777777" w:rsidR="003045E7" w:rsidRDefault="003045E7" w:rsidP="00D6217B">
            <w:r>
              <w:rPr>
                <w:sz w:val="22"/>
              </w:rPr>
              <w:t>Kohustuslik reservkapital</w:t>
            </w:r>
          </w:p>
        </w:tc>
        <w:tc>
          <w:tcPr>
            <w:tcW w:w="1276" w:type="dxa"/>
          </w:tcPr>
          <w:p w14:paraId="32DBB75F" w14:textId="77777777" w:rsidR="003045E7" w:rsidRDefault="003045E7" w:rsidP="00D6217B">
            <w:pPr>
              <w:jc w:val="right"/>
            </w:pPr>
            <w:r>
              <w:rPr>
                <w:sz w:val="22"/>
              </w:rPr>
              <w:t>42 000.-</w:t>
            </w:r>
          </w:p>
        </w:tc>
      </w:tr>
      <w:tr w:rsidR="003045E7" w14:paraId="74D982B9" w14:textId="77777777" w:rsidTr="00D6217B">
        <w:tc>
          <w:tcPr>
            <w:tcW w:w="4077" w:type="dxa"/>
          </w:tcPr>
          <w:p w14:paraId="25128F8B" w14:textId="77777777" w:rsidR="003045E7" w:rsidRDefault="003045E7" w:rsidP="00D6217B">
            <w:r>
              <w:rPr>
                <w:sz w:val="22"/>
              </w:rPr>
              <w:t>Pikaajaline pangalaen</w:t>
            </w:r>
          </w:p>
        </w:tc>
        <w:tc>
          <w:tcPr>
            <w:tcW w:w="1276" w:type="dxa"/>
          </w:tcPr>
          <w:p w14:paraId="54199798" w14:textId="77777777" w:rsidR="003045E7" w:rsidRDefault="003045E7" w:rsidP="00D6217B">
            <w:pPr>
              <w:jc w:val="right"/>
            </w:pPr>
            <w:r>
              <w:rPr>
                <w:sz w:val="22"/>
              </w:rPr>
              <w:t>71 000.-</w:t>
            </w:r>
          </w:p>
        </w:tc>
      </w:tr>
      <w:tr w:rsidR="003045E7" w14:paraId="214021D0" w14:textId="77777777" w:rsidTr="00D6217B">
        <w:tc>
          <w:tcPr>
            <w:tcW w:w="4077" w:type="dxa"/>
          </w:tcPr>
          <w:p w14:paraId="5778F19C" w14:textId="77777777" w:rsidR="003045E7" w:rsidRDefault="003045E7" w:rsidP="00D6217B">
            <w:r>
              <w:rPr>
                <w:sz w:val="22"/>
              </w:rPr>
              <w:t>Kassa</w:t>
            </w:r>
          </w:p>
        </w:tc>
        <w:tc>
          <w:tcPr>
            <w:tcW w:w="1276" w:type="dxa"/>
          </w:tcPr>
          <w:p w14:paraId="55D9D7FE" w14:textId="77777777" w:rsidR="003045E7" w:rsidRDefault="003045E7" w:rsidP="00D6217B">
            <w:pPr>
              <w:jc w:val="right"/>
            </w:pPr>
            <w:r>
              <w:rPr>
                <w:sz w:val="22"/>
              </w:rPr>
              <w:t>4 750.-</w:t>
            </w:r>
          </w:p>
        </w:tc>
      </w:tr>
      <w:tr w:rsidR="003045E7" w14:paraId="027EFAD5" w14:textId="77777777" w:rsidTr="00D6217B">
        <w:tc>
          <w:tcPr>
            <w:tcW w:w="4077" w:type="dxa"/>
          </w:tcPr>
          <w:p w14:paraId="345DE9AD" w14:textId="77777777" w:rsidR="003045E7" w:rsidRDefault="003045E7" w:rsidP="00D6217B">
            <w:r>
              <w:rPr>
                <w:sz w:val="22"/>
              </w:rPr>
              <w:t>Sotsiaalmaksu võlg</w:t>
            </w:r>
          </w:p>
        </w:tc>
        <w:tc>
          <w:tcPr>
            <w:tcW w:w="1276" w:type="dxa"/>
          </w:tcPr>
          <w:p w14:paraId="11DA65C5" w14:textId="77777777" w:rsidR="003045E7" w:rsidRDefault="003045E7" w:rsidP="00D6217B">
            <w:pPr>
              <w:jc w:val="right"/>
            </w:pPr>
            <w:r>
              <w:rPr>
                <w:sz w:val="22"/>
              </w:rPr>
              <w:t>21 500.-</w:t>
            </w:r>
          </w:p>
        </w:tc>
      </w:tr>
      <w:tr w:rsidR="003045E7" w14:paraId="5757AA3D" w14:textId="77777777" w:rsidTr="00D6217B">
        <w:tc>
          <w:tcPr>
            <w:tcW w:w="4077" w:type="dxa"/>
          </w:tcPr>
          <w:p w14:paraId="5C695CB3" w14:textId="77777777" w:rsidR="003045E7" w:rsidRDefault="003045E7" w:rsidP="00D6217B">
            <w:r>
              <w:rPr>
                <w:sz w:val="22"/>
              </w:rPr>
              <w:t>Aktsiakapital</w:t>
            </w:r>
          </w:p>
        </w:tc>
        <w:tc>
          <w:tcPr>
            <w:tcW w:w="1276" w:type="dxa"/>
          </w:tcPr>
          <w:p w14:paraId="51161605" w14:textId="77777777" w:rsidR="003045E7" w:rsidRDefault="003045E7" w:rsidP="00D6217B">
            <w:pPr>
              <w:jc w:val="right"/>
            </w:pPr>
            <w:r>
              <w:rPr>
                <w:sz w:val="22"/>
              </w:rPr>
              <w:t>331 250.-</w:t>
            </w:r>
          </w:p>
        </w:tc>
      </w:tr>
      <w:tr w:rsidR="003045E7" w14:paraId="0AC4242C" w14:textId="77777777" w:rsidTr="00D6217B">
        <w:tc>
          <w:tcPr>
            <w:tcW w:w="4077" w:type="dxa"/>
          </w:tcPr>
          <w:p w14:paraId="592AB9A1" w14:textId="77777777" w:rsidR="003045E7" w:rsidRDefault="0077077B" w:rsidP="00D6217B">
            <w:r>
              <w:rPr>
                <w:sz w:val="22"/>
              </w:rPr>
              <w:t>Lühiajalised a</w:t>
            </w:r>
            <w:r w:rsidR="003045E7">
              <w:rPr>
                <w:sz w:val="22"/>
              </w:rPr>
              <w:t>ktsiad</w:t>
            </w:r>
          </w:p>
        </w:tc>
        <w:tc>
          <w:tcPr>
            <w:tcW w:w="1276" w:type="dxa"/>
          </w:tcPr>
          <w:p w14:paraId="57203CAA" w14:textId="77777777" w:rsidR="003045E7" w:rsidRDefault="003045E7" w:rsidP="00D6217B">
            <w:pPr>
              <w:jc w:val="right"/>
            </w:pPr>
            <w:r>
              <w:rPr>
                <w:sz w:val="22"/>
              </w:rPr>
              <w:t>75 000.-</w:t>
            </w:r>
          </w:p>
        </w:tc>
      </w:tr>
      <w:tr w:rsidR="003045E7" w14:paraId="44FB7DF5" w14:textId="77777777" w:rsidTr="00D6217B">
        <w:tc>
          <w:tcPr>
            <w:tcW w:w="4077" w:type="dxa"/>
          </w:tcPr>
          <w:p w14:paraId="21AC5A5E" w14:textId="77777777" w:rsidR="003045E7" w:rsidRDefault="003045E7" w:rsidP="00D6217B">
            <w:r>
              <w:rPr>
                <w:sz w:val="22"/>
              </w:rPr>
              <w:t>Arvelduskonto</w:t>
            </w:r>
          </w:p>
        </w:tc>
        <w:tc>
          <w:tcPr>
            <w:tcW w:w="1276" w:type="dxa"/>
          </w:tcPr>
          <w:p w14:paraId="6C138C55" w14:textId="77777777" w:rsidR="003045E7" w:rsidRDefault="003045E7" w:rsidP="00D6217B">
            <w:pPr>
              <w:jc w:val="right"/>
            </w:pPr>
            <w:r>
              <w:rPr>
                <w:sz w:val="22"/>
              </w:rPr>
              <w:t>188 800.-</w:t>
            </w:r>
          </w:p>
        </w:tc>
      </w:tr>
    </w:tbl>
    <w:p w14:paraId="7F1BFB30" w14:textId="77777777" w:rsidR="003045E7" w:rsidRDefault="003045E7" w:rsidP="003045E7">
      <w:pPr>
        <w:rPr>
          <w:sz w:val="22"/>
        </w:rPr>
      </w:pPr>
    </w:p>
    <w:p w14:paraId="6F8062CF" w14:textId="77777777" w:rsidR="003045E7" w:rsidRDefault="003045E7" w:rsidP="003045E7">
      <w:pPr>
        <w:rPr>
          <w:color w:val="0000FF"/>
          <w:sz w:val="22"/>
        </w:rPr>
      </w:pPr>
    </w:p>
    <w:p w14:paraId="2B5BA180" w14:textId="77777777" w:rsidR="003045E7" w:rsidRDefault="003045E7" w:rsidP="003045E7">
      <w:pPr>
        <w:pStyle w:val="Heading7"/>
        <w:rPr>
          <w:bCs/>
        </w:rPr>
      </w:pPr>
      <w:r>
        <w:rPr>
          <w:bCs/>
        </w:rPr>
        <w:t>Ülesanne 9</w:t>
      </w:r>
    </w:p>
    <w:p w14:paraId="754F808A" w14:textId="77777777" w:rsidR="003045E7" w:rsidRDefault="003045E7" w:rsidP="003045E7">
      <w:pPr>
        <w:rPr>
          <w:color w:val="0000FF"/>
          <w:sz w:val="22"/>
        </w:rPr>
      </w:pPr>
      <w:r>
        <w:rPr>
          <w:sz w:val="22"/>
        </w:rPr>
        <w:t>Märgi majandustehingutest tulenevad muudatused.</w:t>
      </w:r>
    </w:p>
    <w:p w14:paraId="0603348F" w14:textId="77777777" w:rsidR="003045E7" w:rsidRDefault="003045E7" w:rsidP="003045E7">
      <w:pPr>
        <w:rPr>
          <w:b/>
          <w:sz w:val="22"/>
        </w:rPr>
      </w:pP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2992"/>
        <w:gridCol w:w="1440"/>
        <w:gridCol w:w="1530"/>
        <w:gridCol w:w="1532"/>
        <w:gridCol w:w="1531"/>
      </w:tblGrid>
      <w:tr w:rsidR="003045E7" w14:paraId="10BE2C65" w14:textId="77777777" w:rsidTr="00D6217B">
        <w:tc>
          <w:tcPr>
            <w:tcW w:w="536" w:type="dxa"/>
            <w:tcBorders>
              <w:top w:val="single" w:sz="4" w:space="0" w:color="auto"/>
              <w:left w:val="single" w:sz="4" w:space="0" w:color="auto"/>
            </w:tcBorders>
          </w:tcPr>
          <w:p w14:paraId="44040054" w14:textId="77777777" w:rsidR="003045E7" w:rsidRDefault="003045E7" w:rsidP="00D6217B">
            <w:pPr>
              <w:rPr>
                <w:b/>
              </w:rPr>
            </w:pPr>
            <w:r>
              <w:rPr>
                <w:b/>
                <w:sz w:val="22"/>
              </w:rPr>
              <w:t>jrk</w:t>
            </w:r>
          </w:p>
        </w:tc>
        <w:tc>
          <w:tcPr>
            <w:tcW w:w="2992" w:type="dxa"/>
            <w:tcBorders>
              <w:top w:val="single" w:sz="4" w:space="0" w:color="auto"/>
            </w:tcBorders>
          </w:tcPr>
          <w:p w14:paraId="688D8110" w14:textId="77777777" w:rsidR="003045E7" w:rsidRDefault="003045E7" w:rsidP="00D6217B">
            <w:pPr>
              <w:rPr>
                <w:b/>
              </w:rPr>
            </w:pPr>
            <w:r>
              <w:rPr>
                <w:b/>
                <w:sz w:val="22"/>
              </w:rPr>
              <w:t>MAJANDUSTEHING</w:t>
            </w:r>
          </w:p>
        </w:tc>
        <w:tc>
          <w:tcPr>
            <w:tcW w:w="1440" w:type="dxa"/>
            <w:tcBorders>
              <w:top w:val="single" w:sz="4" w:space="0" w:color="auto"/>
            </w:tcBorders>
          </w:tcPr>
          <w:p w14:paraId="179D27E5" w14:textId="77777777" w:rsidR="003045E7" w:rsidRDefault="003045E7" w:rsidP="00D6217B">
            <w:pPr>
              <w:rPr>
                <w:b/>
              </w:rPr>
            </w:pPr>
            <w:r>
              <w:rPr>
                <w:b/>
                <w:sz w:val="22"/>
              </w:rPr>
              <w:t>AKTIVA</w:t>
            </w:r>
          </w:p>
        </w:tc>
        <w:tc>
          <w:tcPr>
            <w:tcW w:w="1530" w:type="dxa"/>
            <w:tcBorders>
              <w:top w:val="single" w:sz="4" w:space="0" w:color="auto"/>
            </w:tcBorders>
          </w:tcPr>
          <w:p w14:paraId="031030F2" w14:textId="77777777" w:rsidR="003045E7" w:rsidRDefault="003045E7" w:rsidP="00D6217B">
            <w:pPr>
              <w:rPr>
                <w:b/>
              </w:rPr>
            </w:pPr>
          </w:p>
        </w:tc>
        <w:tc>
          <w:tcPr>
            <w:tcW w:w="1532" w:type="dxa"/>
            <w:tcBorders>
              <w:top w:val="single" w:sz="4" w:space="0" w:color="auto"/>
            </w:tcBorders>
          </w:tcPr>
          <w:p w14:paraId="1F326299" w14:textId="77777777" w:rsidR="003045E7" w:rsidRDefault="003045E7" w:rsidP="00D6217B">
            <w:pPr>
              <w:rPr>
                <w:b/>
              </w:rPr>
            </w:pPr>
            <w:r>
              <w:rPr>
                <w:b/>
                <w:sz w:val="22"/>
              </w:rPr>
              <w:t>PASSIVA</w:t>
            </w:r>
          </w:p>
        </w:tc>
        <w:tc>
          <w:tcPr>
            <w:tcW w:w="1531" w:type="dxa"/>
            <w:tcBorders>
              <w:top w:val="single" w:sz="4" w:space="0" w:color="auto"/>
              <w:right w:val="single" w:sz="4" w:space="0" w:color="auto"/>
            </w:tcBorders>
          </w:tcPr>
          <w:p w14:paraId="6AFD4147" w14:textId="77777777" w:rsidR="003045E7" w:rsidRDefault="003045E7" w:rsidP="00D6217B">
            <w:pPr>
              <w:rPr>
                <w:b/>
              </w:rPr>
            </w:pPr>
          </w:p>
        </w:tc>
      </w:tr>
      <w:tr w:rsidR="003045E7" w14:paraId="278FC1AD" w14:textId="77777777" w:rsidTr="00D6217B">
        <w:tc>
          <w:tcPr>
            <w:tcW w:w="536" w:type="dxa"/>
            <w:tcBorders>
              <w:left w:val="single" w:sz="4" w:space="0" w:color="auto"/>
              <w:bottom w:val="single" w:sz="4" w:space="0" w:color="auto"/>
            </w:tcBorders>
          </w:tcPr>
          <w:p w14:paraId="6AB9CBDF" w14:textId="77777777" w:rsidR="003045E7" w:rsidRDefault="003045E7" w:rsidP="00D6217B">
            <w:pPr>
              <w:rPr>
                <w:b/>
              </w:rPr>
            </w:pPr>
            <w:r>
              <w:rPr>
                <w:b/>
                <w:sz w:val="22"/>
              </w:rPr>
              <w:t>nr</w:t>
            </w:r>
          </w:p>
        </w:tc>
        <w:tc>
          <w:tcPr>
            <w:tcW w:w="2992" w:type="dxa"/>
            <w:tcBorders>
              <w:bottom w:val="single" w:sz="4" w:space="0" w:color="auto"/>
            </w:tcBorders>
          </w:tcPr>
          <w:p w14:paraId="74CF1827" w14:textId="77777777" w:rsidR="003045E7" w:rsidRDefault="003045E7" w:rsidP="00D6217B">
            <w:pPr>
              <w:rPr>
                <w:b/>
              </w:rPr>
            </w:pPr>
          </w:p>
        </w:tc>
        <w:tc>
          <w:tcPr>
            <w:tcW w:w="1440" w:type="dxa"/>
            <w:tcBorders>
              <w:bottom w:val="single" w:sz="4" w:space="0" w:color="auto"/>
            </w:tcBorders>
          </w:tcPr>
          <w:p w14:paraId="47DE90D2" w14:textId="77777777" w:rsidR="003045E7" w:rsidRDefault="003045E7" w:rsidP="00D6217B">
            <w:pPr>
              <w:rPr>
                <w:b/>
              </w:rPr>
            </w:pPr>
            <w:r>
              <w:rPr>
                <w:b/>
                <w:sz w:val="22"/>
              </w:rPr>
              <w:t>suureneb</w:t>
            </w:r>
          </w:p>
        </w:tc>
        <w:tc>
          <w:tcPr>
            <w:tcW w:w="1530" w:type="dxa"/>
            <w:tcBorders>
              <w:bottom w:val="single" w:sz="4" w:space="0" w:color="auto"/>
            </w:tcBorders>
          </w:tcPr>
          <w:p w14:paraId="40669D7C" w14:textId="77777777" w:rsidR="003045E7" w:rsidRDefault="003045E7" w:rsidP="00D6217B">
            <w:pPr>
              <w:rPr>
                <w:b/>
              </w:rPr>
            </w:pPr>
            <w:r>
              <w:rPr>
                <w:b/>
                <w:sz w:val="22"/>
              </w:rPr>
              <w:t>väheneb</w:t>
            </w:r>
          </w:p>
        </w:tc>
        <w:tc>
          <w:tcPr>
            <w:tcW w:w="1532" w:type="dxa"/>
            <w:tcBorders>
              <w:bottom w:val="single" w:sz="4" w:space="0" w:color="auto"/>
            </w:tcBorders>
          </w:tcPr>
          <w:p w14:paraId="3BB465AE" w14:textId="77777777" w:rsidR="003045E7" w:rsidRDefault="003045E7" w:rsidP="00D6217B">
            <w:pPr>
              <w:rPr>
                <w:b/>
              </w:rPr>
            </w:pPr>
            <w:r>
              <w:rPr>
                <w:b/>
                <w:sz w:val="22"/>
              </w:rPr>
              <w:t>väheneb</w:t>
            </w:r>
          </w:p>
        </w:tc>
        <w:tc>
          <w:tcPr>
            <w:tcW w:w="1531" w:type="dxa"/>
            <w:tcBorders>
              <w:bottom w:val="single" w:sz="4" w:space="0" w:color="auto"/>
              <w:right w:val="single" w:sz="4" w:space="0" w:color="auto"/>
            </w:tcBorders>
          </w:tcPr>
          <w:p w14:paraId="12AD9091" w14:textId="77777777" w:rsidR="003045E7" w:rsidRDefault="003045E7" w:rsidP="00D6217B">
            <w:pPr>
              <w:rPr>
                <w:b/>
              </w:rPr>
            </w:pPr>
            <w:r>
              <w:rPr>
                <w:b/>
                <w:sz w:val="22"/>
              </w:rPr>
              <w:t>suureneb</w:t>
            </w:r>
          </w:p>
        </w:tc>
      </w:tr>
      <w:tr w:rsidR="003045E7" w14:paraId="0ECC6EF1" w14:textId="77777777" w:rsidTr="00D6217B">
        <w:tc>
          <w:tcPr>
            <w:tcW w:w="536" w:type="dxa"/>
            <w:tcBorders>
              <w:top w:val="single" w:sz="4" w:space="0" w:color="auto"/>
            </w:tcBorders>
          </w:tcPr>
          <w:p w14:paraId="5105C9C3" w14:textId="77777777" w:rsidR="003045E7" w:rsidRDefault="003045E7" w:rsidP="00D6217B"/>
        </w:tc>
        <w:tc>
          <w:tcPr>
            <w:tcW w:w="2992" w:type="dxa"/>
            <w:tcBorders>
              <w:top w:val="single" w:sz="4" w:space="0" w:color="auto"/>
            </w:tcBorders>
          </w:tcPr>
          <w:p w14:paraId="661A155B" w14:textId="77777777" w:rsidR="003045E7" w:rsidRDefault="003045E7" w:rsidP="00D6217B">
            <w:r>
              <w:rPr>
                <w:sz w:val="22"/>
              </w:rPr>
              <w:t>näide</w:t>
            </w:r>
          </w:p>
        </w:tc>
        <w:tc>
          <w:tcPr>
            <w:tcW w:w="1440" w:type="dxa"/>
            <w:tcBorders>
              <w:top w:val="single" w:sz="4" w:space="0" w:color="auto"/>
            </w:tcBorders>
          </w:tcPr>
          <w:p w14:paraId="11B223E5" w14:textId="77777777" w:rsidR="003045E7" w:rsidRDefault="003045E7" w:rsidP="00D6217B">
            <w:pPr>
              <w:jc w:val="center"/>
            </w:pPr>
          </w:p>
        </w:tc>
        <w:tc>
          <w:tcPr>
            <w:tcW w:w="1530" w:type="dxa"/>
            <w:tcBorders>
              <w:top w:val="single" w:sz="4" w:space="0" w:color="auto"/>
            </w:tcBorders>
          </w:tcPr>
          <w:p w14:paraId="7A17C7E1" w14:textId="77777777" w:rsidR="003045E7" w:rsidRDefault="003045E7" w:rsidP="00D6217B">
            <w:pPr>
              <w:jc w:val="center"/>
            </w:pPr>
          </w:p>
        </w:tc>
        <w:tc>
          <w:tcPr>
            <w:tcW w:w="1532" w:type="dxa"/>
            <w:tcBorders>
              <w:top w:val="single" w:sz="4" w:space="0" w:color="auto"/>
            </w:tcBorders>
          </w:tcPr>
          <w:p w14:paraId="7D5BEBB6" w14:textId="77777777" w:rsidR="003045E7" w:rsidRDefault="003045E7" w:rsidP="00D6217B">
            <w:pPr>
              <w:jc w:val="center"/>
            </w:pPr>
          </w:p>
        </w:tc>
        <w:tc>
          <w:tcPr>
            <w:tcW w:w="1531" w:type="dxa"/>
            <w:tcBorders>
              <w:top w:val="single" w:sz="4" w:space="0" w:color="auto"/>
            </w:tcBorders>
          </w:tcPr>
          <w:p w14:paraId="4A6E9163" w14:textId="77777777" w:rsidR="003045E7" w:rsidRDefault="003045E7" w:rsidP="00D6217B">
            <w:pPr>
              <w:jc w:val="center"/>
            </w:pPr>
          </w:p>
        </w:tc>
      </w:tr>
      <w:tr w:rsidR="003045E7" w14:paraId="7B28EAB2" w14:textId="77777777" w:rsidTr="00D6217B">
        <w:tc>
          <w:tcPr>
            <w:tcW w:w="536" w:type="dxa"/>
            <w:tcBorders>
              <w:top w:val="single" w:sz="4" w:space="0" w:color="auto"/>
            </w:tcBorders>
          </w:tcPr>
          <w:p w14:paraId="53C8BD36" w14:textId="77777777" w:rsidR="003045E7" w:rsidRDefault="003045E7" w:rsidP="00D6217B">
            <w:r>
              <w:rPr>
                <w:sz w:val="22"/>
              </w:rPr>
              <w:t>1</w:t>
            </w:r>
          </w:p>
        </w:tc>
        <w:tc>
          <w:tcPr>
            <w:tcW w:w="2992" w:type="dxa"/>
            <w:tcBorders>
              <w:top w:val="single" w:sz="4" w:space="0" w:color="auto"/>
            </w:tcBorders>
          </w:tcPr>
          <w:p w14:paraId="570F9A28" w14:textId="77777777" w:rsidR="003045E7" w:rsidRDefault="003045E7" w:rsidP="00D6217B">
            <w:r>
              <w:rPr>
                <w:sz w:val="22"/>
              </w:rPr>
              <w:t>Kassast viidi raha panka</w:t>
            </w:r>
          </w:p>
        </w:tc>
        <w:tc>
          <w:tcPr>
            <w:tcW w:w="1440" w:type="dxa"/>
            <w:tcBorders>
              <w:top w:val="single" w:sz="4" w:space="0" w:color="auto"/>
            </w:tcBorders>
          </w:tcPr>
          <w:p w14:paraId="0C99CCB2" w14:textId="77777777" w:rsidR="003045E7" w:rsidRDefault="003045E7" w:rsidP="00D6217B">
            <w:pPr>
              <w:jc w:val="center"/>
            </w:pPr>
            <w:r>
              <w:rPr>
                <w:sz w:val="22"/>
              </w:rPr>
              <w:t>x</w:t>
            </w:r>
          </w:p>
        </w:tc>
        <w:tc>
          <w:tcPr>
            <w:tcW w:w="1530" w:type="dxa"/>
            <w:tcBorders>
              <w:top w:val="single" w:sz="4" w:space="0" w:color="auto"/>
            </w:tcBorders>
          </w:tcPr>
          <w:p w14:paraId="034E8C2E" w14:textId="77777777" w:rsidR="003045E7" w:rsidRDefault="003045E7" w:rsidP="00D6217B">
            <w:pPr>
              <w:jc w:val="center"/>
            </w:pPr>
            <w:r>
              <w:rPr>
                <w:sz w:val="22"/>
              </w:rPr>
              <w:t>x</w:t>
            </w:r>
          </w:p>
        </w:tc>
        <w:tc>
          <w:tcPr>
            <w:tcW w:w="1532" w:type="dxa"/>
            <w:tcBorders>
              <w:top w:val="single" w:sz="4" w:space="0" w:color="auto"/>
            </w:tcBorders>
          </w:tcPr>
          <w:p w14:paraId="77646712" w14:textId="77777777" w:rsidR="003045E7" w:rsidRDefault="003045E7" w:rsidP="00D6217B">
            <w:pPr>
              <w:jc w:val="center"/>
            </w:pPr>
          </w:p>
        </w:tc>
        <w:tc>
          <w:tcPr>
            <w:tcW w:w="1531" w:type="dxa"/>
            <w:tcBorders>
              <w:top w:val="single" w:sz="4" w:space="0" w:color="auto"/>
            </w:tcBorders>
          </w:tcPr>
          <w:p w14:paraId="61D31DBE" w14:textId="77777777" w:rsidR="003045E7" w:rsidRDefault="003045E7" w:rsidP="00D6217B">
            <w:pPr>
              <w:jc w:val="center"/>
            </w:pPr>
          </w:p>
        </w:tc>
      </w:tr>
      <w:tr w:rsidR="003045E7" w14:paraId="7863FFAD" w14:textId="77777777" w:rsidTr="00D6217B">
        <w:tc>
          <w:tcPr>
            <w:tcW w:w="536" w:type="dxa"/>
          </w:tcPr>
          <w:p w14:paraId="6BC0A559" w14:textId="77777777" w:rsidR="003045E7" w:rsidRDefault="003045E7" w:rsidP="00D6217B">
            <w:r>
              <w:rPr>
                <w:sz w:val="22"/>
              </w:rPr>
              <w:t>2</w:t>
            </w:r>
          </w:p>
        </w:tc>
        <w:tc>
          <w:tcPr>
            <w:tcW w:w="2992" w:type="dxa"/>
          </w:tcPr>
          <w:p w14:paraId="58943CBE" w14:textId="77777777" w:rsidR="003045E7" w:rsidRDefault="003045E7" w:rsidP="00D6217B">
            <w:r>
              <w:rPr>
                <w:sz w:val="22"/>
              </w:rPr>
              <w:t>Saadi tarnijalt toorainet võlgu</w:t>
            </w:r>
          </w:p>
        </w:tc>
        <w:tc>
          <w:tcPr>
            <w:tcW w:w="1440" w:type="dxa"/>
          </w:tcPr>
          <w:p w14:paraId="49EB3724" w14:textId="77777777" w:rsidR="003045E7" w:rsidRDefault="003045E7" w:rsidP="00D6217B">
            <w:pPr>
              <w:jc w:val="center"/>
            </w:pPr>
            <w:r>
              <w:rPr>
                <w:sz w:val="22"/>
              </w:rPr>
              <w:t>x</w:t>
            </w:r>
          </w:p>
        </w:tc>
        <w:tc>
          <w:tcPr>
            <w:tcW w:w="1530" w:type="dxa"/>
          </w:tcPr>
          <w:p w14:paraId="5FAF2C0E" w14:textId="77777777" w:rsidR="003045E7" w:rsidRDefault="003045E7" w:rsidP="00D6217B">
            <w:pPr>
              <w:jc w:val="center"/>
            </w:pPr>
          </w:p>
        </w:tc>
        <w:tc>
          <w:tcPr>
            <w:tcW w:w="1532" w:type="dxa"/>
          </w:tcPr>
          <w:p w14:paraId="5E39F5F7" w14:textId="77777777" w:rsidR="003045E7" w:rsidRDefault="003045E7" w:rsidP="00D6217B">
            <w:pPr>
              <w:jc w:val="center"/>
            </w:pPr>
          </w:p>
        </w:tc>
        <w:tc>
          <w:tcPr>
            <w:tcW w:w="1531" w:type="dxa"/>
          </w:tcPr>
          <w:p w14:paraId="709DFF9C" w14:textId="77777777" w:rsidR="003045E7" w:rsidRDefault="003045E7" w:rsidP="00D6217B">
            <w:pPr>
              <w:jc w:val="center"/>
            </w:pPr>
            <w:r>
              <w:rPr>
                <w:sz w:val="22"/>
              </w:rPr>
              <w:t>x</w:t>
            </w:r>
          </w:p>
        </w:tc>
      </w:tr>
      <w:tr w:rsidR="003045E7" w14:paraId="3F63CE39" w14:textId="77777777" w:rsidTr="00D6217B">
        <w:tc>
          <w:tcPr>
            <w:tcW w:w="536" w:type="dxa"/>
          </w:tcPr>
          <w:p w14:paraId="2F54815E" w14:textId="77777777" w:rsidR="003045E7" w:rsidRDefault="003045E7" w:rsidP="00D6217B">
            <w:r>
              <w:rPr>
                <w:sz w:val="22"/>
              </w:rPr>
              <w:t>3</w:t>
            </w:r>
          </w:p>
        </w:tc>
        <w:tc>
          <w:tcPr>
            <w:tcW w:w="2992" w:type="dxa"/>
          </w:tcPr>
          <w:p w14:paraId="57F3ADD1" w14:textId="77777777" w:rsidR="003045E7" w:rsidRDefault="003045E7" w:rsidP="00D6217B">
            <w:r>
              <w:rPr>
                <w:sz w:val="22"/>
              </w:rPr>
              <w:t>Kassast maksti palka</w:t>
            </w:r>
          </w:p>
        </w:tc>
        <w:tc>
          <w:tcPr>
            <w:tcW w:w="1440" w:type="dxa"/>
          </w:tcPr>
          <w:p w14:paraId="3A600D62" w14:textId="77777777" w:rsidR="003045E7" w:rsidRDefault="003045E7" w:rsidP="00D6217B">
            <w:pPr>
              <w:jc w:val="center"/>
            </w:pPr>
          </w:p>
        </w:tc>
        <w:tc>
          <w:tcPr>
            <w:tcW w:w="1530" w:type="dxa"/>
          </w:tcPr>
          <w:p w14:paraId="11EE3601" w14:textId="77777777" w:rsidR="003045E7" w:rsidRDefault="003045E7" w:rsidP="00D6217B">
            <w:pPr>
              <w:jc w:val="center"/>
            </w:pPr>
            <w:r>
              <w:rPr>
                <w:sz w:val="22"/>
              </w:rPr>
              <w:t>x</w:t>
            </w:r>
          </w:p>
        </w:tc>
        <w:tc>
          <w:tcPr>
            <w:tcW w:w="1532" w:type="dxa"/>
          </w:tcPr>
          <w:p w14:paraId="7A9A9030" w14:textId="77777777" w:rsidR="003045E7" w:rsidRDefault="003045E7" w:rsidP="00D6217B">
            <w:pPr>
              <w:jc w:val="center"/>
            </w:pPr>
            <w:r>
              <w:rPr>
                <w:sz w:val="22"/>
              </w:rPr>
              <w:t>x</w:t>
            </w:r>
          </w:p>
        </w:tc>
        <w:tc>
          <w:tcPr>
            <w:tcW w:w="1531" w:type="dxa"/>
          </w:tcPr>
          <w:p w14:paraId="169A7AC0" w14:textId="77777777" w:rsidR="003045E7" w:rsidRDefault="003045E7" w:rsidP="00D6217B">
            <w:pPr>
              <w:jc w:val="center"/>
            </w:pPr>
          </w:p>
        </w:tc>
      </w:tr>
      <w:tr w:rsidR="003045E7" w14:paraId="00EA9B9C" w14:textId="77777777" w:rsidTr="00D6217B">
        <w:tc>
          <w:tcPr>
            <w:tcW w:w="536" w:type="dxa"/>
          </w:tcPr>
          <w:p w14:paraId="72EB3C91" w14:textId="77777777" w:rsidR="003045E7" w:rsidRDefault="003045E7" w:rsidP="00D6217B">
            <w:r>
              <w:rPr>
                <w:sz w:val="22"/>
              </w:rPr>
              <w:t>4</w:t>
            </w:r>
          </w:p>
        </w:tc>
        <w:tc>
          <w:tcPr>
            <w:tcW w:w="2992" w:type="dxa"/>
          </w:tcPr>
          <w:p w14:paraId="457F7B0A" w14:textId="77777777" w:rsidR="003045E7" w:rsidRDefault="003045E7" w:rsidP="00D6217B">
            <w:r>
              <w:rPr>
                <w:sz w:val="22"/>
              </w:rPr>
              <w:t>Kasumist eraldati dividendideks</w:t>
            </w:r>
          </w:p>
        </w:tc>
        <w:tc>
          <w:tcPr>
            <w:tcW w:w="1440" w:type="dxa"/>
          </w:tcPr>
          <w:p w14:paraId="46A00BEB" w14:textId="77777777" w:rsidR="003045E7" w:rsidRDefault="003045E7" w:rsidP="00D6217B">
            <w:pPr>
              <w:jc w:val="center"/>
            </w:pPr>
          </w:p>
        </w:tc>
        <w:tc>
          <w:tcPr>
            <w:tcW w:w="1530" w:type="dxa"/>
          </w:tcPr>
          <w:p w14:paraId="04F615AF" w14:textId="77777777" w:rsidR="003045E7" w:rsidRDefault="003045E7" w:rsidP="00D6217B">
            <w:pPr>
              <w:jc w:val="center"/>
            </w:pPr>
          </w:p>
        </w:tc>
        <w:tc>
          <w:tcPr>
            <w:tcW w:w="1532" w:type="dxa"/>
          </w:tcPr>
          <w:p w14:paraId="6FAA8FD8" w14:textId="77777777" w:rsidR="003045E7" w:rsidRDefault="003045E7" w:rsidP="00D6217B">
            <w:pPr>
              <w:jc w:val="center"/>
            </w:pPr>
            <w:r>
              <w:rPr>
                <w:sz w:val="22"/>
              </w:rPr>
              <w:t>x</w:t>
            </w:r>
          </w:p>
        </w:tc>
        <w:tc>
          <w:tcPr>
            <w:tcW w:w="1531" w:type="dxa"/>
          </w:tcPr>
          <w:p w14:paraId="7D5D574A" w14:textId="77777777" w:rsidR="003045E7" w:rsidRDefault="003045E7" w:rsidP="00D6217B">
            <w:pPr>
              <w:jc w:val="center"/>
            </w:pPr>
            <w:r>
              <w:rPr>
                <w:sz w:val="22"/>
              </w:rPr>
              <w:t>x</w:t>
            </w:r>
          </w:p>
        </w:tc>
      </w:tr>
      <w:tr w:rsidR="003045E7" w14:paraId="65FC65E3" w14:textId="77777777" w:rsidTr="00D6217B">
        <w:tc>
          <w:tcPr>
            <w:tcW w:w="536" w:type="dxa"/>
          </w:tcPr>
          <w:p w14:paraId="43606E89" w14:textId="77777777" w:rsidR="003045E7" w:rsidRDefault="003045E7" w:rsidP="00D6217B"/>
        </w:tc>
        <w:tc>
          <w:tcPr>
            <w:tcW w:w="2992" w:type="dxa"/>
          </w:tcPr>
          <w:p w14:paraId="657D66D1" w14:textId="77777777" w:rsidR="003045E7" w:rsidRDefault="003045E7" w:rsidP="00D6217B"/>
        </w:tc>
        <w:tc>
          <w:tcPr>
            <w:tcW w:w="1440" w:type="dxa"/>
          </w:tcPr>
          <w:p w14:paraId="16DE5E8F" w14:textId="77777777" w:rsidR="003045E7" w:rsidRDefault="003045E7" w:rsidP="00D6217B">
            <w:pPr>
              <w:jc w:val="center"/>
            </w:pPr>
          </w:p>
        </w:tc>
        <w:tc>
          <w:tcPr>
            <w:tcW w:w="1530" w:type="dxa"/>
          </w:tcPr>
          <w:p w14:paraId="6BDE4660" w14:textId="77777777" w:rsidR="003045E7" w:rsidRDefault="003045E7" w:rsidP="00D6217B">
            <w:pPr>
              <w:jc w:val="center"/>
            </w:pPr>
          </w:p>
        </w:tc>
        <w:tc>
          <w:tcPr>
            <w:tcW w:w="1532" w:type="dxa"/>
          </w:tcPr>
          <w:p w14:paraId="493EB414" w14:textId="77777777" w:rsidR="003045E7" w:rsidRDefault="003045E7" w:rsidP="00D6217B">
            <w:pPr>
              <w:jc w:val="center"/>
            </w:pPr>
          </w:p>
        </w:tc>
        <w:tc>
          <w:tcPr>
            <w:tcW w:w="1531" w:type="dxa"/>
          </w:tcPr>
          <w:p w14:paraId="058F4FFE" w14:textId="77777777" w:rsidR="003045E7" w:rsidRDefault="003045E7" w:rsidP="00D6217B">
            <w:pPr>
              <w:jc w:val="center"/>
            </w:pPr>
          </w:p>
        </w:tc>
      </w:tr>
      <w:tr w:rsidR="003045E7" w14:paraId="47842F75" w14:textId="77777777" w:rsidTr="00D6217B">
        <w:tc>
          <w:tcPr>
            <w:tcW w:w="536" w:type="dxa"/>
          </w:tcPr>
          <w:p w14:paraId="1EDDB286" w14:textId="77777777" w:rsidR="003045E7" w:rsidRDefault="003045E7" w:rsidP="00D6217B">
            <w:r>
              <w:rPr>
                <w:sz w:val="22"/>
              </w:rPr>
              <w:t>1</w:t>
            </w:r>
          </w:p>
        </w:tc>
        <w:tc>
          <w:tcPr>
            <w:tcW w:w="2992" w:type="dxa"/>
          </w:tcPr>
          <w:p w14:paraId="3A16783A" w14:textId="77777777" w:rsidR="003045E7" w:rsidRDefault="003045E7" w:rsidP="00D6217B">
            <w:r>
              <w:rPr>
                <w:sz w:val="22"/>
              </w:rPr>
              <w:t>Ostja maksis arve eest panka</w:t>
            </w:r>
          </w:p>
        </w:tc>
        <w:tc>
          <w:tcPr>
            <w:tcW w:w="1440" w:type="dxa"/>
          </w:tcPr>
          <w:p w14:paraId="0B0F0FBB" w14:textId="77777777" w:rsidR="003045E7" w:rsidRDefault="003045E7" w:rsidP="00D6217B">
            <w:pPr>
              <w:jc w:val="center"/>
            </w:pPr>
          </w:p>
        </w:tc>
        <w:tc>
          <w:tcPr>
            <w:tcW w:w="1530" w:type="dxa"/>
          </w:tcPr>
          <w:p w14:paraId="5BDB376C" w14:textId="77777777" w:rsidR="003045E7" w:rsidRDefault="003045E7" w:rsidP="00D6217B">
            <w:pPr>
              <w:jc w:val="center"/>
            </w:pPr>
          </w:p>
        </w:tc>
        <w:tc>
          <w:tcPr>
            <w:tcW w:w="1532" w:type="dxa"/>
          </w:tcPr>
          <w:p w14:paraId="03EA16CF" w14:textId="77777777" w:rsidR="003045E7" w:rsidRDefault="003045E7" w:rsidP="00D6217B">
            <w:pPr>
              <w:jc w:val="center"/>
            </w:pPr>
          </w:p>
        </w:tc>
        <w:tc>
          <w:tcPr>
            <w:tcW w:w="1531" w:type="dxa"/>
          </w:tcPr>
          <w:p w14:paraId="4679BE3E" w14:textId="77777777" w:rsidR="003045E7" w:rsidRDefault="003045E7" w:rsidP="00D6217B">
            <w:pPr>
              <w:jc w:val="center"/>
            </w:pPr>
          </w:p>
        </w:tc>
      </w:tr>
      <w:tr w:rsidR="003045E7" w14:paraId="048448CF" w14:textId="77777777" w:rsidTr="00D6217B">
        <w:tc>
          <w:tcPr>
            <w:tcW w:w="536" w:type="dxa"/>
          </w:tcPr>
          <w:p w14:paraId="351D7AAA" w14:textId="77777777" w:rsidR="003045E7" w:rsidRDefault="003045E7" w:rsidP="00D6217B">
            <w:r>
              <w:rPr>
                <w:sz w:val="22"/>
              </w:rPr>
              <w:t>2</w:t>
            </w:r>
          </w:p>
        </w:tc>
        <w:tc>
          <w:tcPr>
            <w:tcW w:w="2992" w:type="dxa"/>
          </w:tcPr>
          <w:p w14:paraId="46F79975" w14:textId="77777777" w:rsidR="003045E7" w:rsidRDefault="003045E7" w:rsidP="00D6217B">
            <w:r>
              <w:rPr>
                <w:sz w:val="22"/>
              </w:rPr>
              <w:t>Toodi sularaha pangast kassasse</w:t>
            </w:r>
          </w:p>
        </w:tc>
        <w:tc>
          <w:tcPr>
            <w:tcW w:w="1440" w:type="dxa"/>
          </w:tcPr>
          <w:p w14:paraId="23C70535" w14:textId="77777777" w:rsidR="003045E7" w:rsidRDefault="003045E7" w:rsidP="00D6217B">
            <w:pPr>
              <w:jc w:val="center"/>
            </w:pPr>
          </w:p>
        </w:tc>
        <w:tc>
          <w:tcPr>
            <w:tcW w:w="1530" w:type="dxa"/>
          </w:tcPr>
          <w:p w14:paraId="251F84B8" w14:textId="77777777" w:rsidR="003045E7" w:rsidRDefault="003045E7" w:rsidP="00D6217B">
            <w:pPr>
              <w:jc w:val="center"/>
            </w:pPr>
          </w:p>
        </w:tc>
        <w:tc>
          <w:tcPr>
            <w:tcW w:w="1532" w:type="dxa"/>
          </w:tcPr>
          <w:p w14:paraId="45333EBE" w14:textId="77777777" w:rsidR="003045E7" w:rsidRDefault="003045E7" w:rsidP="00D6217B">
            <w:pPr>
              <w:jc w:val="center"/>
            </w:pPr>
          </w:p>
        </w:tc>
        <w:tc>
          <w:tcPr>
            <w:tcW w:w="1531" w:type="dxa"/>
          </w:tcPr>
          <w:p w14:paraId="59FAC5D4" w14:textId="77777777" w:rsidR="003045E7" w:rsidRDefault="003045E7" w:rsidP="00D6217B">
            <w:pPr>
              <w:jc w:val="center"/>
            </w:pPr>
          </w:p>
        </w:tc>
      </w:tr>
      <w:tr w:rsidR="003045E7" w14:paraId="27709EEA" w14:textId="77777777" w:rsidTr="00D6217B">
        <w:tc>
          <w:tcPr>
            <w:tcW w:w="536" w:type="dxa"/>
          </w:tcPr>
          <w:p w14:paraId="61E9EB2A" w14:textId="77777777" w:rsidR="003045E7" w:rsidRDefault="003045E7" w:rsidP="00D6217B">
            <w:r>
              <w:rPr>
                <w:sz w:val="22"/>
              </w:rPr>
              <w:t>3</w:t>
            </w:r>
          </w:p>
        </w:tc>
        <w:tc>
          <w:tcPr>
            <w:tcW w:w="2992" w:type="dxa"/>
          </w:tcPr>
          <w:p w14:paraId="65EF8C69" w14:textId="77777777" w:rsidR="003045E7" w:rsidRDefault="003045E7" w:rsidP="00D6217B">
            <w:r>
              <w:rPr>
                <w:sz w:val="22"/>
              </w:rPr>
              <w:t>Tarnija tõi kütust ja saatis arve</w:t>
            </w:r>
          </w:p>
        </w:tc>
        <w:tc>
          <w:tcPr>
            <w:tcW w:w="1440" w:type="dxa"/>
          </w:tcPr>
          <w:p w14:paraId="31EA9666" w14:textId="77777777" w:rsidR="003045E7" w:rsidRDefault="003045E7" w:rsidP="00D6217B">
            <w:pPr>
              <w:jc w:val="center"/>
            </w:pPr>
          </w:p>
        </w:tc>
        <w:tc>
          <w:tcPr>
            <w:tcW w:w="1530" w:type="dxa"/>
          </w:tcPr>
          <w:p w14:paraId="0F98A35F" w14:textId="77777777" w:rsidR="003045E7" w:rsidRDefault="003045E7" w:rsidP="00D6217B">
            <w:pPr>
              <w:jc w:val="center"/>
            </w:pPr>
          </w:p>
        </w:tc>
        <w:tc>
          <w:tcPr>
            <w:tcW w:w="1532" w:type="dxa"/>
          </w:tcPr>
          <w:p w14:paraId="6DC01E98" w14:textId="77777777" w:rsidR="003045E7" w:rsidRDefault="003045E7" w:rsidP="00D6217B">
            <w:pPr>
              <w:jc w:val="center"/>
            </w:pPr>
          </w:p>
        </w:tc>
        <w:tc>
          <w:tcPr>
            <w:tcW w:w="1531" w:type="dxa"/>
          </w:tcPr>
          <w:p w14:paraId="7E629810" w14:textId="77777777" w:rsidR="003045E7" w:rsidRDefault="003045E7" w:rsidP="00D6217B">
            <w:pPr>
              <w:jc w:val="center"/>
            </w:pPr>
          </w:p>
        </w:tc>
      </w:tr>
      <w:tr w:rsidR="003045E7" w14:paraId="7CC13B1D" w14:textId="77777777" w:rsidTr="00D6217B">
        <w:tc>
          <w:tcPr>
            <w:tcW w:w="536" w:type="dxa"/>
          </w:tcPr>
          <w:p w14:paraId="268D4FA6" w14:textId="77777777" w:rsidR="003045E7" w:rsidRDefault="003045E7" w:rsidP="00D6217B">
            <w:r>
              <w:rPr>
                <w:sz w:val="22"/>
              </w:rPr>
              <w:t>4</w:t>
            </w:r>
          </w:p>
        </w:tc>
        <w:tc>
          <w:tcPr>
            <w:tcW w:w="2992" w:type="dxa"/>
          </w:tcPr>
          <w:p w14:paraId="16356893" w14:textId="77777777" w:rsidR="003045E7" w:rsidRDefault="003045E7" w:rsidP="00D6217B">
            <w:r>
              <w:rPr>
                <w:sz w:val="22"/>
              </w:rPr>
              <w:t>Kassast anti majandusavanssi töötajale</w:t>
            </w:r>
          </w:p>
        </w:tc>
        <w:tc>
          <w:tcPr>
            <w:tcW w:w="1440" w:type="dxa"/>
          </w:tcPr>
          <w:p w14:paraId="19F99E01" w14:textId="77777777" w:rsidR="003045E7" w:rsidRDefault="003045E7" w:rsidP="00D6217B">
            <w:pPr>
              <w:jc w:val="center"/>
            </w:pPr>
          </w:p>
        </w:tc>
        <w:tc>
          <w:tcPr>
            <w:tcW w:w="1530" w:type="dxa"/>
          </w:tcPr>
          <w:p w14:paraId="182F5499" w14:textId="77777777" w:rsidR="003045E7" w:rsidRDefault="003045E7" w:rsidP="00D6217B">
            <w:pPr>
              <w:jc w:val="center"/>
            </w:pPr>
          </w:p>
        </w:tc>
        <w:tc>
          <w:tcPr>
            <w:tcW w:w="1532" w:type="dxa"/>
          </w:tcPr>
          <w:p w14:paraId="6ACD28F4" w14:textId="77777777" w:rsidR="003045E7" w:rsidRDefault="003045E7" w:rsidP="00D6217B">
            <w:pPr>
              <w:jc w:val="center"/>
            </w:pPr>
          </w:p>
        </w:tc>
        <w:tc>
          <w:tcPr>
            <w:tcW w:w="1531" w:type="dxa"/>
          </w:tcPr>
          <w:p w14:paraId="5BA8FB65" w14:textId="77777777" w:rsidR="003045E7" w:rsidRDefault="003045E7" w:rsidP="00D6217B">
            <w:pPr>
              <w:jc w:val="center"/>
            </w:pPr>
          </w:p>
        </w:tc>
      </w:tr>
      <w:tr w:rsidR="003045E7" w14:paraId="4BC0BD61" w14:textId="77777777" w:rsidTr="00D6217B">
        <w:tc>
          <w:tcPr>
            <w:tcW w:w="536" w:type="dxa"/>
          </w:tcPr>
          <w:p w14:paraId="1C05B72E" w14:textId="77777777" w:rsidR="003045E7" w:rsidRDefault="003045E7" w:rsidP="00D6217B">
            <w:r>
              <w:rPr>
                <w:sz w:val="22"/>
              </w:rPr>
              <w:t>5</w:t>
            </w:r>
          </w:p>
        </w:tc>
        <w:tc>
          <w:tcPr>
            <w:tcW w:w="2992" w:type="dxa"/>
          </w:tcPr>
          <w:p w14:paraId="22512C11" w14:textId="77777777" w:rsidR="003045E7" w:rsidRDefault="003045E7" w:rsidP="00D6217B">
            <w:r>
              <w:rPr>
                <w:sz w:val="22"/>
              </w:rPr>
              <w:t>Töötasudest peeti kinni isiku tulumaks</w:t>
            </w:r>
          </w:p>
        </w:tc>
        <w:tc>
          <w:tcPr>
            <w:tcW w:w="1440" w:type="dxa"/>
          </w:tcPr>
          <w:p w14:paraId="1F143F2D" w14:textId="77777777" w:rsidR="003045E7" w:rsidRDefault="003045E7" w:rsidP="00D6217B">
            <w:pPr>
              <w:jc w:val="center"/>
            </w:pPr>
          </w:p>
        </w:tc>
        <w:tc>
          <w:tcPr>
            <w:tcW w:w="1530" w:type="dxa"/>
          </w:tcPr>
          <w:p w14:paraId="66C86142" w14:textId="77777777" w:rsidR="003045E7" w:rsidRDefault="003045E7" w:rsidP="00D6217B">
            <w:pPr>
              <w:jc w:val="center"/>
            </w:pPr>
          </w:p>
        </w:tc>
        <w:tc>
          <w:tcPr>
            <w:tcW w:w="1532" w:type="dxa"/>
          </w:tcPr>
          <w:p w14:paraId="30481EDB" w14:textId="77777777" w:rsidR="003045E7" w:rsidRDefault="003045E7" w:rsidP="00D6217B">
            <w:pPr>
              <w:jc w:val="center"/>
            </w:pPr>
          </w:p>
        </w:tc>
        <w:tc>
          <w:tcPr>
            <w:tcW w:w="1531" w:type="dxa"/>
          </w:tcPr>
          <w:p w14:paraId="59D49764" w14:textId="77777777" w:rsidR="003045E7" w:rsidRDefault="003045E7" w:rsidP="00D6217B">
            <w:pPr>
              <w:jc w:val="center"/>
            </w:pPr>
          </w:p>
        </w:tc>
      </w:tr>
      <w:tr w:rsidR="003045E7" w14:paraId="2775C921" w14:textId="77777777" w:rsidTr="00D6217B">
        <w:tc>
          <w:tcPr>
            <w:tcW w:w="536" w:type="dxa"/>
          </w:tcPr>
          <w:p w14:paraId="3C2E1B37" w14:textId="77777777" w:rsidR="003045E7" w:rsidRDefault="003045E7" w:rsidP="00D6217B">
            <w:r>
              <w:rPr>
                <w:sz w:val="22"/>
              </w:rPr>
              <w:t>6</w:t>
            </w:r>
          </w:p>
        </w:tc>
        <w:tc>
          <w:tcPr>
            <w:tcW w:w="2992" w:type="dxa"/>
          </w:tcPr>
          <w:p w14:paraId="4FD6D2D0" w14:textId="77777777" w:rsidR="003045E7" w:rsidRDefault="003045E7" w:rsidP="00D6217B">
            <w:r>
              <w:rPr>
                <w:sz w:val="22"/>
              </w:rPr>
              <w:t>Maksti maksuametile sotsiaalmaksu</w:t>
            </w:r>
          </w:p>
        </w:tc>
        <w:tc>
          <w:tcPr>
            <w:tcW w:w="1440" w:type="dxa"/>
          </w:tcPr>
          <w:p w14:paraId="7F625A7D" w14:textId="77777777" w:rsidR="003045E7" w:rsidRDefault="003045E7" w:rsidP="00D6217B">
            <w:pPr>
              <w:jc w:val="center"/>
            </w:pPr>
          </w:p>
        </w:tc>
        <w:tc>
          <w:tcPr>
            <w:tcW w:w="1530" w:type="dxa"/>
          </w:tcPr>
          <w:p w14:paraId="7B3660F2" w14:textId="77777777" w:rsidR="003045E7" w:rsidRDefault="003045E7" w:rsidP="00D6217B">
            <w:pPr>
              <w:jc w:val="center"/>
            </w:pPr>
          </w:p>
        </w:tc>
        <w:tc>
          <w:tcPr>
            <w:tcW w:w="1532" w:type="dxa"/>
          </w:tcPr>
          <w:p w14:paraId="703227B6" w14:textId="77777777" w:rsidR="003045E7" w:rsidRDefault="003045E7" w:rsidP="00D6217B">
            <w:pPr>
              <w:jc w:val="center"/>
            </w:pPr>
          </w:p>
        </w:tc>
        <w:tc>
          <w:tcPr>
            <w:tcW w:w="1531" w:type="dxa"/>
          </w:tcPr>
          <w:p w14:paraId="4F2A5E70" w14:textId="77777777" w:rsidR="003045E7" w:rsidRDefault="003045E7" w:rsidP="00D6217B">
            <w:pPr>
              <w:jc w:val="center"/>
            </w:pPr>
          </w:p>
        </w:tc>
      </w:tr>
      <w:tr w:rsidR="003045E7" w14:paraId="3465D870" w14:textId="77777777" w:rsidTr="00D6217B">
        <w:tc>
          <w:tcPr>
            <w:tcW w:w="536" w:type="dxa"/>
          </w:tcPr>
          <w:p w14:paraId="6CB1B3AE" w14:textId="77777777" w:rsidR="003045E7" w:rsidRDefault="003045E7" w:rsidP="00D6217B">
            <w:r>
              <w:rPr>
                <w:sz w:val="22"/>
              </w:rPr>
              <w:t>7</w:t>
            </w:r>
          </w:p>
        </w:tc>
        <w:tc>
          <w:tcPr>
            <w:tcW w:w="2992" w:type="dxa"/>
          </w:tcPr>
          <w:p w14:paraId="7846F8FE" w14:textId="77777777" w:rsidR="003045E7" w:rsidRDefault="003045E7" w:rsidP="00D6217B">
            <w:r>
              <w:rPr>
                <w:sz w:val="22"/>
              </w:rPr>
              <w:t>Tasuti pangast tarnijale materjalide eest</w:t>
            </w:r>
          </w:p>
        </w:tc>
        <w:tc>
          <w:tcPr>
            <w:tcW w:w="1440" w:type="dxa"/>
          </w:tcPr>
          <w:p w14:paraId="55CB1FEF" w14:textId="77777777" w:rsidR="003045E7" w:rsidRDefault="003045E7" w:rsidP="00D6217B">
            <w:pPr>
              <w:jc w:val="center"/>
            </w:pPr>
          </w:p>
        </w:tc>
        <w:tc>
          <w:tcPr>
            <w:tcW w:w="1530" w:type="dxa"/>
          </w:tcPr>
          <w:p w14:paraId="6C94F0CF" w14:textId="77777777" w:rsidR="003045E7" w:rsidRDefault="003045E7" w:rsidP="00D6217B">
            <w:pPr>
              <w:jc w:val="center"/>
            </w:pPr>
          </w:p>
        </w:tc>
        <w:tc>
          <w:tcPr>
            <w:tcW w:w="1532" w:type="dxa"/>
          </w:tcPr>
          <w:p w14:paraId="28E71F00" w14:textId="77777777" w:rsidR="003045E7" w:rsidRDefault="003045E7" w:rsidP="00D6217B">
            <w:pPr>
              <w:jc w:val="center"/>
            </w:pPr>
          </w:p>
        </w:tc>
        <w:tc>
          <w:tcPr>
            <w:tcW w:w="1531" w:type="dxa"/>
          </w:tcPr>
          <w:p w14:paraId="459D08C2" w14:textId="77777777" w:rsidR="003045E7" w:rsidRDefault="003045E7" w:rsidP="00D6217B">
            <w:pPr>
              <w:jc w:val="center"/>
            </w:pPr>
          </w:p>
        </w:tc>
      </w:tr>
      <w:tr w:rsidR="003045E7" w14:paraId="54ADBDD2" w14:textId="77777777" w:rsidTr="00D6217B">
        <w:tc>
          <w:tcPr>
            <w:tcW w:w="536" w:type="dxa"/>
          </w:tcPr>
          <w:p w14:paraId="422D11FC" w14:textId="77777777" w:rsidR="003045E7" w:rsidRDefault="003045E7" w:rsidP="00D6217B">
            <w:r>
              <w:rPr>
                <w:sz w:val="22"/>
              </w:rPr>
              <w:t>8</w:t>
            </w:r>
          </w:p>
        </w:tc>
        <w:tc>
          <w:tcPr>
            <w:tcW w:w="2992" w:type="dxa"/>
          </w:tcPr>
          <w:p w14:paraId="5617CD75" w14:textId="77777777" w:rsidR="003045E7" w:rsidRDefault="003045E7" w:rsidP="00D6217B">
            <w:r>
              <w:rPr>
                <w:sz w:val="22"/>
              </w:rPr>
              <w:t>Laost viidi kaup poodi</w:t>
            </w:r>
          </w:p>
        </w:tc>
        <w:tc>
          <w:tcPr>
            <w:tcW w:w="1440" w:type="dxa"/>
          </w:tcPr>
          <w:p w14:paraId="6A31E455" w14:textId="77777777" w:rsidR="003045E7" w:rsidRDefault="003045E7" w:rsidP="00D6217B">
            <w:pPr>
              <w:jc w:val="center"/>
            </w:pPr>
          </w:p>
        </w:tc>
        <w:tc>
          <w:tcPr>
            <w:tcW w:w="1530" w:type="dxa"/>
          </w:tcPr>
          <w:p w14:paraId="17118120" w14:textId="77777777" w:rsidR="003045E7" w:rsidRDefault="003045E7" w:rsidP="00D6217B">
            <w:pPr>
              <w:jc w:val="center"/>
            </w:pPr>
          </w:p>
        </w:tc>
        <w:tc>
          <w:tcPr>
            <w:tcW w:w="1532" w:type="dxa"/>
          </w:tcPr>
          <w:p w14:paraId="15935FDA" w14:textId="77777777" w:rsidR="003045E7" w:rsidRDefault="003045E7" w:rsidP="00D6217B">
            <w:pPr>
              <w:jc w:val="center"/>
            </w:pPr>
          </w:p>
        </w:tc>
        <w:tc>
          <w:tcPr>
            <w:tcW w:w="1531" w:type="dxa"/>
          </w:tcPr>
          <w:p w14:paraId="51D0DCA6" w14:textId="77777777" w:rsidR="003045E7" w:rsidRDefault="003045E7" w:rsidP="00D6217B">
            <w:pPr>
              <w:jc w:val="center"/>
            </w:pPr>
          </w:p>
        </w:tc>
      </w:tr>
      <w:tr w:rsidR="003045E7" w14:paraId="094DAD38" w14:textId="77777777" w:rsidTr="00D6217B">
        <w:tc>
          <w:tcPr>
            <w:tcW w:w="536" w:type="dxa"/>
          </w:tcPr>
          <w:p w14:paraId="2858023F" w14:textId="77777777" w:rsidR="003045E7" w:rsidRDefault="003045E7" w:rsidP="00D6217B">
            <w:r>
              <w:rPr>
                <w:sz w:val="22"/>
              </w:rPr>
              <w:t>9</w:t>
            </w:r>
          </w:p>
        </w:tc>
        <w:tc>
          <w:tcPr>
            <w:tcW w:w="2992" w:type="dxa"/>
          </w:tcPr>
          <w:p w14:paraId="535B0660" w14:textId="77777777" w:rsidR="003045E7" w:rsidRDefault="003045E7" w:rsidP="00D6217B">
            <w:r>
              <w:rPr>
                <w:sz w:val="22"/>
              </w:rPr>
              <w:t>Osteti võlgu uus arvuti</w:t>
            </w:r>
          </w:p>
        </w:tc>
        <w:tc>
          <w:tcPr>
            <w:tcW w:w="1440" w:type="dxa"/>
          </w:tcPr>
          <w:p w14:paraId="66106265" w14:textId="77777777" w:rsidR="003045E7" w:rsidRDefault="003045E7" w:rsidP="00D6217B">
            <w:pPr>
              <w:jc w:val="center"/>
            </w:pPr>
          </w:p>
        </w:tc>
        <w:tc>
          <w:tcPr>
            <w:tcW w:w="1530" w:type="dxa"/>
          </w:tcPr>
          <w:p w14:paraId="1D9BAE83" w14:textId="77777777" w:rsidR="003045E7" w:rsidRDefault="003045E7" w:rsidP="00D6217B">
            <w:pPr>
              <w:jc w:val="center"/>
            </w:pPr>
          </w:p>
        </w:tc>
        <w:tc>
          <w:tcPr>
            <w:tcW w:w="1532" w:type="dxa"/>
          </w:tcPr>
          <w:p w14:paraId="788287B1" w14:textId="77777777" w:rsidR="003045E7" w:rsidRDefault="003045E7" w:rsidP="00D6217B">
            <w:pPr>
              <w:jc w:val="center"/>
            </w:pPr>
          </w:p>
        </w:tc>
        <w:tc>
          <w:tcPr>
            <w:tcW w:w="1531" w:type="dxa"/>
          </w:tcPr>
          <w:p w14:paraId="429C82AB" w14:textId="77777777" w:rsidR="003045E7" w:rsidRDefault="003045E7" w:rsidP="00D6217B">
            <w:pPr>
              <w:jc w:val="center"/>
            </w:pPr>
          </w:p>
        </w:tc>
      </w:tr>
      <w:tr w:rsidR="003045E7" w14:paraId="039C7967" w14:textId="77777777" w:rsidTr="00D6217B">
        <w:tc>
          <w:tcPr>
            <w:tcW w:w="536" w:type="dxa"/>
          </w:tcPr>
          <w:p w14:paraId="03FB01AF" w14:textId="77777777" w:rsidR="003045E7" w:rsidRDefault="003045E7" w:rsidP="00D6217B">
            <w:r>
              <w:rPr>
                <w:sz w:val="22"/>
              </w:rPr>
              <w:t>10</w:t>
            </w:r>
          </w:p>
        </w:tc>
        <w:tc>
          <w:tcPr>
            <w:tcW w:w="2992" w:type="dxa"/>
          </w:tcPr>
          <w:p w14:paraId="4F7C3CDD" w14:textId="77777777" w:rsidR="003045E7" w:rsidRDefault="003045E7" w:rsidP="00D6217B">
            <w:r>
              <w:rPr>
                <w:sz w:val="22"/>
              </w:rPr>
              <w:t>Maksti tarnijale ettemaksu</w:t>
            </w:r>
          </w:p>
        </w:tc>
        <w:tc>
          <w:tcPr>
            <w:tcW w:w="1440" w:type="dxa"/>
          </w:tcPr>
          <w:p w14:paraId="6C37BD27" w14:textId="77777777" w:rsidR="003045E7" w:rsidRDefault="003045E7" w:rsidP="00D6217B">
            <w:pPr>
              <w:jc w:val="center"/>
            </w:pPr>
          </w:p>
        </w:tc>
        <w:tc>
          <w:tcPr>
            <w:tcW w:w="1530" w:type="dxa"/>
          </w:tcPr>
          <w:p w14:paraId="31607D53" w14:textId="77777777" w:rsidR="003045E7" w:rsidRDefault="003045E7" w:rsidP="00D6217B">
            <w:pPr>
              <w:jc w:val="center"/>
            </w:pPr>
          </w:p>
        </w:tc>
        <w:tc>
          <w:tcPr>
            <w:tcW w:w="1532" w:type="dxa"/>
          </w:tcPr>
          <w:p w14:paraId="5DB4B23E" w14:textId="77777777" w:rsidR="003045E7" w:rsidRDefault="003045E7" w:rsidP="00D6217B">
            <w:pPr>
              <w:jc w:val="center"/>
            </w:pPr>
          </w:p>
        </w:tc>
        <w:tc>
          <w:tcPr>
            <w:tcW w:w="1531" w:type="dxa"/>
          </w:tcPr>
          <w:p w14:paraId="7826CD3C" w14:textId="77777777" w:rsidR="003045E7" w:rsidRDefault="003045E7" w:rsidP="00D6217B">
            <w:pPr>
              <w:jc w:val="center"/>
            </w:pPr>
          </w:p>
        </w:tc>
      </w:tr>
      <w:tr w:rsidR="003045E7" w14:paraId="4B894E19" w14:textId="77777777" w:rsidTr="00D6217B">
        <w:tc>
          <w:tcPr>
            <w:tcW w:w="536" w:type="dxa"/>
          </w:tcPr>
          <w:p w14:paraId="24EA089C" w14:textId="77777777" w:rsidR="003045E7" w:rsidRDefault="003045E7" w:rsidP="00D6217B">
            <w:r>
              <w:rPr>
                <w:sz w:val="22"/>
              </w:rPr>
              <w:t>11</w:t>
            </w:r>
          </w:p>
        </w:tc>
        <w:tc>
          <w:tcPr>
            <w:tcW w:w="2992" w:type="dxa"/>
          </w:tcPr>
          <w:p w14:paraId="4159183F" w14:textId="77777777" w:rsidR="003045E7" w:rsidRDefault="003045E7" w:rsidP="00D6217B">
            <w:r>
              <w:rPr>
                <w:sz w:val="22"/>
              </w:rPr>
              <w:t>Materjal väljastati laost tootmisesse</w:t>
            </w:r>
          </w:p>
        </w:tc>
        <w:tc>
          <w:tcPr>
            <w:tcW w:w="1440" w:type="dxa"/>
          </w:tcPr>
          <w:p w14:paraId="1203FEFC" w14:textId="77777777" w:rsidR="003045E7" w:rsidRDefault="003045E7" w:rsidP="00D6217B">
            <w:pPr>
              <w:jc w:val="center"/>
            </w:pPr>
          </w:p>
        </w:tc>
        <w:tc>
          <w:tcPr>
            <w:tcW w:w="1530" w:type="dxa"/>
          </w:tcPr>
          <w:p w14:paraId="3E59B1B5" w14:textId="77777777" w:rsidR="003045E7" w:rsidRDefault="003045E7" w:rsidP="00D6217B">
            <w:pPr>
              <w:jc w:val="center"/>
            </w:pPr>
          </w:p>
        </w:tc>
        <w:tc>
          <w:tcPr>
            <w:tcW w:w="1532" w:type="dxa"/>
          </w:tcPr>
          <w:p w14:paraId="12035462" w14:textId="77777777" w:rsidR="003045E7" w:rsidRDefault="003045E7" w:rsidP="00D6217B">
            <w:pPr>
              <w:jc w:val="center"/>
            </w:pPr>
          </w:p>
        </w:tc>
        <w:tc>
          <w:tcPr>
            <w:tcW w:w="1531" w:type="dxa"/>
          </w:tcPr>
          <w:p w14:paraId="24C8EF19" w14:textId="77777777" w:rsidR="003045E7" w:rsidRDefault="003045E7" w:rsidP="00D6217B">
            <w:pPr>
              <w:jc w:val="center"/>
            </w:pPr>
          </w:p>
        </w:tc>
      </w:tr>
      <w:tr w:rsidR="003045E7" w14:paraId="0AC5DBBE" w14:textId="77777777" w:rsidTr="00D6217B">
        <w:tc>
          <w:tcPr>
            <w:tcW w:w="536" w:type="dxa"/>
          </w:tcPr>
          <w:p w14:paraId="6D8601E0" w14:textId="77777777" w:rsidR="003045E7" w:rsidRDefault="003045E7" w:rsidP="00D6217B">
            <w:r>
              <w:rPr>
                <w:sz w:val="22"/>
              </w:rPr>
              <w:t>12</w:t>
            </w:r>
          </w:p>
        </w:tc>
        <w:tc>
          <w:tcPr>
            <w:tcW w:w="2992" w:type="dxa"/>
          </w:tcPr>
          <w:p w14:paraId="4902E4B0" w14:textId="77777777" w:rsidR="003045E7" w:rsidRDefault="003045E7" w:rsidP="00D6217B">
            <w:r>
              <w:rPr>
                <w:sz w:val="22"/>
              </w:rPr>
              <w:t>Osteti tootmise jaoks materjali, arve maksmata</w:t>
            </w:r>
          </w:p>
        </w:tc>
        <w:tc>
          <w:tcPr>
            <w:tcW w:w="1440" w:type="dxa"/>
          </w:tcPr>
          <w:p w14:paraId="0F0C0696" w14:textId="77777777" w:rsidR="003045E7" w:rsidRDefault="003045E7" w:rsidP="00D6217B">
            <w:pPr>
              <w:jc w:val="center"/>
            </w:pPr>
          </w:p>
        </w:tc>
        <w:tc>
          <w:tcPr>
            <w:tcW w:w="1530" w:type="dxa"/>
          </w:tcPr>
          <w:p w14:paraId="5B656961" w14:textId="77777777" w:rsidR="003045E7" w:rsidRDefault="003045E7" w:rsidP="00D6217B">
            <w:pPr>
              <w:jc w:val="center"/>
            </w:pPr>
          </w:p>
        </w:tc>
        <w:tc>
          <w:tcPr>
            <w:tcW w:w="1532" w:type="dxa"/>
          </w:tcPr>
          <w:p w14:paraId="5C88939D" w14:textId="77777777" w:rsidR="003045E7" w:rsidRDefault="003045E7" w:rsidP="00D6217B">
            <w:pPr>
              <w:jc w:val="center"/>
            </w:pPr>
          </w:p>
        </w:tc>
        <w:tc>
          <w:tcPr>
            <w:tcW w:w="1531" w:type="dxa"/>
          </w:tcPr>
          <w:p w14:paraId="7E93E505" w14:textId="77777777" w:rsidR="003045E7" w:rsidRDefault="003045E7" w:rsidP="00D6217B">
            <w:pPr>
              <w:jc w:val="center"/>
            </w:pPr>
          </w:p>
        </w:tc>
      </w:tr>
      <w:tr w:rsidR="003045E7" w14:paraId="56BE67F5" w14:textId="77777777" w:rsidTr="00D6217B">
        <w:tc>
          <w:tcPr>
            <w:tcW w:w="536" w:type="dxa"/>
          </w:tcPr>
          <w:p w14:paraId="638BC34A" w14:textId="77777777" w:rsidR="003045E7" w:rsidRDefault="003045E7" w:rsidP="00D6217B">
            <w:r>
              <w:rPr>
                <w:sz w:val="22"/>
              </w:rPr>
              <w:t>13</w:t>
            </w:r>
          </w:p>
        </w:tc>
        <w:tc>
          <w:tcPr>
            <w:tcW w:w="2992" w:type="dxa"/>
          </w:tcPr>
          <w:p w14:paraId="03CFE1BA" w14:textId="77777777" w:rsidR="003045E7" w:rsidRDefault="003045E7" w:rsidP="00D6217B">
            <w:r>
              <w:rPr>
                <w:sz w:val="22"/>
              </w:rPr>
              <w:t>Kanti üle pangalaenu võlg</w:t>
            </w:r>
          </w:p>
        </w:tc>
        <w:tc>
          <w:tcPr>
            <w:tcW w:w="1440" w:type="dxa"/>
          </w:tcPr>
          <w:p w14:paraId="59134900" w14:textId="77777777" w:rsidR="003045E7" w:rsidRDefault="003045E7" w:rsidP="00D6217B">
            <w:pPr>
              <w:jc w:val="center"/>
            </w:pPr>
          </w:p>
        </w:tc>
        <w:tc>
          <w:tcPr>
            <w:tcW w:w="1530" w:type="dxa"/>
          </w:tcPr>
          <w:p w14:paraId="53E47A30" w14:textId="77777777" w:rsidR="003045E7" w:rsidRDefault="003045E7" w:rsidP="00D6217B">
            <w:pPr>
              <w:jc w:val="center"/>
            </w:pPr>
          </w:p>
        </w:tc>
        <w:tc>
          <w:tcPr>
            <w:tcW w:w="1532" w:type="dxa"/>
          </w:tcPr>
          <w:p w14:paraId="7F306092" w14:textId="77777777" w:rsidR="003045E7" w:rsidRDefault="003045E7" w:rsidP="00D6217B">
            <w:pPr>
              <w:jc w:val="center"/>
            </w:pPr>
          </w:p>
        </w:tc>
        <w:tc>
          <w:tcPr>
            <w:tcW w:w="1531" w:type="dxa"/>
          </w:tcPr>
          <w:p w14:paraId="7DF5B8C5" w14:textId="77777777" w:rsidR="003045E7" w:rsidRDefault="003045E7" w:rsidP="00D6217B">
            <w:pPr>
              <w:jc w:val="center"/>
            </w:pPr>
          </w:p>
        </w:tc>
      </w:tr>
      <w:tr w:rsidR="003045E7" w14:paraId="01664744" w14:textId="77777777" w:rsidTr="00D6217B">
        <w:tc>
          <w:tcPr>
            <w:tcW w:w="536" w:type="dxa"/>
          </w:tcPr>
          <w:p w14:paraId="61A70EB9" w14:textId="77777777" w:rsidR="003045E7" w:rsidRDefault="003045E7" w:rsidP="00D6217B">
            <w:r>
              <w:rPr>
                <w:sz w:val="22"/>
              </w:rPr>
              <w:t>14</w:t>
            </w:r>
          </w:p>
        </w:tc>
        <w:tc>
          <w:tcPr>
            <w:tcW w:w="2992" w:type="dxa"/>
          </w:tcPr>
          <w:p w14:paraId="60ECBE8C" w14:textId="77777777" w:rsidR="003045E7" w:rsidRDefault="003045E7" w:rsidP="00D6217B">
            <w:r>
              <w:rPr>
                <w:sz w:val="22"/>
              </w:rPr>
              <w:t>Aruandev isik tagastas kassasse majandusavansi jäägi</w:t>
            </w:r>
          </w:p>
        </w:tc>
        <w:tc>
          <w:tcPr>
            <w:tcW w:w="1440" w:type="dxa"/>
          </w:tcPr>
          <w:p w14:paraId="7556FDE9" w14:textId="77777777" w:rsidR="003045E7" w:rsidRDefault="003045E7" w:rsidP="00D6217B">
            <w:pPr>
              <w:jc w:val="center"/>
            </w:pPr>
          </w:p>
        </w:tc>
        <w:tc>
          <w:tcPr>
            <w:tcW w:w="1530" w:type="dxa"/>
          </w:tcPr>
          <w:p w14:paraId="2557D9EB" w14:textId="77777777" w:rsidR="003045E7" w:rsidRDefault="003045E7" w:rsidP="00D6217B">
            <w:pPr>
              <w:jc w:val="center"/>
            </w:pPr>
          </w:p>
        </w:tc>
        <w:tc>
          <w:tcPr>
            <w:tcW w:w="1532" w:type="dxa"/>
          </w:tcPr>
          <w:p w14:paraId="364FD308" w14:textId="77777777" w:rsidR="003045E7" w:rsidRDefault="003045E7" w:rsidP="00D6217B">
            <w:pPr>
              <w:jc w:val="center"/>
            </w:pPr>
          </w:p>
        </w:tc>
        <w:tc>
          <w:tcPr>
            <w:tcW w:w="1531" w:type="dxa"/>
          </w:tcPr>
          <w:p w14:paraId="2F5F9866" w14:textId="77777777" w:rsidR="003045E7" w:rsidRDefault="003045E7" w:rsidP="00D6217B">
            <w:pPr>
              <w:jc w:val="center"/>
            </w:pPr>
          </w:p>
        </w:tc>
      </w:tr>
      <w:tr w:rsidR="003045E7" w14:paraId="544A1ABD" w14:textId="77777777" w:rsidTr="00D6217B">
        <w:tc>
          <w:tcPr>
            <w:tcW w:w="536" w:type="dxa"/>
          </w:tcPr>
          <w:p w14:paraId="4BC8B6BF" w14:textId="77777777" w:rsidR="003045E7" w:rsidRDefault="003045E7" w:rsidP="00D6217B">
            <w:r>
              <w:rPr>
                <w:sz w:val="22"/>
              </w:rPr>
              <w:t>15</w:t>
            </w:r>
          </w:p>
        </w:tc>
        <w:tc>
          <w:tcPr>
            <w:tcW w:w="2992" w:type="dxa"/>
          </w:tcPr>
          <w:p w14:paraId="6E179C52" w14:textId="77777777" w:rsidR="003045E7" w:rsidRDefault="003045E7" w:rsidP="00D6217B">
            <w:r>
              <w:rPr>
                <w:sz w:val="22"/>
              </w:rPr>
              <w:t>Müüdi sularaha eest maha vana arvuti</w:t>
            </w:r>
          </w:p>
        </w:tc>
        <w:tc>
          <w:tcPr>
            <w:tcW w:w="1440" w:type="dxa"/>
          </w:tcPr>
          <w:p w14:paraId="1AD4E06A" w14:textId="77777777" w:rsidR="003045E7" w:rsidRDefault="003045E7" w:rsidP="00D6217B">
            <w:pPr>
              <w:jc w:val="center"/>
            </w:pPr>
          </w:p>
        </w:tc>
        <w:tc>
          <w:tcPr>
            <w:tcW w:w="1530" w:type="dxa"/>
          </w:tcPr>
          <w:p w14:paraId="73B20843" w14:textId="77777777" w:rsidR="003045E7" w:rsidRDefault="003045E7" w:rsidP="00D6217B">
            <w:pPr>
              <w:jc w:val="center"/>
            </w:pPr>
          </w:p>
        </w:tc>
        <w:tc>
          <w:tcPr>
            <w:tcW w:w="1532" w:type="dxa"/>
          </w:tcPr>
          <w:p w14:paraId="0FF3F6AB" w14:textId="77777777" w:rsidR="003045E7" w:rsidRDefault="003045E7" w:rsidP="00D6217B">
            <w:pPr>
              <w:jc w:val="center"/>
            </w:pPr>
          </w:p>
        </w:tc>
        <w:tc>
          <w:tcPr>
            <w:tcW w:w="1531" w:type="dxa"/>
          </w:tcPr>
          <w:p w14:paraId="1D4AA935" w14:textId="77777777" w:rsidR="003045E7" w:rsidRDefault="003045E7" w:rsidP="00D6217B">
            <w:pPr>
              <w:jc w:val="center"/>
            </w:pPr>
          </w:p>
        </w:tc>
      </w:tr>
    </w:tbl>
    <w:p w14:paraId="39F09F40" w14:textId="77777777" w:rsidR="003045E7" w:rsidRDefault="003045E7" w:rsidP="003045E7">
      <w:pPr>
        <w:rPr>
          <w:b/>
        </w:rPr>
      </w:pPr>
    </w:p>
    <w:p w14:paraId="5F1A24E1" w14:textId="77777777" w:rsidR="003045E7" w:rsidRDefault="003045E7" w:rsidP="003045E7">
      <w:pPr>
        <w:jc w:val="both"/>
        <w:rPr>
          <w:b/>
          <w:bCs/>
          <w:sz w:val="22"/>
        </w:rPr>
      </w:pPr>
      <w:r>
        <w:br w:type="page"/>
      </w:r>
      <w:r>
        <w:rPr>
          <w:b/>
          <w:bCs/>
          <w:sz w:val="22"/>
        </w:rPr>
        <w:lastRenderedPageBreak/>
        <w:t>Ülesanne 10</w:t>
      </w:r>
    </w:p>
    <w:p w14:paraId="0905A249" w14:textId="77777777" w:rsidR="003045E7" w:rsidRDefault="003045E7" w:rsidP="003045E7">
      <w:pPr>
        <w:jc w:val="both"/>
      </w:pPr>
    </w:p>
    <w:p w14:paraId="382F7621" w14:textId="77777777" w:rsidR="003045E7" w:rsidRDefault="003045E7" w:rsidP="003045E7">
      <w:pPr>
        <w:jc w:val="both"/>
        <w:rPr>
          <w:sz w:val="22"/>
        </w:rPr>
      </w:pPr>
      <w:r>
        <w:rPr>
          <w:sz w:val="22"/>
        </w:rPr>
        <w:t xml:space="preserve"> 1. On õige, et kahekordse kirjendamise puhul iga tehing:</w:t>
      </w:r>
    </w:p>
    <w:p w14:paraId="0FD39EE4" w14:textId="77777777" w:rsidR="003045E7" w:rsidRDefault="003045E7" w:rsidP="00C70706">
      <w:pPr>
        <w:numPr>
          <w:ilvl w:val="0"/>
          <w:numId w:val="8"/>
        </w:numPr>
        <w:jc w:val="both"/>
        <w:rPr>
          <w:sz w:val="22"/>
        </w:rPr>
      </w:pPr>
      <w:r>
        <w:rPr>
          <w:sz w:val="22"/>
        </w:rPr>
        <w:t>kajastatakse deebetis ja kreeditis ühesuguses summas;</w:t>
      </w:r>
    </w:p>
    <w:p w14:paraId="44834E92" w14:textId="77777777" w:rsidR="003045E7" w:rsidRDefault="003045E7" w:rsidP="00C70706">
      <w:pPr>
        <w:numPr>
          <w:ilvl w:val="0"/>
          <w:numId w:val="8"/>
        </w:numPr>
        <w:jc w:val="both"/>
        <w:rPr>
          <w:sz w:val="22"/>
        </w:rPr>
      </w:pPr>
      <w:r>
        <w:rPr>
          <w:sz w:val="22"/>
        </w:rPr>
        <w:t>kajastatakse nii päevaraamatus kui ka pearaamatus;</w:t>
      </w:r>
    </w:p>
    <w:p w14:paraId="7C6A0449" w14:textId="77777777" w:rsidR="003045E7" w:rsidRDefault="003045E7" w:rsidP="00C70706">
      <w:pPr>
        <w:numPr>
          <w:ilvl w:val="0"/>
          <w:numId w:val="8"/>
        </w:numPr>
        <w:jc w:val="both"/>
        <w:rPr>
          <w:sz w:val="22"/>
        </w:rPr>
      </w:pPr>
      <w:r>
        <w:rPr>
          <w:sz w:val="22"/>
        </w:rPr>
        <w:t>mõjutab bilansi mõlemat poolt;</w:t>
      </w:r>
    </w:p>
    <w:p w14:paraId="0A336F24" w14:textId="77777777" w:rsidR="003045E7" w:rsidRDefault="003045E7" w:rsidP="00C70706">
      <w:pPr>
        <w:numPr>
          <w:ilvl w:val="0"/>
          <w:numId w:val="8"/>
        </w:numPr>
        <w:jc w:val="both"/>
        <w:rPr>
          <w:sz w:val="22"/>
        </w:rPr>
      </w:pPr>
      <w:r>
        <w:rPr>
          <w:sz w:val="22"/>
        </w:rPr>
        <w:t xml:space="preserve">kajastatakse raamatupidamiskandega ja </w:t>
      </w:r>
      <w:proofErr w:type="spellStart"/>
      <w:r>
        <w:rPr>
          <w:sz w:val="22"/>
        </w:rPr>
        <w:t>konteerimisega</w:t>
      </w:r>
      <w:proofErr w:type="spellEnd"/>
      <w:r>
        <w:rPr>
          <w:sz w:val="22"/>
        </w:rPr>
        <w:t>.</w:t>
      </w:r>
    </w:p>
    <w:p w14:paraId="723B6D0D" w14:textId="77777777" w:rsidR="003045E7" w:rsidRDefault="003045E7" w:rsidP="003045E7">
      <w:pPr>
        <w:jc w:val="both"/>
        <w:rPr>
          <w:sz w:val="22"/>
        </w:rPr>
      </w:pPr>
    </w:p>
    <w:p w14:paraId="6CD375AB" w14:textId="3CA58B27" w:rsidR="003045E7" w:rsidRDefault="003045E7" w:rsidP="003045E7">
      <w:pPr>
        <w:jc w:val="both"/>
        <w:rPr>
          <w:sz w:val="22"/>
        </w:rPr>
      </w:pPr>
      <w:r>
        <w:rPr>
          <w:sz w:val="22"/>
        </w:rPr>
        <w:t>2. Kui raamatupidami</w:t>
      </w:r>
      <w:r w:rsidR="002E45B6">
        <w:rPr>
          <w:sz w:val="22"/>
        </w:rPr>
        <w:t>se kandes</w:t>
      </w:r>
      <w:r>
        <w:rPr>
          <w:sz w:val="22"/>
        </w:rPr>
        <w:t xml:space="preserve"> on kolm kontot, siis on see näide:</w:t>
      </w:r>
    </w:p>
    <w:p w14:paraId="07561B55" w14:textId="77777777" w:rsidR="003045E7" w:rsidRDefault="003045E7" w:rsidP="00C70706">
      <w:pPr>
        <w:numPr>
          <w:ilvl w:val="0"/>
          <w:numId w:val="9"/>
        </w:numPr>
        <w:jc w:val="both"/>
        <w:rPr>
          <w:sz w:val="22"/>
        </w:rPr>
      </w:pPr>
      <w:r>
        <w:rPr>
          <w:sz w:val="22"/>
        </w:rPr>
        <w:t>reguleerimiskandest;</w:t>
      </w:r>
    </w:p>
    <w:p w14:paraId="0D634940" w14:textId="3EBDCF5A" w:rsidR="003045E7" w:rsidRDefault="003045E7" w:rsidP="00C70706">
      <w:pPr>
        <w:numPr>
          <w:ilvl w:val="0"/>
          <w:numId w:val="9"/>
        </w:numPr>
        <w:jc w:val="both"/>
        <w:rPr>
          <w:sz w:val="22"/>
        </w:rPr>
      </w:pPr>
      <w:r>
        <w:rPr>
          <w:sz w:val="22"/>
        </w:rPr>
        <w:t>tavalisest raamatupidamis</w:t>
      </w:r>
      <w:r w:rsidR="002E45B6">
        <w:rPr>
          <w:sz w:val="22"/>
        </w:rPr>
        <w:t xml:space="preserve">e </w:t>
      </w:r>
      <w:r>
        <w:rPr>
          <w:sz w:val="22"/>
        </w:rPr>
        <w:t>lausendist;</w:t>
      </w:r>
    </w:p>
    <w:p w14:paraId="34FDC6A9" w14:textId="77777777" w:rsidR="003045E7" w:rsidRDefault="003045E7" w:rsidP="00C70706">
      <w:pPr>
        <w:numPr>
          <w:ilvl w:val="0"/>
          <w:numId w:val="9"/>
        </w:numPr>
        <w:jc w:val="both"/>
        <w:rPr>
          <w:sz w:val="22"/>
        </w:rPr>
      </w:pPr>
      <w:r>
        <w:rPr>
          <w:sz w:val="22"/>
        </w:rPr>
        <w:t>liitlausendist;</w:t>
      </w:r>
    </w:p>
    <w:p w14:paraId="06BB13E5" w14:textId="77777777" w:rsidR="003045E7" w:rsidRDefault="003045E7" w:rsidP="00C70706">
      <w:pPr>
        <w:numPr>
          <w:ilvl w:val="0"/>
          <w:numId w:val="9"/>
        </w:numPr>
        <w:jc w:val="both"/>
        <w:rPr>
          <w:sz w:val="22"/>
        </w:rPr>
      </w:pPr>
      <w:r>
        <w:rPr>
          <w:sz w:val="22"/>
        </w:rPr>
        <w:t>paranduslausendist.</w:t>
      </w:r>
    </w:p>
    <w:p w14:paraId="51F6EB24" w14:textId="77777777" w:rsidR="003045E7" w:rsidRDefault="003045E7" w:rsidP="003045E7">
      <w:pPr>
        <w:jc w:val="both"/>
        <w:rPr>
          <w:sz w:val="22"/>
        </w:rPr>
      </w:pPr>
    </w:p>
    <w:p w14:paraId="08A7B1B4" w14:textId="77777777" w:rsidR="003045E7" w:rsidRDefault="003045E7" w:rsidP="003045E7">
      <w:pPr>
        <w:jc w:val="both"/>
        <w:rPr>
          <w:sz w:val="22"/>
        </w:rPr>
      </w:pPr>
      <w:r>
        <w:rPr>
          <w:sz w:val="22"/>
        </w:rPr>
        <w:t xml:space="preserve">3. Kui kaks kontot </w:t>
      </w:r>
      <w:proofErr w:type="spellStart"/>
      <w:r>
        <w:rPr>
          <w:sz w:val="22"/>
        </w:rPr>
        <w:t>korrespondeeruvad</w:t>
      </w:r>
      <w:proofErr w:type="spellEnd"/>
      <w:r>
        <w:rPr>
          <w:sz w:val="22"/>
        </w:rPr>
        <w:t>, siis see tähendab et:</w:t>
      </w:r>
    </w:p>
    <w:p w14:paraId="2458EFE7" w14:textId="77777777" w:rsidR="003045E7" w:rsidRDefault="003045E7" w:rsidP="00C70706">
      <w:pPr>
        <w:numPr>
          <w:ilvl w:val="0"/>
          <w:numId w:val="10"/>
        </w:numPr>
        <w:jc w:val="both"/>
        <w:rPr>
          <w:sz w:val="22"/>
        </w:rPr>
      </w:pPr>
      <w:r>
        <w:rPr>
          <w:sz w:val="22"/>
        </w:rPr>
        <w:t>bilanss on tasakaalus;</w:t>
      </w:r>
    </w:p>
    <w:p w14:paraId="02F83C86" w14:textId="77777777" w:rsidR="003045E7" w:rsidRDefault="003045E7" w:rsidP="00C70706">
      <w:pPr>
        <w:numPr>
          <w:ilvl w:val="0"/>
          <w:numId w:val="10"/>
        </w:numPr>
        <w:jc w:val="both"/>
        <w:rPr>
          <w:sz w:val="22"/>
        </w:rPr>
      </w:pPr>
      <w:r>
        <w:rPr>
          <w:sz w:val="22"/>
        </w:rPr>
        <w:t>kontod on omavahel seotud;</w:t>
      </w:r>
    </w:p>
    <w:p w14:paraId="08369EB9" w14:textId="77777777" w:rsidR="003045E7" w:rsidRDefault="003045E7" w:rsidP="00C70706">
      <w:pPr>
        <w:numPr>
          <w:ilvl w:val="0"/>
          <w:numId w:val="10"/>
        </w:numPr>
        <w:jc w:val="both"/>
        <w:rPr>
          <w:sz w:val="22"/>
        </w:rPr>
      </w:pPr>
      <w:r>
        <w:rPr>
          <w:sz w:val="22"/>
        </w:rPr>
        <w:t>deebet võrdub kreeditiga;</w:t>
      </w:r>
    </w:p>
    <w:p w14:paraId="3273E1F9" w14:textId="77777777" w:rsidR="003045E7" w:rsidRDefault="003045E7" w:rsidP="00C70706">
      <w:pPr>
        <w:numPr>
          <w:ilvl w:val="0"/>
          <w:numId w:val="10"/>
        </w:numPr>
        <w:jc w:val="both"/>
        <w:rPr>
          <w:sz w:val="22"/>
        </w:rPr>
      </w:pPr>
      <w:r>
        <w:rPr>
          <w:sz w:val="22"/>
        </w:rPr>
        <w:t>lausendis on esimene debiteeritav j</w:t>
      </w:r>
      <w:r w:rsidR="00727A52">
        <w:rPr>
          <w:sz w:val="22"/>
        </w:rPr>
        <w:t>a seejärel krediteeritav konto.</w:t>
      </w:r>
    </w:p>
    <w:p w14:paraId="22B0D1DC" w14:textId="77777777" w:rsidR="003045E7" w:rsidRDefault="003045E7" w:rsidP="003045E7">
      <w:pPr>
        <w:jc w:val="both"/>
        <w:rPr>
          <w:sz w:val="22"/>
        </w:rPr>
      </w:pPr>
    </w:p>
    <w:p w14:paraId="746FA94B" w14:textId="77777777" w:rsidR="003045E7" w:rsidRDefault="00D705B5" w:rsidP="003045E7">
      <w:pPr>
        <w:jc w:val="both"/>
        <w:rPr>
          <w:sz w:val="22"/>
        </w:rPr>
      </w:pPr>
      <w:r>
        <w:rPr>
          <w:sz w:val="22"/>
        </w:rPr>
        <w:t>4. Kirjend koostatakse</w:t>
      </w:r>
      <w:r w:rsidR="003045E7">
        <w:rPr>
          <w:sz w:val="22"/>
        </w:rPr>
        <w:t>:</w:t>
      </w:r>
    </w:p>
    <w:p w14:paraId="7ABE858F" w14:textId="77777777" w:rsidR="003045E7" w:rsidRDefault="003045E7" w:rsidP="00C70706">
      <w:pPr>
        <w:numPr>
          <w:ilvl w:val="0"/>
          <w:numId w:val="11"/>
        </w:numPr>
        <w:jc w:val="both"/>
        <w:rPr>
          <w:sz w:val="22"/>
        </w:rPr>
      </w:pPr>
      <w:r>
        <w:rPr>
          <w:sz w:val="22"/>
        </w:rPr>
        <w:t>lausend</w:t>
      </w:r>
      <w:r w:rsidR="00D705B5">
        <w:rPr>
          <w:sz w:val="22"/>
        </w:rPr>
        <w:t>i järgi</w:t>
      </w:r>
      <w:r>
        <w:rPr>
          <w:sz w:val="22"/>
        </w:rPr>
        <w:t>;</w:t>
      </w:r>
    </w:p>
    <w:p w14:paraId="7A16C957" w14:textId="77777777" w:rsidR="003045E7" w:rsidRDefault="00D705B5" w:rsidP="00C70706">
      <w:pPr>
        <w:numPr>
          <w:ilvl w:val="0"/>
          <w:numId w:val="11"/>
        </w:numPr>
        <w:jc w:val="both"/>
        <w:rPr>
          <w:sz w:val="22"/>
        </w:rPr>
      </w:pPr>
      <w:r>
        <w:rPr>
          <w:sz w:val="22"/>
        </w:rPr>
        <w:t>algdokumendi põhjal</w:t>
      </w:r>
      <w:r w:rsidR="003045E7">
        <w:rPr>
          <w:sz w:val="22"/>
        </w:rPr>
        <w:t>;</w:t>
      </w:r>
    </w:p>
    <w:p w14:paraId="5736FB53" w14:textId="77777777" w:rsidR="003045E7" w:rsidRDefault="003045E7" w:rsidP="00C70706">
      <w:pPr>
        <w:numPr>
          <w:ilvl w:val="0"/>
          <w:numId w:val="11"/>
        </w:numPr>
        <w:jc w:val="both"/>
        <w:rPr>
          <w:sz w:val="22"/>
        </w:rPr>
      </w:pPr>
      <w:r>
        <w:rPr>
          <w:sz w:val="22"/>
        </w:rPr>
        <w:t>pearaamat</w:t>
      </w:r>
      <w:r w:rsidR="00D705B5">
        <w:rPr>
          <w:sz w:val="22"/>
        </w:rPr>
        <w:t>u andmetel</w:t>
      </w:r>
      <w:r>
        <w:rPr>
          <w:sz w:val="22"/>
        </w:rPr>
        <w:t>.</w:t>
      </w:r>
    </w:p>
    <w:p w14:paraId="73548E91" w14:textId="77777777" w:rsidR="003045E7" w:rsidRDefault="003045E7" w:rsidP="003045E7">
      <w:pPr>
        <w:ind w:left="360"/>
        <w:jc w:val="both"/>
        <w:rPr>
          <w:sz w:val="22"/>
        </w:rPr>
      </w:pPr>
    </w:p>
    <w:p w14:paraId="0DEE54B4" w14:textId="77777777" w:rsidR="003045E7" w:rsidRDefault="003045E7" w:rsidP="003045E7">
      <w:pPr>
        <w:rPr>
          <w:sz w:val="22"/>
        </w:rPr>
      </w:pPr>
      <w:r>
        <w:rPr>
          <w:sz w:val="22"/>
        </w:rPr>
        <w:t>5. Pärast igat raamatupidamiskannet peab säilima:</w:t>
      </w:r>
    </w:p>
    <w:p w14:paraId="0B3432F8" w14:textId="77777777" w:rsidR="003045E7" w:rsidRDefault="003045E7" w:rsidP="00C70706">
      <w:pPr>
        <w:numPr>
          <w:ilvl w:val="0"/>
          <w:numId w:val="12"/>
        </w:numPr>
        <w:rPr>
          <w:sz w:val="22"/>
        </w:rPr>
      </w:pPr>
      <w:r>
        <w:rPr>
          <w:sz w:val="22"/>
        </w:rPr>
        <w:t>kontode omavaheline seos;</w:t>
      </w:r>
    </w:p>
    <w:p w14:paraId="6C9402B2" w14:textId="77777777" w:rsidR="003045E7" w:rsidRDefault="003045E7" w:rsidP="00C70706">
      <w:pPr>
        <w:numPr>
          <w:ilvl w:val="0"/>
          <w:numId w:val="12"/>
        </w:numPr>
        <w:rPr>
          <w:sz w:val="22"/>
        </w:rPr>
      </w:pPr>
      <w:r>
        <w:rPr>
          <w:sz w:val="22"/>
        </w:rPr>
        <w:t xml:space="preserve">ühe konto deebeti </w:t>
      </w:r>
      <w:proofErr w:type="spellStart"/>
      <w:r>
        <w:rPr>
          <w:sz w:val="22"/>
        </w:rPr>
        <w:t>korrespondeeruvus</w:t>
      </w:r>
      <w:proofErr w:type="spellEnd"/>
      <w:r>
        <w:rPr>
          <w:sz w:val="22"/>
        </w:rPr>
        <w:t xml:space="preserve"> teise konto kreeditiga;</w:t>
      </w:r>
    </w:p>
    <w:p w14:paraId="0538661F" w14:textId="77777777" w:rsidR="003045E7" w:rsidRDefault="003045E7" w:rsidP="00EC514B">
      <w:pPr>
        <w:numPr>
          <w:ilvl w:val="0"/>
          <w:numId w:val="12"/>
        </w:numPr>
        <w:rPr>
          <w:sz w:val="22"/>
        </w:rPr>
      </w:pPr>
      <w:r>
        <w:rPr>
          <w:sz w:val="22"/>
        </w:rPr>
        <w:t>bi</w:t>
      </w:r>
      <w:r w:rsidR="00EC514B">
        <w:rPr>
          <w:sz w:val="22"/>
        </w:rPr>
        <w:t>lansi aktiva ja passiva võrdsus.</w:t>
      </w:r>
    </w:p>
    <w:p w14:paraId="5FB265B0" w14:textId="77777777" w:rsidR="00EC514B" w:rsidRPr="00EC514B" w:rsidRDefault="00EC514B" w:rsidP="00EC514B">
      <w:pPr>
        <w:ind w:left="720"/>
        <w:rPr>
          <w:sz w:val="22"/>
        </w:rPr>
      </w:pPr>
    </w:p>
    <w:p w14:paraId="59F3F424" w14:textId="77777777" w:rsidR="003045E7" w:rsidRDefault="003045E7" w:rsidP="003045E7">
      <w:pPr>
        <w:jc w:val="both"/>
      </w:pPr>
      <w:r>
        <w:rPr>
          <w:sz w:val="22"/>
        </w:rPr>
        <w:t xml:space="preserve">Vastused: 1. a; 2. c; 3. b; 4. </w:t>
      </w:r>
      <w:r w:rsidR="00D705B5">
        <w:rPr>
          <w:sz w:val="22"/>
        </w:rPr>
        <w:t>b</w:t>
      </w:r>
      <w:r>
        <w:rPr>
          <w:sz w:val="22"/>
        </w:rPr>
        <w:t xml:space="preserve">;  5. </w:t>
      </w:r>
      <w:proofErr w:type="spellStart"/>
      <w:r>
        <w:rPr>
          <w:sz w:val="22"/>
        </w:rPr>
        <w:t>c</w:t>
      </w:r>
      <w:r>
        <w:t>.</w:t>
      </w:r>
      <w:proofErr w:type="spellEnd"/>
    </w:p>
    <w:p w14:paraId="7EE9F5CC" w14:textId="77777777" w:rsidR="003045E7" w:rsidRDefault="003045E7" w:rsidP="003045E7">
      <w:pPr>
        <w:rPr>
          <w:i/>
        </w:rPr>
      </w:pPr>
    </w:p>
    <w:p w14:paraId="70878273" w14:textId="77777777" w:rsidR="003045E7" w:rsidRDefault="003045E7" w:rsidP="003045E7">
      <w:pPr>
        <w:pStyle w:val="Heading2"/>
        <w:rPr>
          <w:noProof w:val="0"/>
          <w:sz w:val="22"/>
          <w:lang w:val="et-EE"/>
        </w:rPr>
      </w:pPr>
      <w:bookmarkStart w:id="304" w:name="_Toc219608317"/>
      <w:bookmarkStart w:id="305" w:name="_Toc282005432"/>
      <w:bookmarkStart w:id="306" w:name="_Toc342549013"/>
      <w:bookmarkStart w:id="307" w:name="_Toc523134861"/>
      <w:bookmarkStart w:id="308" w:name="_Toc523137284"/>
      <w:bookmarkStart w:id="309" w:name="_Toc523138175"/>
      <w:bookmarkStart w:id="310" w:name="_Toc523140972"/>
      <w:r>
        <w:rPr>
          <w:noProof w:val="0"/>
          <w:sz w:val="22"/>
          <w:lang w:val="et-EE"/>
        </w:rPr>
        <w:t>Ülesanne 11</w:t>
      </w:r>
      <w:bookmarkEnd w:id="304"/>
      <w:bookmarkEnd w:id="305"/>
      <w:bookmarkEnd w:id="306"/>
      <w:bookmarkEnd w:id="307"/>
      <w:bookmarkEnd w:id="308"/>
      <w:bookmarkEnd w:id="309"/>
      <w:bookmarkEnd w:id="310"/>
    </w:p>
    <w:p w14:paraId="19A472FC" w14:textId="77777777" w:rsidR="003045E7" w:rsidRDefault="003045E7" w:rsidP="003045E7">
      <w:pPr>
        <w:rPr>
          <w:b/>
          <w:bCs/>
          <w:iCs/>
          <w:sz w:val="22"/>
        </w:rPr>
      </w:pPr>
    </w:p>
    <w:p w14:paraId="54DBF51A" w14:textId="77777777" w:rsidR="003045E7" w:rsidRDefault="003045E7" w:rsidP="003045E7">
      <w:pPr>
        <w:rPr>
          <w:i/>
          <w:sz w:val="22"/>
        </w:rPr>
      </w:pPr>
      <w:r>
        <w:rPr>
          <w:i/>
          <w:sz w:val="22"/>
        </w:rPr>
        <w:t>Leia õige vastus.</w:t>
      </w:r>
    </w:p>
    <w:p w14:paraId="1556D232" w14:textId="77777777" w:rsidR="003045E7" w:rsidRDefault="003045E7" w:rsidP="003045E7">
      <w:pPr>
        <w:rPr>
          <w:sz w:val="22"/>
        </w:rPr>
      </w:pPr>
    </w:p>
    <w:p w14:paraId="3ECA8348" w14:textId="77777777" w:rsidR="003045E7" w:rsidRDefault="003045E7" w:rsidP="003045E7">
      <w:pPr>
        <w:rPr>
          <w:sz w:val="22"/>
        </w:rPr>
      </w:pPr>
      <w:r>
        <w:rPr>
          <w:sz w:val="22"/>
        </w:rPr>
        <w:t>1.Ostjale esitatud arve järgi raha laekumisel:</w:t>
      </w:r>
    </w:p>
    <w:p w14:paraId="7A1B470E" w14:textId="77777777" w:rsidR="003045E7" w:rsidRDefault="003045E7" w:rsidP="00C70706">
      <w:pPr>
        <w:numPr>
          <w:ilvl w:val="0"/>
          <w:numId w:val="17"/>
        </w:numPr>
        <w:rPr>
          <w:sz w:val="22"/>
        </w:rPr>
      </w:pPr>
      <w:r>
        <w:rPr>
          <w:sz w:val="22"/>
        </w:rPr>
        <w:t>suureneb vara ja suureneb omakapital;</w:t>
      </w:r>
    </w:p>
    <w:p w14:paraId="0381E57E" w14:textId="77777777" w:rsidR="003045E7" w:rsidRDefault="003045E7" w:rsidP="00C70706">
      <w:pPr>
        <w:numPr>
          <w:ilvl w:val="0"/>
          <w:numId w:val="17"/>
        </w:numPr>
        <w:rPr>
          <w:sz w:val="22"/>
        </w:rPr>
      </w:pPr>
      <w:r>
        <w:rPr>
          <w:sz w:val="22"/>
        </w:rPr>
        <w:t>suureneb vara ja suurenevad kohustised;</w:t>
      </w:r>
    </w:p>
    <w:p w14:paraId="294DBA90" w14:textId="77777777" w:rsidR="003045E7" w:rsidRDefault="003045E7" w:rsidP="00C70706">
      <w:pPr>
        <w:numPr>
          <w:ilvl w:val="0"/>
          <w:numId w:val="17"/>
        </w:numPr>
        <w:rPr>
          <w:sz w:val="22"/>
        </w:rPr>
      </w:pPr>
      <w:r>
        <w:rPr>
          <w:sz w:val="22"/>
        </w:rPr>
        <w:t>suureneb vara ja väheneb vara;</w:t>
      </w:r>
    </w:p>
    <w:p w14:paraId="25FAEB19" w14:textId="77777777" w:rsidR="003045E7" w:rsidRDefault="003045E7" w:rsidP="00C70706">
      <w:pPr>
        <w:numPr>
          <w:ilvl w:val="0"/>
          <w:numId w:val="17"/>
        </w:numPr>
        <w:rPr>
          <w:sz w:val="22"/>
        </w:rPr>
      </w:pPr>
      <w:r>
        <w:rPr>
          <w:sz w:val="22"/>
        </w:rPr>
        <w:t>väheneb vara ja väheneb omakapital;</w:t>
      </w:r>
    </w:p>
    <w:p w14:paraId="2619EE2F" w14:textId="77777777" w:rsidR="003045E7" w:rsidRDefault="003045E7" w:rsidP="00C70706">
      <w:pPr>
        <w:numPr>
          <w:ilvl w:val="0"/>
          <w:numId w:val="17"/>
        </w:numPr>
        <w:rPr>
          <w:sz w:val="22"/>
        </w:rPr>
      </w:pPr>
      <w:r>
        <w:rPr>
          <w:sz w:val="22"/>
        </w:rPr>
        <w:t>väheneb kohustis ja suureneb omakapital.</w:t>
      </w:r>
    </w:p>
    <w:p w14:paraId="4BD33B38" w14:textId="77777777" w:rsidR="003045E7" w:rsidRDefault="003045E7" w:rsidP="003045E7">
      <w:pPr>
        <w:rPr>
          <w:sz w:val="22"/>
        </w:rPr>
      </w:pPr>
    </w:p>
    <w:p w14:paraId="0193AB63" w14:textId="77777777" w:rsidR="003045E7" w:rsidRDefault="003045E7" w:rsidP="003045E7">
      <w:pPr>
        <w:rPr>
          <w:sz w:val="22"/>
        </w:rPr>
      </w:pPr>
      <w:r>
        <w:rPr>
          <w:sz w:val="22"/>
        </w:rPr>
        <w:t>2.Tarnija esitab arve saadud põhivara eest:</w:t>
      </w:r>
    </w:p>
    <w:p w14:paraId="1922B8DA" w14:textId="77777777" w:rsidR="003045E7" w:rsidRDefault="003045E7" w:rsidP="00C70706">
      <w:pPr>
        <w:numPr>
          <w:ilvl w:val="0"/>
          <w:numId w:val="18"/>
        </w:numPr>
        <w:rPr>
          <w:sz w:val="22"/>
        </w:rPr>
      </w:pPr>
      <w:r>
        <w:rPr>
          <w:sz w:val="22"/>
        </w:rPr>
        <w:t>suureneb vara ja suureneb omakapital;</w:t>
      </w:r>
    </w:p>
    <w:p w14:paraId="641A4C66" w14:textId="77777777" w:rsidR="003045E7" w:rsidRDefault="003045E7" w:rsidP="00C70706">
      <w:pPr>
        <w:numPr>
          <w:ilvl w:val="0"/>
          <w:numId w:val="18"/>
        </w:numPr>
        <w:rPr>
          <w:sz w:val="22"/>
        </w:rPr>
      </w:pPr>
      <w:r>
        <w:rPr>
          <w:sz w:val="22"/>
        </w:rPr>
        <w:t>suureneb vara ja suurenevad kohustised;</w:t>
      </w:r>
    </w:p>
    <w:p w14:paraId="5FF1DC27" w14:textId="77777777" w:rsidR="003045E7" w:rsidRDefault="003045E7" w:rsidP="00C70706">
      <w:pPr>
        <w:numPr>
          <w:ilvl w:val="0"/>
          <w:numId w:val="18"/>
        </w:numPr>
        <w:rPr>
          <w:sz w:val="22"/>
        </w:rPr>
      </w:pPr>
      <w:r>
        <w:rPr>
          <w:sz w:val="22"/>
        </w:rPr>
        <w:t>suureneb vara ja väheneb vara;</w:t>
      </w:r>
    </w:p>
    <w:p w14:paraId="5C97A653" w14:textId="77777777" w:rsidR="003045E7" w:rsidRDefault="003045E7" w:rsidP="00C70706">
      <w:pPr>
        <w:numPr>
          <w:ilvl w:val="0"/>
          <w:numId w:val="18"/>
        </w:numPr>
        <w:rPr>
          <w:sz w:val="22"/>
        </w:rPr>
      </w:pPr>
      <w:r>
        <w:rPr>
          <w:sz w:val="22"/>
        </w:rPr>
        <w:t>väheneb vara ja suurenevad kohustised;</w:t>
      </w:r>
    </w:p>
    <w:p w14:paraId="40D4960B" w14:textId="77777777" w:rsidR="003045E7" w:rsidRDefault="003045E7" w:rsidP="00C70706">
      <w:pPr>
        <w:numPr>
          <w:ilvl w:val="0"/>
          <w:numId w:val="18"/>
        </w:numPr>
        <w:rPr>
          <w:sz w:val="22"/>
        </w:rPr>
      </w:pPr>
      <w:r>
        <w:rPr>
          <w:sz w:val="22"/>
        </w:rPr>
        <w:t>väheneb kohustis ja suureneb omakapital.</w:t>
      </w:r>
    </w:p>
    <w:p w14:paraId="368D004F" w14:textId="77777777" w:rsidR="003045E7" w:rsidRDefault="003045E7" w:rsidP="003045E7">
      <w:pPr>
        <w:rPr>
          <w:sz w:val="22"/>
        </w:rPr>
      </w:pPr>
    </w:p>
    <w:p w14:paraId="5A51A825" w14:textId="77777777" w:rsidR="003045E7" w:rsidRDefault="003045E7" w:rsidP="003045E7">
      <w:pPr>
        <w:rPr>
          <w:sz w:val="22"/>
        </w:rPr>
      </w:pPr>
      <w:r>
        <w:rPr>
          <w:sz w:val="22"/>
        </w:rPr>
        <w:t>3.Tarnijalt saadud arve järgi tasumisel:</w:t>
      </w:r>
    </w:p>
    <w:p w14:paraId="09AC7E4B" w14:textId="77777777" w:rsidR="003045E7" w:rsidRDefault="003045E7" w:rsidP="00C70706">
      <w:pPr>
        <w:numPr>
          <w:ilvl w:val="0"/>
          <w:numId w:val="19"/>
        </w:numPr>
        <w:rPr>
          <w:sz w:val="22"/>
        </w:rPr>
      </w:pPr>
      <w:r>
        <w:rPr>
          <w:sz w:val="22"/>
        </w:rPr>
        <w:t>suureneb vara ja suurenevad kohustised;</w:t>
      </w:r>
    </w:p>
    <w:p w14:paraId="3975B779" w14:textId="77777777" w:rsidR="003045E7" w:rsidRDefault="003045E7" w:rsidP="00C70706">
      <w:pPr>
        <w:numPr>
          <w:ilvl w:val="0"/>
          <w:numId w:val="19"/>
        </w:numPr>
        <w:rPr>
          <w:sz w:val="22"/>
        </w:rPr>
      </w:pPr>
      <w:r>
        <w:rPr>
          <w:sz w:val="22"/>
        </w:rPr>
        <w:t>suureneb vara ja väheneb vara;</w:t>
      </w:r>
    </w:p>
    <w:p w14:paraId="740C6795" w14:textId="77777777" w:rsidR="003045E7" w:rsidRDefault="003045E7" w:rsidP="00C70706">
      <w:pPr>
        <w:numPr>
          <w:ilvl w:val="0"/>
          <w:numId w:val="19"/>
        </w:numPr>
        <w:rPr>
          <w:sz w:val="22"/>
        </w:rPr>
      </w:pPr>
      <w:r>
        <w:rPr>
          <w:sz w:val="22"/>
        </w:rPr>
        <w:t>väheneb vara ja väheneb omakapital;</w:t>
      </w:r>
    </w:p>
    <w:p w14:paraId="1AEEBC09" w14:textId="77777777" w:rsidR="003045E7" w:rsidRDefault="003045E7" w:rsidP="00C70706">
      <w:pPr>
        <w:numPr>
          <w:ilvl w:val="0"/>
          <w:numId w:val="19"/>
        </w:numPr>
        <w:rPr>
          <w:sz w:val="22"/>
        </w:rPr>
      </w:pPr>
      <w:r>
        <w:rPr>
          <w:sz w:val="22"/>
        </w:rPr>
        <w:lastRenderedPageBreak/>
        <w:t>väheneb kohustis ja väheneb vara;</w:t>
      </w:r>
    </w:p>
    <w:p w14:paraId="53B07751" w14:textId="77777777" w:rsidR="003045E7" w:rsidRDefault="003045E7" w:rsidP="00C70706">
      <w:pPr>
        <w:numPr>
          <w:ilvl w:val="0"/>
          <w:numId w:val="19"/>
        </w:numPr>
        <w:rPr>
          <w:sz w:val="22"/>
        </w:rPr>
      </w:pPr>
      <w:r>
        <w:rPr>
          <w:sz w:val="22"/>
        </w:rPr>
        <w:t>väheneb kohustis ja suureneb omakapital.</w:t>
      </w:r>
    </w:p>
    <w:p w14:paraId="33DE344B" w14:textId="77777777" w:rsidR="003045E7" w:rsidRDefault="003045E7" w:rsidP="003045E7">
      <w:pPr>
        <w:rPr>
          <w:sz w:val="22"/>
        </w:rPr>
      </w:pPr>
    </w:p>
    <w:p w14:paraId="6E89013A" w14:textId="77777777" w:rsidR="003045E7" w:rsidRDefault="003045E7" w:rsidP="003045E7">
      <w:pPr>
        <w:rPr>
          <w:sz w:val="22"/>
        </w:rPr>
      </w:pPr>
      <w:r>
        <w:rPr>
          <w:sz w:val="22"/>
        </w:rPr>
        <w:t>4.Töötasu maksmisega:</w:t>
      </w:r>
    </w:p>
    <w:p w14:paraId="19010210" w14:textId="77777777" w:rsidR="003045E7" w:rsidRDefault="003045E7" w:rsidP="00C70706">
      <w:pPr>
        <w:numPr>
          <w:ilvl w:val="0"/>
          <w:numId w:val="20"/>
        </w:numPr>
        <w:rPr>
          <w:sz w:val="22"/>
        </w:rPr>
      </w:pPr>
      <w:r>
        <w:rPr>
          <w:sz w:val="22"/>
        </w:rPr>
        <w:t>suureneb vara ja suureneb omakapital;</w:t>
      </w:r>
    </w:p>
    <w:p w14:paraId="56B8DA2E" w14:textId="77777777" w:rsidR="003045E7" w:rsidRDefault="003045E7" w:rsidP="00C70706">
      <w:pPr>
        <w:numPr>
          <w:ilvl w:val="0"/>
          <w:numId w:val="20"/>
        </w:numPr>
        <w:rPr>
          <w:sz w:val="22"/>
        </w:rPr>
      </w:pPr>
      <w:r>
        <w:rPr>
          <w:sz w:val="22"/>
        </w:rPr>
        <w:t>suureneb vara ja suurenevad kohustised;</w:t>
      </w:r>
    </w:p>
    <w:p w14:paraId="0C9703A9" w14:textId="77777777" w:rsidR="003045E7" w:rsidRDefault="003045E7" w:rsidP="00C70706">
      <w:pPr>
        <w:numPr>
          <w:ilvl w:val="0"/>
          <w:numId w:val="20"/>
        </w:numPr>
        <w:rPr>
          <w:sz w:val="22"/>
        </w:rPr>
      </w:pPr>
      <w:r>
        <w:rPr>
          <w:sz w:val="22"/>
        </w:rPr>
        <w:t>väheneb vara ja vähenevad kohustised;</w:t>
      </w:r>
    </w:p>
    <w:p w14:paraId="187421EB" w14:textId="77777777" w:rsidR="003045E7" w:rsidRDefault="003045E7" w:rsidP="00C70706">
      <w:pPr>
        <w:numPr>
          <w:ilvl w:val="0"/>
          <w:numId w:val="20"/>
        </w:numPr>
        <w:rPr>
          <w:sz w:val="22"/>
        </w:rPr>
      </w:pPr>
      <w:r>
        <w:rPr>
          <w:sz w:val="22"/>
        </w:rPr>
        <w:t>suureneb kohustis ja väheneb omakapital.</w:t>
      </w:r>
    </w:p>
    <w:p w14:paraId="3A45FEB3" w14:textId="77777777" w:rsidR="003045E7" w:rsidRDefault="003045E7" w:rsidP="003045E7">
      <w:pPr>
        <w:rPr>
          <w:sz w:val="22"/>
        </w:rPr>
      </w:pPr>
    </w:p>
    <w:p w14:paraId="2A48FA10" w14:textId="77777777" w:rsidR="003045E7" w:rsidRDefault="003045E7" w:rsidP="003045E7">
      <w:pPr>
        <w:rPr>
          <w:sz w:val="22"/>
        </w:rPr>
      </w:pPr>
      <w:r>
        <w:rPr>
          <w:sz w:val="22"/>
        </w:rPr>
        <w:t>5.Arvelduskontole laekub lühiajaline pangalaen:</w:t>
      </w:r>
    </w:p>
    <w:p w14:paraId="4CADF3E8" w14:textId="77777777" w:rsidR="003045E7" w:rsidRDefault="003045E7" w:rsidP="00C70706">
      <w:pPr>
        <w:numPr>
          <w:ilvl w:val="0"/>
          <w:numId w:val="21"/>
        </w:numPr>
        <w:rPr>
          <w:sz w:val="22"/>
        </w:rPr>
      </w:pPr>
      <w:r>
        <w:rPr>
          <w:sz w:val="22"/>
        </w:rPr>
        <w:t>suureneb vara ja suureneb omakapital;</w:t>
      </w:r>
    </w:p>
    <w:p w14:paraId="4872D8AF" w14:textId="77777777" w:rsidR="003045E7" w:rsidRDefault="003045E7" w:rsidP="00C70706">
      <w:pPr>
        <w:numPr>
          <w:ilvl w:val="0"/>
          <w:numId w:val="21"/>
        </w:numPr>
        <w:rPr>
          <w:sz w:val="22"/>
        </w:rPr>
      </w:pPr>
      <w:r>
        <w:rPr>
          <w:sz w:val="22"/>
        </w:rPr>
        <w:t>suureneb vara ja suurenevad kohustised;</w:t>
      </w:r>
    </w:p>
    <w:p w14:paraId="78EF7D66" w14:textId="77777777" w:rsidR="003045E7" w:rsidRDefault="003045E7" w:rsidP="00C70706">
      <w:pPr>
        <w:numPr>
          <w:ilvl w:val="0"/>
          <w:numId w:val="21"/>
        </w:numPr>
        <w:rPr>
          <w:sz w:val="22"/>
        </w:rPr>
      </w:pPr>
      <w:r>
        <w:rPr>
          <w:sz w:val="22"/>
        </w:rPr>
        <w:t>väheneb vara ja väheneb omakapital;</w:t>
      </w:r>
    </w:p>
    <w:p w14:paraId="16AAAB5E" w14:textId="77777777" w:rsidR="003045E7" w:rsidRDefault="003045E7" w:rsidP="00C70706">
      <w:pPr>
        <w:numPr>
          <w:ilvl w:val="0"/>
          <w:numId w:val="21"/>
        </w:numPr>
        <w:rPr>
          <w:sz w:val="22"/>
        </w:rPr>
      </w:pPr>
      <w:r>
        <w:rPr>
          <w:sz w:val="22"/>
        </w:rPr>
        <w:t>väheneb kohustis ja väheneb vara;</w:t>
      </w:r>
    </w:p>
    <w:p w14:paraId="2C7CEB9F" w14:textId="77777777" w:rsidR="003045E7" w:rsidRDefault="003045E7" w:rsidP="00C70706">
      <w:pPr>
        <w:numPr>
          <w:ilvl w:val="0"/>
          <w:numId w:val="21"/>
        </w:numPr>
        <w:rPr>
          <w:sz w:val="22"/>
        </w:rPr>
      </w:pPr>
      <w:r>
        <w:rPr>
          <w:sz w:val="22"/>
        </w:rPr>
        <w:t>suureneb kohustis ja väheneb omakapital.</w:t>
      </w:r>
    </w:p>
    <w:p w14:paraId="4F680EA0" w14:textId="77777777" w:rsidR="003045E7" w:rsidRDefault="003045E7" w:rsidP="003045E7">
      <w:pPr>
        <w:rPr>
          <w:iCs/>
          <w:sz w:val="22"/>
        </w:rPr>
      </w:pPr>
    </w:p>
    <w:p w14:paraId="6605DE20" w14:textId="77777777" w:rsidR="003045E7" w:rsidRDefault="003045E7" w:rsidP="003045E7">
      <w:pPr>
        <w:rPr>
          <w:b/>
          <w:i/>
          <w:sz w:val="22"/>
        </w:rPr>
      </w:pPr>
      <w:r>
        <w:rPr>
          <w:b/>
          <w:bCs/>
          <w:iCs/>
          <w:sz w:val="22"/>
        </w:rPr>
        <w:t>Ülesanne 12</w:t>
      </w:r>
    </w:p>
    <w:p w14:paraId="0A274ED7" w14:textId="77777777" w:rsidR="003045E7" w:rsidRDefault="003045E7" w:rsidP="003045E7">
      <w:pPr>
        <w:rPr>
          <w:i/>
          <w:sz w:val="22"/>
        </w:rPr>
      </w:pPr>
    </w:p>
    <w:p w14:paraId="21084016" w14:textId="77777777" w:rsidR="003045E7" w:rsidRDefault="003045E7" w:rsidP="003045E7">
      <w:pPr>
        <w:rPr>
          <w:i/>
          <w:sz w:val="22"/>
        </w:rPr>
      </w:pPr>
      <w:r>
        <w:rPr>
          <w:i/>
          <w:sz w:val="22"/>
        </w:rPr>
        <w:t>Tõene – Väär</w:t>
      </w:r>
    </w:p>
    <w:p w14:paraId="548F4563" w14:textId="77777777" w:rsidR="003045E7" w:rsidRDefault="003045E7" w:rsidP="003045E7">
      <w:pPr>
        <w:rPr>
          <w:sz w:val="22"/>
        </w:rPr>
      </w:pPr>
      <w:r>
        <w:rPr>
          <w:sz w:val="22"/>
        </w:rPr>
        <w:t>Märgi, kas järgmised väited on tõesed (T) või väärad (V).</w:t>
      </w:r>
    </w:p>
    <w:p w14:paraId="1765C60D" w14:textId="77777777" w:rsidR="003045E7" w:rsidRDefault="003045E7" w:rsidP="003045E7">
      <w:pPr>
        <w:rPr>
          <w:b/>
          <w:sz w:val="22"/>
        </w:rPr>
      </w:pPr>
    </w:p>
    <w:p w14:paraId="366BA775" w14:textId="77777777" w:rsidR="003045E7" w:rsidRDefault="003045E7" w:rsidP="00C70706">
      <w:pPr>
        <w:numPr>
          <w:ilvl w:val="0"/>
          <w:numId w:val="13"/>
        </w:numPr>
        <w:rPr>
          <w:sz w:val="22"/>
        </w:rPr>
      </w:pPr>
      <w:r>
        <w:rPr>
          <w:sz w:val="22"/>
        </w:rPr>
        <w:t>Bilanss on kahekordse kirjendamise alus.</w:t>
      </w:r>
    </w:p>
    <w:p w14:paraId="5B03F8F6" w14:textId="77777777" w:rsidR="003045E7" w:rsidRDefault="003045E7" w:rsidP="00C70706">
      <w:pPr>
        <w:numPr>
          <w:ilvl w:val="0"/>
          <w:numId w:val="13"/>
        </w:numPr>
        <w:rPr>
          <w:sz w:val="22"/>
        </w:rPr>
      </w:pPr>
      <w:r>
        <w:rPr>
          <w:sz w:val="22"/>
        </w:rPr>
        <w:t>Bilansi varad omavad deebetsaldot.</w:t>
      </w:r>
    </w:p>
    <w:p w14:paraId="4272DDD1" w14:textId="77777777" w:rsidR="003045E7" w:rsidRDefault="003045E7" w:rsidP="00C70706">
      <w:pPr>
        <w:numPr>
          <w:ilvl w:val="0"/>
          <w:numId w:val="13"/>
        </w:numPr>
        <w:rPr>
          <w:sz w:val="22"/>
        </w:rPr>
      </w:pPr>
      <w:r>
        <w:rPr>
          <w:sz w:val="22"/>
        </w:rPr>
        <w:t>Bilansi aktivakirjed on bilansis vasakul pool.</w:t>
      </w:r>
    </w:p>
    <w:p w14:paraId="4BB47CB5" w14:textId="77777777" w:rsidR="003045E7" w:rsidRDefault="003045E7" w:rsidP="00C70706">
      <w:pPr>
        <w:numPr>
          <w:ilvl w:val="0"/>
          <w:numId w:val="13"/>
        </w:numPr>
        <w:rPr>
          <w:sz w:val="22"/>
        </w:rPr>
      </w:pPr>
      <w:r>
        <w:rPr>
          <w:sz w:val="22"/>
        </w:rPr>
        <w:t>Bilanss on tasakaalus, kui bilansikirjete arv on aktivas ja passivas võrdne.</w:t>
      </w:r>
    </w:p>
    <w:p w14:paraId="6621072A" w14:textId="77777777" w:rsidR="003045E7" w:rsidRDefault="003045E7" w:rsidP="00C70706">
      <w:pPr>
        <w:numPr>
          <w:ilvl w:val="0"/>
          <w:numId w:val="13"/>
        </w:numPr>
        <w:rPr>
          <w:sz w:val="22"/>
        </w:rPr>
      </w:pPr>
      <w:r>
        <w:rPr>
          <w:sz w:val="22"/>
        </w:rPr>
        <w:t>Bilansivalem on K + OK = V.</w:t>
      </w:r>
    </w:p>
    <w:p w14:paraId="1C1CC72D" w14:textId="77777777" w:rsidR="003045E7" w:rsidRDefault="003045E7" w:rsidP="00C70706">
      <w:pPr>
        <w:numPr>
          <w:ilvl w:val="0"/>
          <w:numId w:val="13"/>
        </w:numPr>
        <w:rPr>
          <w:sz w:val="22"/>
        </w:rPr>
      </w:pPr>
      <w:r>
        <w:rPr>
          <w:sz w:val="22"/>
        </w:rPr>
        <w:t>Bilanssi võib koostada iga kuu esimeseks kuupäevaks.</w:t>
      </w:r>
    </w:p>
    <w:p w14:paraId="1711D8ED" w14:textId="77777777" w:rsidR="003045E7" w:rsidRDefault="003045E7" w:rsidP="00C70706">
      <w:pPr>
        <w:numPr>
          <w:ilvl w:val="0"/>
          <w:numId w:val="13"/>
        </w:numPr>
        <w:rPr>
          <w:sz w:val="22"/>
        </w:rPr>
      </w:pPr>
      <w:r>
        <w:rPr>
          <w:sz w:val="22"/>
        </w:rPr>
        <w:t>Kreeditsaldod näitavad varade moodustamise allikaid.</w:t>
      </w:r>
    </w:p>
    <w:p w14:paraId="22BBABD4" w14:textId="77777777" w:rsidR="003045E7" w:rsidRDefault="003045E7" w:rsidP="00C70706">
      <w:pPr>
        <w:numPr>
          <w:ilvl w:val="0"/>
          <w:numId w:val="13"/>
        </w:numPr>
        <w:rPr>
          <w:sz w:val="22"/>
        </w:rPr>
      </w:pPr>
      <w:r>
        <w:rPr>
          <w:sz w:val="22"/>
        </w:rPr>
        <w:t>Bilanss peegeldab ettevõtte majandustegevuse finantstulemust.</w:t>
      </w:r>
    </w:p>
    <w:p w14:paraId="14BBB28B" w14:textId="77777777" w:rsidR="003045E7" w:rsidRDefault="003045E7" w:rsidP="00C70706">
      <w:pPr>
        <w:numPr>
          <w:ilvl w:val="0"/>
          <w:numId w:val="13"/>
        </w:numPr>
        <w:rPr>
          <w:sz w:val="22"/>
        </w:rPr>
      </w:pPr>
      <w:r>
        <w:rPr>
          <w:sz w:val="22"/>
        </w:rPr>
        <w:t>Bilanssi kantakse eranditult kõikide kontode saldod.</w:t>
      </w:r>
    </w:p>
    <w:p w14:paraId="7FBD3FC1" w14:textId="77777777" w:rsidR="003045E7" w:rsidRDefault="003045E7" w:rsidP="00C70706">
      <w:pPr>
        <w:numPr>
          <w:ilvl w:val="0"/>
          <w:numId w:val="13"/>
        </w:numPr>
        <w:rPr>
          <w:sz w:val="22"/>
        </w:rPr>
      </w:pPr>
      <w:r>
        <w:rPr>
          <w:sz w:val="22"/>
        </w:rPr>
        <w:t>Eesti Vabariigi raamatupidamise seadus kehtib alates 01.01.2004.</w:t>
      </w:r>
    </w:p>
    <w:p w14:paraId="1A43D756" w14:textId="77777777" w:rsidR="003045E7" w:rsidRDefault="003045E7" w:rsidP="003045E7">
      <w:pPr>
        <w:rPr>
          <w:b/>
          <w:i/>
          <w:sz w:val="22"/>
        </w:rPr>
      </w:pPr>
    </w:p>
    <w:p w14:paraId="37A8BA69" w14:textId="77777777" w:rsidR="003045E7" w:rsidRDefault="003045E7" w:rsidP="003045E7">
      <w:pPr>
        <w:pStyle w:val="Heading7"/>
        <w:rPr>
          <w:iCs/>
        </w:rPr>
      </w:pPr>
      <w:r>
        <w:rPr>
          <w:iCs/>
        </w:rPr>
        <w:t>Ülesanne 13</w:t>
      </w:r>
    </w:p>
    <w:p w14:paraId="5F042283" w14:textId="77777777" w:rsidR="003045E7" w:rsidRDefault="003045E7" w:rsidP="003045E7">
      <w:pPr>
        <w:rPr>
          <w:i/>
          <w:sz w:val="22"/>
        </w:rPr>
      </w:pPr>
    </w:p>
    <w:p w14:paraId="3CACE9A9" w14:textId="77777777" w:rsidR="003045E7" w:rsidRDefault="003045E7" w:rsidP="003045E7">
      <w:pPr>
        <w:rPr>
          <w:i/>
          <w:sz w:val="22"/>
        </w:rPr>
      </w:pPr>
      <w:r>
        <w:rPr>
          <w:i/>
          <w:sz w:val="22"/>
        </w:rPr>
        <w:t>Leia õige vastusevariant.</w:t>
      </w:r>
    </w:p>
    <w:p w14:paraId="508CCBB7" w14:textId="77777777" w:rsidR="003045E7" w:rsidRDefault="003045E7" w:rsidP="003045E7">
      <w:pPr>
        <w:rPr>
          <w:i/>
          <w:sz w:val="22"/>
        </w:rPr>
      </w:pPr>
    </w:p>
    <w:p w14:paraId="447004B8" w14:textId="77777777" w:rsidR="003045E7" w:rsidRDefault="003045E7" w:rsidP="003045E7">
      <w:pPr>
        <w:pStyle w:val="Default"/>
        <w:rPr>
          <w:sz w:val="22"/>
        </w:rPr>
      </w:pPr>
      <w:r>
        <w:rPr>
          <w:sz w:val="22"/>
        </w:rPr>
        <w:t>Ettevõtte käibevara hulka kuulub:</w:t>
      </w:r>
    </w:p>
    <w:p w14:paraId="1871ED80" w14:textId="77777777" w:rsidR="003045E7" w:rsidRDefault="003045E7" w:rsidP="00C70706">
      <w:pPr>
        <w:pStyle w:val="Default"/>
        <w:numPr>
          <w:ilvl w:val="0"/>
          <w:numId w:val="14"/>
        </w:numPr>
        <w:rPr>
          <w:sz w:val="22"/>
        </w:rPr>
      </w:pPr>
      <w:r>
        <w:rPr>
          <w:sz w:val="22"/>
        </w:rPr>
        <w:t>ettemaksed varude eest</w:t>
      </w:r>
    </w:p>
    <w:p w14:paraId="65B0F521" w14:textId="77777777" w:rsidR="003045E7" w:rsidRDefault="003045E7" w:rsidP="00C70706">
      <w:pPr>
        <w:pStyle w:val="Default"/>
        <w:numPr>
          <w:ilvl w:val="0"/>
          <w:numId w:val="14"/>
        </w:numPr>
        <w:rPr>
          <w:sz w:val="22"/>
        </w:rPr>
      </w:pPr>
      <w:r>
        <w:rPr>
          <w:sz w:val="22"/>
        </w:rPr>
        <w:t>põhivara</w:t>
      </w:r>
    </w:p>
    <w:p w14:paraId="50B8E494" w14:textId="77777777" w:rsidR="003045E7" w:rsidRDefault="004008ED" w:rsidP="00C70706">
      <w:pPr>
        <w:pStyle w:val="Default"/>
        <w:numPr>
          <w:ilvl w:val="0"/>
          <w:numId w:val="14"/>
        </w:numPr>
        <w:rPr>
          <w:sz w:val="22"/>
        </w:rPr>
      </w:pPr>
      <w:r>
        <w:rPr>
          <w:sz w:val="22"/>
        </w:rPr>
        <w:t>lühiajalised kohusti</w:t>
      </w:r>
      <w:r w:rsidR="003045E7">
        <w:rPr>
          <w:sz w:val="22"/>
        </w:rPr>
        <w:t>sed</w:t>
      </w:r>
    </w:p>
    <w:p w14:paraId="6025E9B1" w14:textId="77777777" w:rsidR="003045E7" w:rsidRDefault="003045E7" w:rsidP="00C70706">
      <w:pPr>
        <w:pStyle w:val="Default"/>
        <w:numPr>
          <w:ilvl w:val="0"/>
          <w:numId w:val="14"/>
        </w:numPr>
        <w:rPr>
          <w:sz w:val="22"/>
        </w:rPr>
      </w:pPr>
      <w:r>
        <w:rPr>
          <w:sz w:val="22"/>
        </w:rPr>
        <w:t>jaotamata kasum</w:t>
      </w:r>
    </w:p>
    <w:p w14:paraId="298302AB" w14:textId="77777777" w:rsidR="003045E7" w:rsidRDefault="003045E7" w:rsidP="003045E7">
      <w:pPr>
        <w:pStyle w:val="Default"/>
        <w:rPr>
          <w:sz w:val="22"/>
        </w:rPr>
      </w:pPr>
    </w:p>
    <w:p w14:paraId="220A2C05" w14:textId="77777777" w:rsidR="003045E7" w:rsidRDefault="003045E7" w:rsidP="003045E7">
      <w:pPr>
        <w:pStyle w:val="Default"/>
        <w:rPr>
          <w:sz w:val="22"/>
        </w:rPr>
      </w:pPr>
      <w:r>
        <w:rPr>
          <w:sz w:val="22"/>
        </w:rPr>
        <w:t>Ettevõtte põhivara hulka kuulub:</w:t>
      </w:r>
    </w:p>
    <w:p w14:paraId="7B4783BF" w14:textId="77777777" w:rsidR="003045E7" w:rsidRDefault="003045E7" w:rsidP="00C70706">
      <w:pPr>
        <w:pStyle w:val="Default"/>
        <w:numPr>
          <w:ilvl w:val="0"/>
          <w:numId w:val="15"/>
        </w:numPr>
        <w:rPr>
          <w:sz w:val="22"/>
        </w:rPr>
      </w:pPr>
      <w:r>
        <w:rPr>
          <w:sz w:val="22"/>
        </w:rPr>
        <w:t>arendusväljaminekud</w:t>
      </w:r>
    </w:p>
    <w:p w14:paraId="01961E9E" w14:textId="77777777" w:rsidR="003045E7" w:rsidRDefault="004008ED" w:rsidP="00C70706">
      <w:pPr>
        <w:pStyle w:val="Default"/>
        <w:numPr>
          <w:ilvl w:val="0"/>
          <w:numId w:val="15"/>
        </w:numPr>
        <w:rPr>
          <w:sz w:val="22"/>
        </w:rPr>
      </w:pPr>
      <w:r>
        <w:rPr>
          <w:sz w:val="22"/>
        </w:rPr>
        <w:t>pikaajalised kohusti</w:t>
      </w:r>
      <w:r w:rsidR="003045E7">
        <w:rPr>
          <w:sz w:val="22"/>
        </w:rPr>
        <w:t>sed</w:t>
      </w:r>
    </w:p>
    <w:p w14:paraId="772139FC" w14:textId="77777777" w:rsidR="003045E7" w:rsidRDefault="003045E7" w:rsidP="00C70706">
      <w:pPr>
        <w:pStyle w:val="Default"/>
        <w:numPr>
          <w:ilvl w:val="0"/>
          <w:numId w:val="15"/>
        </w:numPr>
        <w:rPr>
          <w:sz w:val="22"/>
        </w:rPr>
      </w:pPr>
      <w:r>
        <w:rPr>
          <w:sz w:val="22"/>
        </w:rPr>
        <w:t>omakapital</w:t>
      </w:r>
    </w:p>
    <w:p w14:paraId="50BA674B" w14:textId="77777777" w:rsidR="003045E7" w:rsidRDefault="003045E7" w:rsidP="00C70706">
      <w:pPr>
        <w:pStyle w:val="Default"/>
        <w:numPr>
          <w:ilvl w:val="0"/>
          <w:numId w:val="15"/>
        </w:numPr>
        <w:rPr>
          <w:sz w:val="22"/>
        </w:rPr>
      </w:pPr>
      <w:r>
        <w:rPr>
          <w:sz w:val="22"/>
        </w:rPr>
        <w:t>pikaajalised eraldised</w:t>
      </w:r>
    </w:p>
    <w:p w14:paraId="1A197919" w14:textId="77777777" w:rsidR="003045E7" w:rsidRDefault="003045E7" w:rsidP="003045E7">
      <w:pPr>
        <w:pStyle w:val="Default"/>
        <w:rPr>
          <w:sz w:val="22"/>
        </w:rPr>
      </w:pPr>
    </w:p>
    <w:p w14:paraId="5E47672E" w14:textId="77777777" w:rsidR="003045E7" w:rsidRDefault="003045E7" w:rsidP="003045E7">
      <w:pPr>
        <w:pStyle w:val="Default"/>
        <w:rPr>
          <w:sz w:val="22"/>
        </w:rPr>
      </w:pPr>
      <w:r>
        <w:rPr>
          <w:sz w:val="22"/>
        </w:rPr>
        <w:t>Ettevõtte kohustiste hulka kuulub:</w:t>
      </w:r>
    </w:p>
    <w:p w14:paraId="744E4B44" w14:textId="77777777" w:rsidR="003045E7" w:rsidRDefault="003045E7" w:rsidP="00C70706">
      <w:pPr>
        <w:pStyle w:val="Default"/>
        <w:numPr>
          <w:ilvl w:val="0"/>
          <w:numId w:val="16"/>
        </w:numPr>
        <w:rPr>
          <w:sz w:val="22"/>
        </w:rPr>
      </w:pPr>
      <w:r>
        <w:rPr>
          <w:sz w:val="22"/>
        </w:rPr>
        <w:t>võlad tarnijatele</w:t>
      </w:r>
    </w:p>
    <w:p w14:paraId="7AAA5DB2" w14:textId="77777777" w:rsidR="003045E7" w:rsidRDefault="003045E7" w:rsidP="00C70706">
      <w:pPr>
        <w:pStyle w:val="Default"/>
        <w:numPr>
          <w:ilvl w:val="0"/>
          <w:numId w:val="16"/>
        </w:numPr>
        <w:rPr>
          <w:sz w:val="22"/>
        </w:rPr>
      </w:pPr>
      <w:r>
        <w:rPr>
          <w:sz w:val="22"/>
        </w:rPr>
        <w:t>firmaväärtus</w:t>
      </w:r>
    </w:p>
    <w:p w14:paraId="74D96860" w14:textId="77777777" w:rsidR="003045E7" w:rsidRDefault="003045E7" w:rsidP="00C70706">
      <w:pPr>
        <w:pStyle w:val="Default"/>
        <w:numPr>
          <w:ilvl w:val="0"/>
          <w:numId w:val="16"/>
        </w:numPr>
        <w:rPr>
          <w:sz w:val="22"/>
        </w:rPr>
      </w:pPr>
      <w:r>
        <w:rPr>
          <w:sz w:val="22"/>
        </w:rPr>
        <w:t>ettemaksed põhivara eest</w:t>
      </w:r>
    </w:p>
    <w:p w14:paraId="53862EAC" w14:textId="77777777" w:rsidR="003045E7" w:rsidRDefault="003045E7" w:rsidP="00C70706">
      <w:pPr>
        <w:pStyle w:val="Default"/>
        <w:numPr>
          <w:ilvl w:val="0"/>
          <w:numId w:val="16"/>
        </w:numPr>
        <w:rPr>
          <w:sz w:val="22"/>
        </w:rPr>
      </w:pPr>
      <w:r>
        <w:rPr>
          <w:sz w:val="22"/>
        </w:rPr>
        <w:t>lõpetamata toodang</w:t>
      </w:r>
    </w:p>
    <w:p w14:paraId="5DB969CE" w14:textId="77777777" w:rsidR="003045E7" w:rsidRDefault="003045E7" w:rsidP="003045E7">
      <w:pPr>
        <w:pStyle w:val="Default"/>
        <w:rPr>
          <w:b/>
          <w:iCs/>
          <w:sz w:val="22"/>
        </w:rPr>
      </w:pPr>
    </w:p>
    <w:p w14:paraId="2D1CDE33" w14:textId="77777777" w:rsidR="008163B3" w:rsidRDefault="008163B3" w:rsidP="003045E7">
      <w:pPr>
        <w:pStyle w:val="Default"/>
        <w:rPr>
          <w:b/>
          <w:iCs/>
          <w:sz w:val="22"/>
        </w:rPr>
      </w:pPr>
    </w:p>
    <w:p w14:paraId="4785269D" w14:textId="77777777" w:rsidR="003045E7" w:rsidRDefault="003045E7" w:rsidP="003045E7">
      <w:pPr>
        <w:pStyle w:val="Default"/>
        <w:rPr>
          <w:b/>
          <w:iCs/>
          <w:sz w:val="22"/>
        </w:rPr>
      </w:pPr>
      <w:r>
        <w:rPr>
          <w:b/>
          <w:iCs/>
          <w:sz w:val="22"/>
        </w:rPr>
        <w:lastRenderedPageBreak/>
        <w:t>Ülesanne 14</w:t>
      </w:r>
    </w:p>
    <w:p w14:paraId="5A2737F0" w14:textId="77777777" w:rsidR="003045E7" w:rsidRDefault="003045E7" w:rsidP="003045E7">
      <w:pPr>
        <w:pStyle w:val="Default"/>
        <w:rPr>
          <w:sz w:val="22"/>
        </w:rPr>
      </w:pPr>
    </w:p>
    <w:p w14:paraId="2D99E966" w14:textId="77777777" w:rsidR="003045E7" w:rsidRDefault="003045E7" w:rsidP="003045E7">
      <w:pPr>
        <w:widowControl w:val="0"/>
        <w:autoSpaceDE w:val="0"/>
        <w:autoSpaceDN w:val="0"/>
        <w:adjustRightInd w:val="0"/>
        <w:rPr>
          <w:sz w:val="22"/>
        </w:rPr>
      </w:pPr>
      <w:r>
        <w:rPr>
          <w:i/>
          <w:sz w:val="22"/>
        </w:rPr>
        <w:t>Firma A</w:t>
      </w:r>
      <w:r>
        <w:rPr>
          <w:sz w:val="22"/>
        </w:rPr>
        <w:t xml:space="preserve"> raamatupidamises on kontode saldod 20x1. aasta lõpu seisuga järgmised:</w:t>
      </w:r>
    </w:p>
    <w:p w14:paraId="049BC786" w14:textId="77777777" w:rsidR="003045E7" w:rsidRDefault="003045E7" w:rsidP="003045E7">
      <w:pPr>
        <w:widowControl w:val="0"/>
        <w:autoSpaceDE w:val="0"/>
        <w:autoSpaceDN w:val="0"/>
        <w:adjustRightInd w:val="0"/>
        <w:rPr>
          <w:sz w:val="22"/>
        </w:rPr>
      </w:pPr>
    </w:p>
    <w:p w14:paraId="67420E82" w14:textId="77777777" w:rsidR="003045E7" w:rsidRDefault="003045E7" w:rsidP="003045E7">
      <w:pPr>
        <w:widowControl w:val="0"/>
        <w:tabs>
          <w:tab w:val="right" w:pos="5103"/>
        </w:tabs>
        <w:autoSpaceDE w:val="0"/>
        <w:autoSpaceDN w:val="0"/>
        <w:adjustRightInd w:val="0"/>
        <w:rPr>
          <w:sz w:val="22"/>
        </w:rPr>
      </w:pPr>
      <w:r>
        <w:rPr>
          <w:sz w:val="22"/>
        </w:rPr>
        <w:t>Lühiajalised kohustised</w:t>
      </w:r>
      <w:r>
        <w:rPr>
          <w:sz w:val="22"/>
        </w:rPr>
        <w:tab/>
        <w:t xml:space="preserve">50 000 </w:t>
      </w:r>
    </w:p>
    <w:p w14:paraId="6C337F38" w14:textId="77777777" w:rsidR="003045E7" w:rsidRDefault="003045E7" w:rsidP="003045E7">
      <w:pPr>
        <w:widowControl w:val="0"/>
        <w:tabs>
          <w:tab w:val="right" w:pos="5103"/>
        </w:tabs>
        <w:autoSpaceDE w:val="0"/>
        <w:autoSpaceDN w:val="0"/>
        <w:adjustRightInd w:val="0"/>
        <w:rPr>
          <w:sz w:val="22"/>
        </w:rPr>
      </w:pPr>
      <w:r>
        <w:rPr>
          <w:sz w:val="22"/>
        </w:rPr>
        <w:t>Pikaajalised kohustised</w:t>
      </w:r>
      <w:r>
        <w:rPr>
          <w:sz w:val="22"/>
        </w:rPr>
        <w:tab/>
        <w:t xml:space="preserve">400 000 </w:t>
      </w:r>
    </w:p>
    <w:p w14:paraId="0EA47A10" w14:textId="77777777" w:rsidR="003045E7" w:rsidRDefault="003045E7" w:rsidP="003045E7">
      <w:pPr>
        <w:widowControl w:val="0"/>
        <w:tabs>
          <w:tab w:val="right" w:pos="5103"/>
        </w:tabs>
        <w:autoSpaceDE w:val="0"/>
        <w:autoSpaceDN w:val="0"/>
        <w:adjustRightInd w:val="0"/>
        <w:rPr>
          <w:sz w:val="22"/>
        </w:rPr>
      </w:pPr>
      <w:r>
        <w:rPr>
          <w:sz w:val="22"/>
        </w:rPr>
        <w:t xml:space="preserve">Raha </w:t>
      </w:r>
      <w:r>
        <w:rPr>
          <w:sz w:val="22"/>
        </w:rPr>
        <w:tab/>
        <w:t xml:space="preserve">10 000 </w:t>
      </w:r>
    </w:p>
    <w:p w14:paraId="56EB6EE2" w14:textId="77777777" w:rsidR="003045E7" w:rsidRDefault="003045E7" w:rsidP="003045E7">
      <w:pPr>
        <w:widowControl w:val="0"/>
        <w:tabs>
          <w:tab w:val="right" w:pos="5103"/>
        </w:tabs>
        <w:autoSpaceDE w:val="0"/>
        <w:autoSpaceDN w:val="0"/>
        <w:adjustRightInd w:val="0"/>
        <w:rPr>
          <w:sz w:val="22"/>
        </w:rPr>
      </w:pPr>
      <w:r>
        <w:rPr>
          <w:sz w:val="22"/>
        </w:rPr>
        <w:t>Nõuded ostjate vastu</w:t>
      </w:r>
      <w:r>
        <w:rPr>
          <w:sz w:val="22"/>
        </w:rPr>
        <w:tab/>
        <w:t xml:space="preserve">190 000 </w:t>
      </w:r>
    </w:p>
    <w:p w14:paraId="2109C159" w14:textId="77777777" w:rsidR="003045E7" w:rsidRDefault="003045E7" w:rsidP="003045E7">
      <w:pPr>
        <w:widowControl w:val="0"/>
        <w:tabs>
          <w:tab w:val="right" w:pos="5103"/>
        </w:tabs>
        <w:autoSpaceDE w:val="0"/>
        <w:autoSpaceDN w:val="0"/>
        <w:adjustRightInd w:val="0"/>
        <w:rPr>
          <w:sz w:val="22"/>
        </w:rPr>
      </w:pPr>
      <w:r>
        <w:rPr>
          <w:sz w:val="22"/>
        </w:rPr>
        <w:t>Põhivara (Ehitised)</w:t>
      </w:r>
      <w:r>
        <w:rPr>
          <w:sz w:val="22"/>
        </w:rPr>
        <w:tab/>
        <w:t xml:space="preserve"> 800 000 </w:t>
      </w:r>
    </w:p>
    <w:p w14:paraId="0E4B46BB" w14:textId="77777777" w:rsidR="003045E7" w:rsidRDefault="003045E7" w:rsidP="003045E7">
      <w:pPr>
        <w:widowControl w:val="0"/>
        <w:tabs>
          <w:tab w:val="right" w:pos="5103"/>
        </w:tabs>
        <w:autoSpaceDE w:val="0"/>
        <w:autoSpaceDN w:val="0"/>
        <w:adjustRightInd w:val="0"/>
        <w:rPr>
          <w:sz w:val="22"/>
        </w:rPr>
      </w:pPr>
      <w:r>
        <w:rPr>
          <w:sz w:val="22"/>
        </w:rPr>
        <w:t>Aktsiakapital</w:t>
      </w:r>
      <w:r>
        <w:rPr>
          <w:sz w:val="22"/>
        </w:rPr>
        <w:tab/>
        <w:t xml:space="preserve">400 000 </w:t>
      </w:r>
    </w:p>
    <w:p w14:paraId="78E52DC6" w14:textId="77777777" w:rsidR="003045E7" w:rsidRDefault="003045E7" w:rsidP="003045E7">
      <w:pPr>
        <w:widowControl w:val="0"/>
        <w:tabs>
          <w:tab w:val="right" w:pos="5103"/>
        </w:tabs>
        <w:autoSpaceDE w:val="0"/>
        <w:autoSpaceDN w:val="0"/>
        <w:adjustRightInd w:val="0"/>
        <w:rPr>
          <w:sz w:val="22"/>
        </w:rPr>
      </w:pPr>
      <w:r>
        <w:rPr>
          <w:sz w:val="22"/>
        </w:rPr>
        <w:t>Jaotamata kasum</w:t>
      </w:r>
      <w:r>
        <w:rPr>
          <w:sz w:val="22"/>
        </w:rPr>
        <w:tab/>
        <w:t xml:space="preserve">150 000 </w:t>
      </w:r>
    </w:p>
    <w:p w14:paraId="0B1A0DD4" w14:textId="77777777" w:rsidR="003045E7" w:rsidRDefault="003045E7" w:rsidP="003045E7">
      <w:pPr>
        <w:widowControl w:val="0"/>
        <w:tabs>
          <w:tab w:val="right" w:pos="5103"/>
        </w:tabs>
        <w:autoSpaceDE w:val="0"/>
        <w:autoSpaceDN w:val="0"/>
        <w:adjustRightInd w:val="0"/>
        <w:rPr>
          <w:sz w:val="22"/>
        </w:rPr>
      </w:pPr>
    </w:p>
    <w:p w14:paraId="01912C1A" w14:textId="77777777" w:rsidR="003045E7" w:rsidRDefault="003045E7" w:rsidP="003045E7">
      <w:pPr>
        <w:widowControl w:val="0"/>
        <w:autoSpaceDE w:val="0"/>
        <w:autoSpaceDN w:val="0"/>
        <w:adjustRightInd w:val="0"/>
        <w:rPr>
          <w:sz w:val="22"/>
          <w:szCs w:val="16"/>
        </w:rPr>
      </w:pPr>
    </w:p>
    <w:p w14:paraId="395589C2" w14:textId="77777777" w:rsidR="003045E7" w:rsidRDefault="003045E7" w:rsidP="003045E7">
      <w:pPr>
        <w:widowControl w:val="0"/>
        <w:autoSpaceDE w:val="0"/>
        <w:autoSpaceDN w:val="0"/>
        <w:adjustRightInd w:val="0"/>
        <w:jc w:val="both"/>
        <w:rPr>
          <w:sz w:val="22"/>
        </w:rPr>
      </w:pPr>
      <w:r>
        <w:rPr>
          <w:sz w:val="22"/>
        </w:rPr>
        <w:t xml:space="preserve">5. jaanuaril 20x2 laekus </w:t>
      </w:r>
      <w:r>
        <w:rPr>
          <w:i/>
          <w:sz w:val="22"/>
        </w:rPr>
        <w:t>Firma A</w:t>
      </w:r>
      <w:r>
        <w:rPr>
          <w:sz w:val="22"/>
        </w:rPr>
        <w:t xml:space="preserve"> pangakontole ostjatelt rahasumma 150 000  ja et</w:t>
      </w:r>
      <w:r w:rsidR="008163B3">
        <w:rPr>
          <w:sz w:val="22"/>
        </w:rPr>
        <w:t>tevõte tasus lühiajalisi kohusti</w:t>
      </w:r>
      <w:r>
        <w:rPr>
          <w:sz w:val="22"/>
        </w:rPr>
        <w:t>si summas 20 000. Ajavahemikul 1.–5. jaanuar tehinguid ei toimunud.</w:t>
      </w:r>
    </w:p>
    <w:p w14:paraId="2192A6AE" w14:textId="77777777" w:rsidR="003045E7" w:rsidRDefault="003045E7" w:rsidP="003045E7">
      <w:pPr>
        <w:widowControl w:val="0"/>
        <w:autoSpaceDE w:val="0"/>
        <w:autoSpaceDN w:val="0"/>
        <w:adjustRightInd w:val="0"/>
        <w:rPr>
          <w:sz w:val="22"/>
          <w:szCs w:val="16"/>
        </w:rPr>
      </w:pPr>
    </w:p>
    <w:p w14:paraId="12111FEE" w14:textId="77777777" w:rsidR="003045E7" w:rsidRDefault="003045E7" w:rsidP="003045E7">
      <w:pPr>
        <w:widowControl w:val="0"/>
        <w:autoSpaceDE w:val="0"/>
        <w:autoSpaceDN w:val="0"/>
        <w:adjustRightInd w:val="0"/>
        <w:rPr>
          <w:sz w:val="22"/>
        </w:rPr>
      </w:pPr>
      <w:r>
        <w:rPr>
          <w:bCs/>
          <w:sz w:val="22"/>
        </w:rPr>
        <w:t>Vasta küsimustele A, B ja C.</w:t>
      </w:r>
    </w:p>
    <w:p w14:paraId="3602A236" w14:textId="77777777" w:rsidR="003045E7" w:rsidRDefault="003045E7" w:rsidP="003045E7">
      <w:pPr>
        <w:widowControl w:val="0"/>
        <w:autoSpaceDE w:val="0"/>
        <w:autoSpaceDN w:val="0"/>
        <w:adjustRightInd w:val="0"/>
        <w:rPr>
          <w:sz w:val="22"/>
          <w:szCs w:val="16"/>
        </w:rPr>
      </w:pPr>
    </w:p>
    <w:p w14:paraId="1E15C6AA" w14:textId="77777777" w:rsidR="003045E7" w:rsidRDefault="003045E7" w:rsidP="003045E7">
      <w:pPr>
        <w:widowControl w:val="0"/>
        <w:autoSpaceDE w:val="0"/>
        <w:autoSpaceDN w:val="0"/>
        <w:adjustRightInd w:val="0"/>
        <w:rPr>
          <w:sz w:val="22"/>
        </w:rPr>
      </w:pPr>
      <w:r>
        <w:rPr>
          <w:sz w:val="22"/>
        </w:rPr>
        <w:t>A</w:t>
      </w:r>
      <w:r>
        <w:rPr>
          <w:sz w:val="22"/>
        </w:rPr>
        <w:tab/>
        <w:t>31. detsembril 20x1 koostatud bilansi aktiva summa on:</w:t>
      </w:r>
    </w:p>
    <w:p w14:paraId="44732174" w14:textId="77777777" w:rsidR="003045E7" w:rsidRDefault="003045E7" w:rsidP="00C70706">
      <w:pPr>
        <w:widowControl w:val="0"/>
        <w:numPr>
          <w:ilvl w:val="0"/>
          <w:numId w:val="24"/>
        </w:numPr>
        <w:autoSpaceDE w:val="0"/>
        <w:autoSpaceDN w:val="0"/>
        <w:adjustRightInd w:val="0"/>
        <w:rPr>
          <w:sz w:val="22"/>
        </w:rPr>
      </w:pPr>
      <w:r>
        <w:rPr>
          <w:sz w:val="22"/>
        </w:rPr>
        <w:t xml:space="preserve">  800 000;</w:t>
      </w:r>
    </w:p>
    <w:p w14:paraId="0FD733BD" w14:textId="77777777" w:rsidR="003045E7" w:rsidRDefault="003045E7" w:rsidP="00C70706">
      <w:pPr>
        <w:widowControl w:val="0"/>
        <w:numPr>
          <w:ilvl w:val="0"/>
          <w:numId w:val="24"/>
        </w:numPr>
        <w:autoSpaceDE w:val="0"/>
        <w:autoSpaceDN w:val="0"/>
        <w:adjustRightInd w:val="0"/>
        <w:rPr>
          <w:sz w:val="22"/>
        </w:rPr>
      </w:pPr>
      <w:r>
        <w:rPr>
          <w:sz w:val="22"/>
        </w:rPr>
        <w:t>1 000 000;</w:t>
      </w:r>
    </w:p>
    <w:p w14:paraId="4DE88FE8" w14:textId="77777777" w:rsidR="003045E7" w:rsidRDefault="003045E7" w:rsidP="00C70706">
      <w:pPr>
        <w:widowControl w:val="0"/>
        <w:numPr>
          <w:ilvl w:val="0"/>
          <w:numId w:val="24"/>
        </w:numPr>
        <w:autoSpaceDE w:val="0"/>
        <w:autoSpaceDN w:val="0"/>
        <w:adjustRightInd w:val="0"/>
        <w:rPr>
          <w:sz w:val="22"/>
        </w:rPr>
      </w:pPr>
      <w:r>
        <w:rPr>
          <w:sz w:val="22"/>
        </w:rPr>
        <w:t> 190 000;</w:t>
      </w:r>
    </w:p>
    <w:p w14:paraId="6DE5A499" w14:textId="77777777" w:rsidR="003045E7" w:rsidRDefault="003045E7" w:rsidP="00C70706">
      <w:pPr>
        <w:widowControl w:val="0"/>
        <w:numPr>
          <w:ilvl w:val="0"/>
          <w:numId w:val="24"/>
        </w:numPr>
        <w:autoSpaceDE w:val="0"/>
        <w:autoSpaceDN w:val="0"/>
        <w:adjustRightInd w:val="0"/>
        <w:rPr>
          <w:sz w:val="22"/>
        </w:rPr>
      </w:pPr>
      <w:r>
        <w:rPr>
          <w:sz w:val="22"/>
        </w:rPr>
        <w:t xml:space="preserve"> 200 000.</w:t>
      </w:r>
    </w:p>
    <w:p w14:paraId="1DE88250" w14:textId="77777777" w:rsidR="003045E7" w:rsidRDefault="003045E7" w:rsidP="003045E7">
      <w:pPr>
        <w:widowControl w:val="0"/>
        <w:autoSpaceDE w:val="0"/>
        <w:autoSpaceDN w:val="0"/>
        <w:adjustRightInd w:val="0"/>
        <w:rPr>
          <w:sz w:val="22"/>
          <w:szCs w:val="16"/>
        </w:rPr>
      </w:pPr>
    </w:p>
    <w:p w14:paraId="7BDBECEF" w14:textId="77777777" w:rsidR="003045E7" w:rsidRDefault="003045E7" w:rsidP="003045E7">
      <w:pPr>
        <w:widowControl w:val="0"/>
        <w:autoSpaceDE w:val="0"/>
        <w:autoSpaceDN w:val="0"/>
        <w:adjustRightInd w:val="0"/>
        <w:rPr>
          <w:sz w:val="22"/>
        </w:rPr>
      </w:pPr>
      <w:r>
        <w:rPr>
          <w:sz w:val="22"/>
        </w:rPr>
        <w:t>B</w:t>
      </w:r>
      <w:r>
        <w:rPr>
          <w:sz w:val="22"/>
        </w:rPr>
        <w:tab/>
        <w:t>10. jaanuaril 20x2 koostatud bilansi aktiva summa on:</w:t>
      </w:r>
    </w:p>
    <w:p w14:paraId="3F1D7DAB" w14:textId="77777777" w:rsidR="003045E7" w:rsidRDefault="003045E7" w:rsidP="00C70706">
      <w:pPr>
        <w:widowControl w:val="0"/>
        <w:numPr>
          <w:ilvl w:val="0"/>
          <w:numId w:val="22"/>
        </w:numPr>
        <w:autoSpaceDE w:val="0"/>
        <w:autoSpaceDN w:val="0"/>
        <w:adjustRightInd w:val="0"/>
        <w:rPr>
          <w:sz w:val="22"/>
        </w:rPr>
      </w:pPr>
      <w:r>
        <w:rPr>
          <w:sz w:val="22"/>
        </w:rPr>
        <w:t xml:space="preserve"> 180 000;</w:t>
      </w:r>
    </w:p>
    <w:p w14:paraId="696AD1E0" w14:textId="77777777" w:rsidR="003045E7" w:rsidRDefault="003045E7" w:rsidP="00C70706">
      <w:pPr>
        <w:widowControl w:val="0"/>
        <w:numPr>
          <w:ilvl w:val="0"/>
          <w:numId w:val="22"/>
        </w:numPr>
        <w:autoSpaceDE w:val="0"/>
        <w:autoSpaceDN w:val="0"/>
        <w:adjustRightInd w:val="0"/>
        <w:rPr>
          <w:sz w:val="22"/>
        </w:rPr>
      </w:pPr>
      <w:r>
        <w:rPr>
          <w:sz w:val="22"/>
        </w:rPr>
        <w:t xml:space="preserve"> 800 000;</w:t>
      </w:r>
    </w:p>
    <w:p w14:paraId="42026687" w14:textId="77777777" w:rsidR="003045E7" w:rsidRDefault="003045E7" w:rsidP="00C70706">
      <w:pPr>
        <w:widowControl w:val="0"/>
        <w:numPr>
          <w:ilvl w:val="0"/>
          <w:numId w:val="22"/>
        </w:numPr>
        <w:autoSpaceDE w:val="0"/>
        <w:autoSpaceDN w:val="0"/>
        <w:adjustRightInd w:val="0"/>
        <w:rPr>
          <w:sz w:val="22"/>
        </w:rPr>
      </w:pPr>
      <w:r>
        <w:rPr>
          <w:sz w:val="22"/>
        </w:rPr>
        <w:t xml:space="preserve"> 980 000;</w:t>
      </w:r>
    </w:p>
    <w:p w14:paraId="71240EF3" w14:textId="77777777" w:rsidR="003045E7" w:rsidRDefault="003045E7" w:rsidP="00C70706">
      <w:pPr>
        <w:widowControl w:val="0"/>
        <w:numPr>
          <w:ilvl w:val="0"/>
          <w:numId w:val="22"/>
        </w:numPr>
        <w:autoSpaceDE w:val="0"/>
        <w:autoSpaceDN w:val="0"/>
        <w:adjustRightInd w:val="0"/>
        <w:rPr>
          <w:sz w:val="22"/>
        </w:rPr>
      </w:pPr>
      <w:r>
        <w:rPr>
          <w:sz w:val="22"/>
        </w:rPr>
        <w:t xml:space="preserve">   40 000.</w:t>
      </w:r>
    </w:p>
    <w:p w14:paraId="0F5E6C2D" w14:textId="77777777" w:rsidR="003045E7" w:rsidRDefault="003045E7" w:rsidP="003045E7">
      <w:pPr>
        <w:widowControl w:val="0"/>
        <w:autoSpaceDE w:val="0"/>
        <w:autoSpaceDN w:val="0"/>
        <w:adjustRightInd w:val="0"/>
        <w:rPr>
          <w:sz w:val="22"/>
          <w:szCs w:val="16"/>
        </w:rPr>
      </w:pPr>
    </w:p>
    <w:p w14:paraId="3468C367" w14:textId="77777777" w:rsidR="003045E7" w:rsidRDefault="003045E7" w:rsidP="003045E7">
      <w:pPr>
        <w:widowControl w:val="0"/>
        <w:autoSpaceDE w:val="0"/>
        <w:autoSpaceDN w:val="0"/>
        <w:adjustRightInd w:val="0"/>
        <w:rPr>
          <w:sz w:val="22"/>
        </w:rPr>
      </w:pPr>
      <w:r>
        <w:rPr>
          <w:sz w:val="22"/>
        </w:rPr>
        <w:t>C</w:t>
      </w:r>
      <w:r>
        <w:rPr>
          <w:sz w:val="22"/>
        </w:rPr>
        <w:tab/>
        <w:t>10. jaanuaril 20x2 koostatud bilansi kohustiste summa on:</w:t>
      </w:r>
    </w:p>
    <w:p w14:paraId="321D2414" w14:textId="77777777" w:rsidR="003045E7" w:rsidRDefault="003045E7" w:rsidP="00C70706">
      <w:pPr>
        <w:widowControl w:val="0"/>
        <w:numPr>
          <w:ilvl w:val="0"/>
          <w:numId w:val="23"/>
        </w:numPr>
        <w:autoSpaceDE w:val="0"/>
        <w:autoSpaceDN w:val="0"/>
        <w:adjustRightInd w:val="0"/>
        <w:rPr>
          <w:sz w:val="22"/>
        </w:rPr>
      </w:pPr>
      <w:r>
        <w:rPr>
          <w:sz w:val="22"/>
        </w:rPr>
        <w:t>530 000;</w:t>
      </w:r>
    </w:p>
    <w:p w14:paraId="22FDEF0E" w14:textId="77777777" w:rsidR="003045E7" w:rsidRDefault="003045E7" w:rsidP="00C70706">
      <w:pPr>
        <w:widowControl w:val="0"/>
        <w:numPr>
          <w:ilvl w:val="0"/>
          <w:numId w:val="23"/>
        </w:numPr>
        <w:autoSpaceDE w:val="0"/>
        <w:autoSpaceDN w:val="0"/>
        <w:adjustRightInd w:val="0"/>
        <w:rPr>
          <w:sz w:val="22"/>
        </w:rPr>
      </w:pPr>
      <w:r>
        <w:rPr>
          <w:sz w:val="22"/>
        </w:rPr>
        <w:t>430 000;</w:t>
      </w:r>
    </w:p>
    <w:p w14:paraId="02C8B31F" w14:textId="77777777" w:rsidR="003045E7" w:rsidRDefault="003045E7" w:rsidP="00C70706">
      <w:pPr>
        <w:widowControl w:val="0"/>
        <w:numPr>
          <w:ilvl w:val="0"/>
          <w:numId w:val="23"/>
        </w:numPr>
        <w:autoSpaceDE w:val="0"/>
        <w:autoSpaceDN w:val="0"/>
        <w:adjustRightInd w:val="0"/>
        <w:rPr>
          <w:sz w:val="22"/>
        </w:rPr>
      </w:pPr>
      <w:r>
        <w:rPr>
          <w:sz w:val="22"/>
        </w:rPr>
        <w:t>500 000;</w:t>
      </w:r>
    </w:p>
    <w:p w14:paraId="688C673A" w14:textId="77777777" w:rsidR="003045E7" w:rsidRDefault="003045E7" w:rsidP="00C70706">
      <w:pPr>
        <w:widowControl w:val="0"/>
        <w:numPr>
          <w:ilvl w:val="0"/>
          <w:numId w:val="23"/>
        </w:numPr>
        <w:autoSpaceDE w:val="0"/>
        <w:autoSpaceDN w:val="0"/>
        <w:adjustRightInd w:val="0"/>
        <w:rPr>
          <w:sz w:val="22"/>
        </w:rPr>
      </w:pPr>
      <w:r>
        <w:rPr>
          <w:sz w:val="22"/>
        </w:rPr>
        <w:t>980 000.</w:t>
      </w:r>
    </w:p>
    <w:p w14:paraId="6D611A66" w14:textId="77777777" w:rsidR="003045E7" w:rsidRDefault="003045E7" w:rsidP="003045E7">
      <w:pPr>
        <w:pStyle w:val="Default"/>
        <w:rPr>
          <w:b/>
          <w:i/>
          <w:sz w:val="22"/>
        </w:rPr>
      </w:pPr>
    </w:p>
    <w:p w14:paraId="413EB557" w14:textId="77777777" w:rsidR="003045E7" w:rsidRDefault="003045E7" w:rsidP="003045E7">
      <w:pPr>
        <w:pStyle w:val="Default"/>
        <w:rPr>
          <w:b/>
          <w:iCs/>
          <w:sz w:val="22"/>
        </w:rPr>
      </w:pPr>
      <w:r>
        <w:rPr>
          <w:b/>
          <w:iCs/>
          <w:sz w:val="22"/>
        </w:rPr>
        <w:t>Ülesanne 15</w:t>
      </w:r>
    </w:p>
    <w:p w14:paraId="1DBF8EDE" w14:textId="77777777" w:rsidR="003045E7" w:rsidRDefault="003045E7" w:rsidP="003045E7">
      <w:pPr>
        <w:spacing w:before="100" w:beforeAutospacing="1" w:after="100" w:afterAutospacing="1" w:line="255" w:lineRule="atLeast"/>
        <w:rPr>
          <w:sz w:val="22"/>
        </w:rPr>
      </w:pPr>
      <w:r>
        <w:rPr>
          <w:sz w:val="22"/>
        </w:rPr>
        <w:t>Bilansikirjete loetelu. Kontrolli, kas kõik on õigel poolel. Järjesta kirjed bilansiskeemi järgi.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4"/>
        <w:gridCol w:w="4142"/>
      </w:tblGrid>
      <w:tr w:rsidR="003045E7" w14:paraId="4F80476E" w14:textId="77777777" w:rsidTr="00D6217B">
        <w:tc>
          <w:tcPr>
            <w:tcW w:w="4773" w:type="dxa"/>
          </w:tcPr>
          <w:p w14:paraId="58D8A055" w14:textId="77777777" w:rsidR="003045E7" w:rsidRDefault="003045E7" w:rsidP="00D6217B">
            <w:pPr>
              <w:spacing w:before="100" w:beforeAutospacing="1" w:after="100" w:afterAutospacing="1" w:line="255" w:lineRule="atLeast"/>
              <w:rPr>
                <w:color w:val="000000"/>
              </w:rPr>
            </w:pPr>
            <w:r>
              <w:rPr>
                <w:color w:val="000000"/>
                <w:sz w:val="22"/>
              </w:rPr>
              <w:t>AKTIVA</w:t>
            </w:r>
          </w:p>
        </w:tc>
        <w:tc>
          <w:tcPr>
            <w:tcW w:w="4773" w:type="dxa"/>
          </w:tcPr>
          <w:p w14:paraId="098BB3E0" w14:textId="77777777" w:rsidR="003045E7" w:rsidRDefault="003045E7" w:rsidP="00D6217B">
            <w:pPr>
              <w:spacing w:before="100" w:beforeAutospacing="1" w:after="100" w:afterAutospacing="1" w:line="255" w:lineRule="atLeast"/>
              <w:rPr>
                <w:color w:val="000000"/>
              </w:rPr>
            </w:pPr>
            <w:r>
              <w:rPr>
                <w:color w:val="000000"/>
                <w:sz w:val="22"/>
              </w:rPr>
              <w:t>PASSIVA</w:t>
            </w:r>
          </w:p>
        </w:tc>
      </w:tr>
      <w:tr w:rsidR="003045E7" w14:paraId="19088AE6" w14:textId="77777777" w:rsidTr="00D6217B">
        <w:tc>
          <w:tcPr>
            <w:tcW w:w="4773" w:type="dxa"/>
          </w:tcPr>
          <w:p w14:paraId="07412380" w14:textId="77777777" w:rsidR="003045E7" w:rsidRDefault="003045E7" w:rsidP="00D6217B">
            <w:pPr>
              <w:spacing w:before="100" w:beforeAutospacing="1" w:after="100" w:afterAutospacing="1" w:line="255" w:lineRule="atLeast"/>
              <w:rPr>
                <w:color w:val="000000"/>
              </w:rPr>
            </w:pPr>
            <w:r>
              <w:rPr>
                <w:color w:val="000000"/>
                <w:sz w:val="22"/>
              </w:rPr>
              <w:t>Traktor (on ostetud ettevõtte kasutusse)</w:t>
            </w:r>
          </w:p>
        </w:tc>
        <w:tc>
          <w:tcPr>
            <w:tcW w:w="4773" w:type="dxa"/>
          </w:tcPr>
          <w:p w14:paraId="68FBA57D" w14:textId="77777777" w:rsidR="003045E7" w:rsidRDefault="003045E7" w:rsidP="00D6217B">
            <w:pPr>
              <w:spacing w:before="100" w:beforeAutospacing="1" w:after="100" w:afterAutospacing="1" w:line="255" w:lineRule="atLeast"/>
              <w:rPr>
                <w:color w:val="000000"/>
              </w:rPr>
            </w:pPr>
            <w:r>
              <w:rPr>
                <w:color w:val="000000"/>
                <w:sz w:val="22"/>
              </w:rPr>
              <w:t>Lühiajaline pangalaen</w:t>
            </w:r>
          </w:p>
        </w:tc>
      </w:tr>
      <w:tr w:rsidR="003045E7" w14:paraId="6F75477E" w14:textId="77777777" w:rsidTr="00D6217B">
        <w:tc>
          <w:tcPr>
            <w:tcW w:w="4773" w:type="dxa"/>
          </w:tcPr>
          <w:p w14:paraId="77C54EE7" w14:textId="77777777" w:rsidR="003045E7" w:rsidRDefault="003045E7" w:rsidP="00D6217B">
            <w:pPr>
              <w:spacing w:before="100" w:beforeAutospacing="1" w:after="100" w:afterAutospacing="1" w:line="255" w:lineRule="atLeast"/>
              <w:rPr>
                <w:color w:val="000000"/>
              </w:rPr>
            </w:pPr>
            <w:r>
              <w:rPr>
                <w:color w:val="000000"/>
                <w:sz w:val="22"/>
              </w:rPr>
              <w:t>Raha kassas</w:t>
            </w:r>
          </w:p>
        </w:tc>
        <w:tc>
          <w:tcPr>
            <w:tcW w:w="4773" w:type="dxa"/>
          </w:tcPr>
          <w:p w14:paraId="6770DA58" w14:textId="77777777" w:rsidR="003045E7" w:rsidRDefault="003045E7" w:rsidP="00D6217B">
            <w:pPr>
              <w:spacing w:before="100" w:beforeAutospacing="1" w:after="100" w:afterAutospacing="1" w:line="255" w:lineRule="atLeast"/>
              <w:rPr>
                <w:color w:val="000000"/>
              </w:rPr>
            </w:pPr>
            <w:r>
              <w:rPr>
                <w:color w:val="000000"/>
                <w:sz w:val="22"/>
              </w:rPr>
              <w:t>Ostjatelt laekumata raha</w:t>
            </w:r>
          </w:p>
        </w:tc>
      </w:tr>
      <w:tr w:rsidR="003045E7" w14:paraId="1C54BE05" w14:textId="77777777" w:rsidTr="00D6217B">
        <w:tc>
          <w:tcPr>
            <w:tcW w:w="4773" w:type="dxa"/>
          </w:tcPr>
          <w:p w14:paraId="0144B1B3" w14:textId="77777777" w:rsidR="003045E7" w:rsidRDefault="003045E7" w:rsidP="00D6217B">
            <w:pPr>
              <w:spacing w:before="100" w:beforeAutospacing="1" w:after="100" w:afterAutospacing="1" w:line="255" w:lineRule="atLeast"/>
              <w:rPr>
                <w:color w:val="000000"/>
              </w:rPr>
            </w:pPr>
            <w:r>
              <w:rPr>
                <w:color w:val="000000"/>
                <w:sz w:val="22"/>
              </w:rPr>
              <w:t>Osakapital</w:t>
            </w:r>
          </w:p>
        </w:tc>
        <w:tc>
          <w:tcPr>
            <w:tcW w:w="4773" w:type="dxa"/>
          </w:tcPr>
          <w:p w14:paraId="4361DC7F" w14:textId="77777777" w:rsidR="003045E7" w:rsidRDefault="003045E7" w:rsidP="00D6217B">
            <w:pPr>
              <w:spacing w:before="100" w:beforeAutospacing="1" w:after="100" w:afterAutospacing="1" w:line="255" w:lineRule="atLeast"/>
              <w:rPr>
                <w:color w:val="000000"/>
              </w:rPr>
            </w:pPr>
            <w:r>
              <w:rPr>
                <w:color w:val="000000"/>
                <w:sz w:val="22"/>
              </w:rPr>
              <w:t>Maksuvõlad</w:t>
            </w:r>
          </w:p>
        </w:tc>
      </w:tr>
      <w:tr w:rsidR="003045E7" w14:paraId="4B651FA4" w14:textId="77777777" w:rsidTr="00D6217B">
        <w:tc>
          <w:tcPr>
            <w:tcW w:w="4773" w:type="dxa"/>
          </w:tcPr>
          <w:p w14:paraId="7A0A8880" w14:textId="77777777" w:rsidR="003045E7" w:rsidRDefault="003045E7" w:rsidP="00D6217B">
            <w:pPr>
              <w:spacing w:before="100" w:beforeAutospacing="1" w:after="100" w:afterAutospacing="1" w:line="255" w:lineRule="atLeast"/>
              <w:rPr>
                <w:color w:val="000000"/>
              </w:rPr>
            </w:pPr>
            <w:r>
              <w:rPr>
                <w:color w:val="000000"/>
                <w:sz w:val="22"/>
              </w:rPr>
              <w:t>Büroohoone</w:t>
            </w:r>
          </w:p>
        </w:tc>
        <w:tc>
          <w:tcPr>
            <w:tcW w:w="4773" w:type="dxa"/>
          </w:tcPr>
          <w:p w14:paraId="012389AB" w14:textId="77777777" w:rsidR="003045E7" w:rsidRDefault="003045E7" w:rsidP="00D6217B">
            <w:pPr>
              <w:spacing w:before="100" w:beforeAutospacing="1" w:after="100" w:afterAutospacing="1" w:line="255" w:lineRule="atLeast"/>
              <w:rPr>
                <w:color w:val="000000"/>
              </w:rPr>
            </w:pPr>
            <w:r>
              <w:rPr>
                <w:color w:val="000000"/>
                <w:sz w:val="22"/>
              </w:rPr>
              <w:t>Kohustuslik reservkapital</w:t>
            </w:r>
          </w:p>
        </w:tc>
      </w:tr>
      <w:tr w:rsidR="003045E7" w14:paraId="74367DDC" w14:textId="77777777" w:rsidTr="00D6217B">
        <w:tc>
          <w:tcPr>
            <w:tcW w:w="4773" w:type="dxa"/>
          </w:tcPr>
          <w:p w14:paraId="017BAB1A" w14:textId="77777777" w:rsidR="003045E7" w:rsidRDefault="003045E7" w:rsidP="00D6217B">
            <w:pPr>
              <w:spacing w:before="100" w:beforeAutospacing="1" w:after="100" w:afterAutospacing="1" w:line="255" w:lineRule="atLeast"/>
              <w:rPr>
                <w:color w:val="000000"/>
              </w:rPr>
            </w:pPr>
            <w:r>
              <w:rPr>
                <w:color w:val="000000"/>
                <w:sz w:val="22"/>
              </w:rPr>
              <w:t>Eelmiste perioodide jaotamata kasum</w:t>
            </w:r>
          </w:p>
        </w:tc>
        <w:tc>
          <w:tcPr>
            <w:tcW w:w="4773" w:type="dxa"/>
          </w:tcPr>
          <w:p w14:paraId="005FBF31" w14:textId="77777777" w:rsidR="003045E7" w:rsidRDefault="003045E7" w:rsidP="00D6217B">
            <w:pPr>
              <w:spacing w:before="100" w:beforeAutospacing="1" w:after="100" w:afterAutospacing="1" w:line="255" w:lineRule="atLeast"/>
              <w:rPr>
                <w:color w:val="000000"/>
              </w:rPr>
            </w:pPr>
            <w:r>
              <w:rPr>
                <w:color w:val="000000"/>
                <w:sz w:val="22"/>
              </w:rPr>
              <w:t>Ettemaks ostjalt</w:t>
            </w:r>
          </w:p>
        </w:tc>
      </w:tr>
      <w:tr w:rsidR="003045E7" w14:paraId="242295FA" w14:textId="77777777" w:rsidTr="00D6217B">
        <w:tc>
          <w:tcPr>
            <w:tcW w:w="4773" w:type="dxa"/>
          </w:tcPr>
          <w:p w14:paraId="69875C10" w14:textId="77777777" w:rsidR="003045E7" w:rsidRDefault="003045E7" w:rsidP="00D6217B">
            <w:pPr>
              <w:spacing w:before="100" w:beforeAutospacing="1" w:after="100" w:afterAutospacing="1" w:line="255" w:lineRule="atLeast"/>
              <w:rPr>
                <w:color w:val="000000"/>
              </w:rPr>
            </w:pPr>
            <w:r>
              <w:rPr>
                <w:color w:val="000000"/>
                <w:sz w:val="22"/>
              </w:rPr>
              <w:t>Ostetud varuosad müügiks</w:t>
            </w:r>
          </w:p>
        </w:tc>
        <w:tc>
          <w:tcPr>
            <w:tcW w:w="4773" w:type="dxa"/>
          </w:tcPr>
          <w:p w14:paraId="08E3BEFD" w14:textId="77777777" w:rsidR="003045E7" w:rsidRDefault="003045E7" w:rsidP="00D6217B">
            <w:pPr>
              <w:spacing w:before="100" w:beforeAutospacing="1" w:after="100" w:afterAutospacing="1" w:line="255" w:lineRule="atLeast"/>
              <w:rPr>
                <w:color w:val="000000"/>
              </w:rPr>
            </w:pPr>
            <w:r>
              <w:rPr>
                <w:color w:val="000000"/>
                <w:sz w:val="22"/>
              </w:rPr>
              <w:t>Ettemaks tarnijale varude eest</w:t>
            </w:r>
          </w:p>
        </w:tc>
      </w:tr>
      <w:tr w:rsidR="003045E7" w14:paraId="1ABCB03E" w14:textId="77777777" w:rsidTr="00D6217B">
        <w:tc>
          <w:tcPr>
            <w:tcW w:w="4773" w:type="dxa"/>
          </w:tcPr>
          <w:p w14:paraId="5DE055C9" w14:textId="77777777" w:rsidR="003045E7" w:rsidRDefault="003045E7" w:rsidP="00D6217B">
            <w:pPr>
              <w:spacing w:before="100" w:beforeAutospacing="1" w:after="100" w:afterAutospacing="1" w:line="255" w:lineRule="atLeast"/>
              <w:rPr>
                <w:color w:val="000000"/>
              </w:rPr>
            </w:pPr>
            <w:r>
              <w:rPr>
                <w:color w:val="000000"/>
                <w:sz w:val="22"/>
              </w:rPr>
              <w:t>Omatoodetud varuosad müügiks</w:t>
            </w:r>
          </w:p>
        </w:tc>
        <w:tc>
          <w:tcPr>
            <w:tcW w:w="4773" w:type="dxa"/>
          </w:tcPr>
          <w:p w14:paraId="0247E22E" w14:textId="77777777" w:rsidR="003045E7" w:rsidRDefault="003045E7" w:rsidP="00D6217B">
            <w:pPr>
              <w:spacing w:before="100" w:beforeAutospacing="1" w:after="100" w:afterAutospacing="1" w:line="255" w:lineRule="atLeast"/>
              <w:rPr>
                <w:color w:val="000000"/>
              </w:rPr>
            </w:pPr>
            <w:r>
              <w:rPr>
                <w:color w:val="000000"/>
                <w:sz w:val="22"/>
              </w:rPr>
              <w:t>Võlg tarnijale</w:t>
            </w:r>
          </w:p>
        </w:tc>
      </w:tr>
      <w:tr w:rsidR="003045E7" w14:paraId="12548991" w14:textId="77777777" w:rsidTr="00D6217B">
        <w:tc>
          <w:tcPr>
            <w:tcW w:w="4773" w:type="dxa"/>
          </w:tcPr>
          <w:p w14:paraId="53C1F079" w14:textId="77777777" w:rsidR="003045E7" w:rsidRDefault="003045E7" w:rsidP="00D6217B">
            <w:pPr>
              <w:spacing w:before="100" w:beforeAutospacing="1" w:after="100" w:afterAutospacing="1" w:line="255" w:lineRule="atLeast"/>
              <w:rPr>
                <w:color w:val="000000"/>
              </w:rPr>
            </w:pPr>
            <w:r>
              <w:rPr>
                <w:color w:val="000000"/>
                <w:sz w:val="22"/>
              </w:rPr>
              <w:t>Palgavõlg</w:t>
            </w:r>
          </w:p>
        </w:tc>
        <w:tc>
          <w:tcPr>
            <w:tcW w:w="4773" w:type="dxa"/>
          </w:tcPr>
          <w:p w14:paraId="52333A68" w14:textId="77777777" w:rsidR="003045E7" w:rsidRDefault="003045E7" w:rsidP="00D6217B">
            <w:pPr>
              <w:spacing w:before="100" w:beforeAutospacing="1" w:after="100" w:afterAutospacing="1" w:line="255" w:lineRule="atLeast"/>
              <w:rPr>
                <w:color w:val="000000"/>
              </w:rPr>
            </w:pPr>
            <w:r>
              <w:rPr>
                <w:color w:val="000000"/>
                <w:sz w:val="22"/>
              </w:rPr>
              <w:t>Tarkvara</w:t>
            </w:r>
          </w:p>
        </w:tc>
      </w:tr>
    </w:tbl>
    <w:p w14:paraId="502E34B9" w14:textId="77777777" w:rsidR="003045E7" w:rsidRDefault="003045E7" w:rsidP="003045E7">
      <w:pPr>
        <w:rPr>
          <w:b/>
          <w:sz w:val="22"/>
        </w:rPr>
      </w:pPr>
      <w:bookmarkStart w:id="311" w:name="_Toc486815099"/>
      <w:bookmarkStart w:id="312" w:name="_Toc486815570"/>
    </w:p>
    <w:p w14:paraId="17A98E20" w14:textId="77777777" w:rsidR="003045E7" w:rsidRDefault="003045E7" w:rsidP="003045E7">
      <w:pPr>
        <w:rPr>
          <w:b/>
          <w:sz w:val="22"/>
        </w:rPr>
      </w:pPr>
      <w:r>
        <w:rPr>
          <w:b/>
          <w:sz w:val="22"/>
        </w:rPr>
        <w:br w:type="page"/>
      </w:r>
      <w:r>
        <w:rPr>
          <w:b/>
          <w:sz w:val="22"/>
        </w:rPr>
        <w:lastRenderedPageBreak/>
        <w:t xml:space="preserve">Ülesanne nr </w:t>
      </w:r>
      <w:bookmarkEnd w:id="311"/>
      <w:bookmarkEnd w:id="312"/>
      <w:r>
        <w:rPr>
          <w:b/>
          <w:sz w:val="22"/>
        </w:rPr>
        <w:t>16</w:t>
      </w:r>
    </w:p>
    <w:p w14:paraId="5EBE3133" w14:textId="77777777" w:rsidR="003045E7" w:rsidRDefault="003045E7" w:rsidP="003045E7">
      <w:pPr>
        <w:rPr>
          <w:sz w:val="22"/>
        </w:rPr>
      </w:pPr>
    </w:p>
    <w:p w14:paraId="4172479F" w14:textId="77777777" w:rsidR="003045E7" w:rsidRDefault="003045E7" w:rsidP="003045E7">
      <w:pPr>
        <w:rPr>
          <w:sz w:val="22"/>
        </w:rPr>
      </w:pPr>
      <w:r>
        <w:rPr>
          <w:sz w:val="22"/>
        </w:rPr>
        <w:t>Näidata majandustehingutest tulenevad muudatused:</w:t>
      </w:r>
    </w:p>
    <w:p w14:paraId="58326D49" w14:textId="77777777" w:rsidR="003045E7" w:rsidRDefault="003045E7" w:rsidP="003045E7">
      <w:pPr>
        <w:rPr>
          <w:sz w:val="22"/>
        </w:rPr>
      </w:pPr>
    </w:p>
    <w:tbl>
      <w:tblPr>
        <w:tblW w:w="0" w:type="auto"/>
        <w:tblLayout w:type="fixed"/>
        <w:tblLook w:val="0000" w:firstRow="0" w:lastRow="0" w:firstColumn="0" w:lastColumn="0" w:noHBand="0" w:noVBand="0"/>
      </w:tblPr>
      <w:tblGrid>
        <w:gridCol w:w="5070"/>
        <w:gridCol w:w="1134"/>
        <w:gridCol w:w="2693"/>
      </w:tblGrid>
      <w:tr w:rsidR="003045E7" w14:paraId="576FB1B4" w14:textId="77777777" w:rsidTr="00D6217B">
        <w:tc>
          <w:tcPr>
            <w:tcW w:w="5070" w:type="dxa"/>
          </w:tcPr>
          <w:p w14:paraId="21977126" w14:textId="77777777" w:rsidR="003045E7" w:rsidRDefault="003045E7" w:rsidP="00316D85">
            <w:pPr>
              <w:numPr>
                <w:ilvl w:val="0"/>
                <w:numId w:val="2"/>
              </w:numPr>
            </w:pPr>
            <w:r>
              <w:rPr>
                <w:sz w:val="22"/>
              </w:rPr>
              <w:t>Osteti sularaha eest personaalarvuti</w:t>
            </w:r>
          </w:p>
        </w:tc>
        <w:tc>
          <w:tcPr>
            <w:tcW w:w="1134" w:type="dxa"/>
          </w:tcPr>
          <w:p w14:paraId="49DC7A4C" w14:textId="77777777" w:rsidR="003045E7" w:rsidRDefault="003045E7" w:rsidP="00D6217B">
            <w:pPr>
              <w:jc w:val="right"/>
            </w:pPr>
            <w:r>
              <w:rPr>
                <w:sz w:val="22"/>
              </w:rPr>
              <w:t>2 170.-</w:t>
            </w:r>
          </w:p>
        </w:tc>
        <w:tc>
          <w:tcPr>
            <w:tcW w:w="2693" w:type="dxa"/>
          </w:tcPr>
          <w:p w14:paraId="2A4C97FE" w14:textId="77777777" w:rsidR="003045E7" w:rsidRDefault="003045E7" w:rsidP="00D6217B">
            <w:r>
              <w:rPr>
                <w:sz w:val="22"/>
              </w:rPr>
              <w:t>väärtuses</w:t>
            </w:r>
          </w:p>
        </w:tc>
      </w:tr>
      <w:tr w:rsidR="003045E7" w14:paraId="304EC18C" w14:textId="77777777" w:rsidTr="00D6217B">
        <w:tc>
          <w:tcPr>
            <w:tcW w:w="5070" w:type="dxa"/>
          </w:tcPr>
          <w:p w14:paraId="73013CB3" w14:textId="77777777" w:rsidR="003045E7" w:rsidRDefault="003045E7" w:rsidP="00316D85">
            <w:pPr>
              <w:numPr>
                <w:ilvl w:val="0"/>
                <w:numId w:val="2"/>
              </w:numPr>
            </w:pPr>
            <w:r>
              <w:rPr>
                <w:sz w:val="22"/>
              </w:rPr>
              <w:t>Toodi arvelduskontolt kassasse</w:t>
            </w:r>
          </w:p>
        </w:tc>
        <w:tc>
          <w:tcPr>
            <w:tcW w:w="1134" w:type="dxa"/>
          </w:tcPr>
          <w:p w14:paraId="118297F7" w14:textId="77777777" w:rsidR="003045E7" w:rsidRDefault="003045E7" w:rsidP="00D6217B">
            <w:pPr>
              <w:jc w:val="right"/>
            </w:pPr>
            <w:r>
              <w:rPr>
                <w:sz w:val="22"/>
              </w:rPr>
              <w:t>21 000.-</w:t>
            </w:r>
          </w:p>
        </w:tc>
        <w:tc>
          <w:tcPr>
            <w:tcW w:w="2693" w:type="dxa"/>
          </w:tcPr>
          <w:p w14:paraId="5A0C98CC" w14:textId="77777777" w:rsidR="003045E7" w:rsidRDefault="003045E7" w:rsidP="00D6217B"/>
        </w:tc>
      </w:tr>
      <w:tr w:rsidR="003045E7" w14:paraId="2E8B3BD7" w14:textId="77777777" w:rsidTr="00D6217B">
        <w:tc>
          <w:tcPr>
            <w:tcW w:w="5070" w:type="dxa"/>
          </w:tcPr>
          <w:p w14:paraId="5863DFDD" w14:textId="77777777" w:rsidR="003045E7" w:rsidRDefault="003045E7" w:rsidP="00316D85">
            <w:pPr>
              <w:numPr>
                <w:ilvl w:val="0"/>
                <w:numId w:val="2"/>
              </w:numPr>
            </w:pPr>
            <w:r>
              <w:rPr>
                <w:sz w:val="22"/>
              </w:rPr>
              <w:t>Kassast maksti välja palgavõlg</w:t>
            </w:r>
          </w:p>
        </w:tc>
        <w:tc>
          <w:tcPr>
            <w:tcW w:w="1134" w:type="dxa"/>
          </w:tcPr>
          <w:p w14:paraId="0A90107B" w14:textId="77777777" w:rsidR="003045E7" w:rsidRDefault="003045E7" w:rsidP="00D6217B">
            <w:pPr>
              <w:jc w:val="right"/>
            </w:pPr>
            <w:r>
              <w:rPr>
                <w:sz w:val="22"/>
              </w:rPr>
              <w:t>7 000.-</w:t>
            </w:r>
          </w:p>
        </w:tc>
        <w:tc>
          <w:tcPr>
            <w:tcW w:w="2693" w:type="dxa"/>
          </w:tcPr>
          <w:p w14:paraId="53D50770" w14:textId="77777777" w:rsidR="003045E7" w:rsidRDefault="003045E7" w:rsidP="00D6217B"/>
        </w:tc>
      </w:tr>
      <w:tr w:rsidR="003045E7" w14:paraId="2DA67A65" w14:textId="77777777" w:rsidTr="00D6217B">
        <w:tc>
          <w:tcPr>
            <w:tcW w:w="5070" w:type="dxa"/>
          </w:tcPr>
          <w:p w14:paraId="2E836D04" w14:textId="77777777" w:rsidR="003045E7" w:rsidRDefault="003045E7" w:rsidP="00316D85">
            <w:pPr>
              <w:numPr>
                <w:ilvl w:val="0"/>
                <w:numId w:val="2"/>
              </w:numPr>
            </w:pPr>
            <w:r>
              <w:rPr>
                <w:sz w:val="22"/>
              </w:rPr>
              <w:t>Saadi tarnijatelt toorainet</w:t>
            </w:r>
          </w:p>
        </w:tc>
        <w:tc>
          <w:tcPr>
            <w:tcW w:w="1134" w:type="dxa"/>
          </w:tcPr>
          <w:p w14:paraId="02F9F7FE" w14:textId="77777777" w:rsidR="003045E7" w:rsidRDefault="003045E7" w:rsidP="00D6217B">
            <w:pPr>
              <w:jc w:val="right"/>
            </w:pPr>
            <w:r>
              <w:rPr>
                <w:sz w:val="22"/>
              </w:rPr>
              <w:t>34 500.-</w:t>
            </w:r>
          </w:p>
        </w:tc>
        <w:tc>
          <w:tcPr>
            <w:tcW w:w="2693" w:type="dxa"/>
          </w:tcPr>
          <w:p w14:paraId="4AAB6DF7" w14:textId="77777777" w:rsidR="003045E7" w:rsidRDefault="003045E7" w:rsidP="00D6217B">
            <w:r>
              <w:rPr>
                <w:sz w:val="22"/>
              </w:rPr>
              <w:t>väärtuses (arve tasumata)</w:t>
            </w:r>
          </w:p>
        </w:tc>
      </w:tr>
      <w:tr w:rsidR="003045E7" w14:paraId="70BEEFF5" w14:textId="77777777" w:rsidTr="00D6217B">
        <w:tc>
          <w:tcPr>
            <w:tcW w:w="5070" w:type="dxa"/>
          </w:tcPr>
          <w:p w14:paraId="66B2411E" w14:textId="77777777" w:rsidR="003045E7" w:rsidRDefault="003045E7" w:rsidP="00316D85">
            <w:pPr>
              <w:numPr>
                <w:ilvl w:val="0"/>
                <w:numId w:val="2"/>
              </w:numPr>
            </w:pPr>
            <w:r>
              <w:rPr>
                <w:sz w:val="22"/>
              </w:rPr>
              <w:t>Arvelduskontole laekus ostjatelt</w:t>
            </w:r>
            <w:r w:rsidR="00862DB1">
              <w:rPr>
                <w:sz w:val="22"/>
              </w:rPr>
              <w:t xml:space="preserve"> arvete eest</w:t>
            </w:r>
          </w:p>
        </w:tc>
        <w:tc>
          <w:tcPr>
            <w:tcW w:w="1134" w:type="dxa"/>
          </w:tcPr>
          <w:p w14:paraId="5F79003A" w14:textId="77777777" w:rsidR="003045E7" w:rsidRDefault="003045E7" w:rsidP="00D6217B">
            <w:pPr>
              <w:jc w:val="right"/>
            </w:pPr>
            <w:r>
              <w:rPr>
                <w:sz w:val="22"/>
              </w:rPr>
              <w:t>38 000.-</w:t>
            </w:r>
          </w:p>
        </w:tc>
        <w:tc>
          <w:tcPr>
            <w:tcW w:w="2693" w:type="dxa"/>
          </w:tcPr>
          <w:p w14:paraId="400A933A" w14:textId="77777777" w:rsidR="003045E7" w:rsidRDefault="003045E7" w:rsidP="00D6217B"/>
        </w:tc>
      </w:tr>
      <w:tr w:rsidR="003045E7" w14:paraId="5CD6AD53" w14:textId="77777777" w:rsidTr="00D6217B">
        <w:tc>
          <w:tcPr>
            <w:tcW w:w="5070" w:type="dxa"/>
          </w:tcPr>
          <w:p w14:paraId="68088CAD" w14:textId="77777777" w:rsidR="003045E7" w:rsidRDefault="003045E7" w:rsidP="00316D85">
            <w:pPr>
              <w:numPr>
                <w:ilvl w:val="0"/>
                <w:numId w:val="2"/>
              </w:numPr>
            </w:pPr>
            <w:r>
              <w:rPr>
                <w:sz w:val="22"/>
              </w:rPr>
              <w:t>Kasumist eraldati aktsiakapitali täiendamiseks</w:t>
            </w:r>
          </w:p>
        </w:tc>
        <w:tc>
          <w:tcPr>
            <w:tcW w:w="1134" w:type="dxa"/>
          </w:tcPr>
          <w:p w14:paraId="2B09C0A9" w14:textId="77777777" w:rsidR="003045E7" w:rsidRDefault="003045E7" w:rsidP="00D6217B">
            <w:pPr>
              <w:jc w:val="right"/>
            </w:pPr>
            <w:r>
              <w:rPr>
                <w:sz w:val="22"/>
              </w:rPr>
              <w:t>15 000.-</w:t>
            </w:r>
          </w:p>
        </w:tc>
        <w:tc>
          <w:tcPr>
            <w:tcW w:w="2693" w:type="dxa"/>
          </w:tcPr>
          <w:p w14:paraId="3030D7E1" w14:textId="77777777" w:rsidR="003045E7" w:rsidRDefault="003045E7" w:rsidP="00D6217B"/>
        </w:tc>
      </w:tr>
      <w:tr w:rsidR="003045E7" w14:paraId="49CF2937" w14:textId="77777777" w:rsidTr="00D6217B">
        <w:tc>
          <w:tcPr>
            <w:tcW w:w="5070" w:type="dxa"/>
          </w:tcPr>
          <w:p w14:paraId="32C43A25" w14:textId="77777777" w:rsidR="003045E7" w:rsidRDefault="003045E7" w:rsidP="00316D85">
            <w:pPr>
              <w:numPr>
                <w:ilvl w:val="0"/>
                <w:numId w:val="2"/>
              </w:numPr>
            </w:pPr>
            <w:r>
              <w:rPr>
                <w:sz w:val="22"/>
              </w:rPr>
              <w:t>Arvelduskontolt tasuti lühiajalist pangalaenu</w:t>
            </w:r>
          </w:p>
        </w:tc>
        <w:tc>
          <w:tcPr>
            <w:tcW w:w="1134" w:type="dxa"/>
          </w:tcPr>
          <w:p w14:paraId="2CF773FC" w14:textId="77777777" w:rsidR="003045E7" w:rsidRDefault="003045E7" w:rsidP="00D6217B">
            <w:pPr>
              <w:jc w:val="right"/>
            </w:pPr>
            <w:r>
              <w:rPr>
                <w:sz w:val="22"/>
              </w:rPr>
              <w:t>17 000.-</w:t>
            </w:r>
          </w:p>
        </w:tc>
        <w:tc>
          <w:tcPr>
            <w:tcW w:w="2693" w:type="dxa"/>
          </w:tcPr>
          <w:p w14:paraId="2C295C85" w14:textId="77777777" w:rsidR="003045E7" w:rsidRDefault="003045E7" w:rsidP="00D6217B"/>
        </w:tc>
      </w:tr>
      <w:tr w:rsidR="003045E7" w14:paraId="51BF277B" w14:textId="77777777" w:rsidTr="00D6217B">
        <w:tc>
          <w:tcPr>
            <w:tcW w:w="5070" w:type="dxa"/>
          </w:tcPr>
          <w:p w14:paraId="2B6D0716" w14:textId="77777777" w:rsidR="003045E7" w:rsidRDefault="003045E7" w:rsidP="00316D85">
            <w:pPr>
              <w:numPr>
                <w:ilvl w:val="0"/>
                <w:numId w:val="2"/>
              </w:numPr>
            </w:pPr>
            <w:r>
              <w:rPr>
                <w:sz w:val="22"/>
              </w:rPr>
              <w:t xml:space="preserve">Saadi tarnijalt kütust </w:t>
            </w:r>
          </w:p>
        </w:tc>
        <w:tc>
          <w:tcPr>
            <w:tcW w:w="1134" w:type="dxa"/>
          </w:tcPr>
          <w:p w14:paraId="10B5A43F" w14:textId="77777777" w:rsidR="003045E7" w:rsidRDefault="003045E7" w:rsidP="00D6217B">
            <w:pPr>
              <w:jc w:val="right"/>
            </w:pPr>
            <w:r>
              <w:rPr>
                <w:sz w:val="22"/>
              </w:rPr>
              <w:t>7 000.-</w:t>
            </w:r>
          </w:p>
        </w:tc>
        <w:tc>
          <w:tcPr>
            <w:tcW w:w="2693" w:type="dxa"/>
          </w:tcPr>
          <w:p w14:paraId="236AC2C8" w14:textId="77777777" w:rsidR="003045E7" w:rsidRDefault="003045E7" w:rsidP="00D6217B">
            <w:r>
              <w:rPr>
                <w:sz w:val="22"/>
              </w:rPr>
              <w:t>väärtuses (arve tasumata)</w:t>
            </w:r>
          </w:p>
        </w:tc>
      </w:tr>
      <w:tr w:rsidR="003045E7" w14:paraId="4249431A" w14:textId="77777777" w:rsidTr="00D6217B">
        <w:tc>
          <w:tcPr>
            <w:tcW w:w="5070" w:type="dxa"/>
          </w:tcPr>
          <w:p w14:paraId="2D5A75B2" w14:textId="77777777" w:rsidR="003045E7" w:rsidRDefault="003045E7" w:rsidP="00316D85">
            <w:pPr>
              <w:numPr>
                <w:ilvl w:val="0"/>
                <w:numId w:val="2"/>
              </w:numPr>
            </w:pPr>
            <w:r>
              <w:rPr>
                <w:sz w:val="22"/>
              </w:rPr>
              <w:t>Tasuti arvelduskontolt tarnijale kütuse eest</w:t>
            </w:r>
          </w:p>
        </w:tc>
        <w:tc>
          <w:tcPr>
            <w:tcW w:w="1134" w:type="dxa"/>
          </w:tcPr>
          <w:p w14:paraId="0262099B" w14:textId="77777777" w:rsidR="003045E7" w:rsidRPr="00437197" w:rsidRDefault="00437197" w:rsidP="00D6217B">
            <w:pPr>
              <w:jc w:val="right"/>
            </w:pPr>
            <w:r w:rsidRPr="00437197">
              <w:rPr>
                <w:sz w:val="22"/>
                <w:szCs w:val="22"/>
              </w:rPr>
              <w:t>7 000.-</w:t>
            </w:r>
          </w:p>
        </w:tc>
        <w:tc>
          <w:tcPr>
            <w:tcW w:w="2693" w:type="dxa"/>
          </w:tcPr>
          <w:p w14:paraId="06172DEB" w14:textId="77777777" w:rsidR="003045E7" w:rsidRDefault="003045E7" w:rsidP="00D6217B"/>
        </w:tc>
      </w:tr>
      <w:tr w:rsidR="003045E7" w14:paraId="3088D4AF" w14:textId="77777777" w:rsidTr="00D6217B">
        <w:tc>
          <w:tcPr>
            <w:tcW w:w="5070" w:type="dxa"/>
          </w:tcPr>
          <w:p w14:paraId="0FA005CB" w14:textId="77777777" w:rsidR="003045E7" w:rsidRDefault="003045E7" w:rsidP="00316D85">
            <w:pPr>
              <w:numPr>
                <w:ilvl w:val="0"/>
                <w:numId w:val="2"/>
              </w:numPr>
            </w:pPr>
            <w:r>
              <w:rPr>
                <w:sz w:val="22"/>
              </w:rPr>
              <w:t>Kassast anti avanssi varustajale</w:t>
            </w:r>
          </w:p>
        </w:tc>
        <w:tc>
          <w:tcPr>
            <w:tcW w:w="1134" w:type="dxa"/>
          </w:tcPr>
          <w:p w14:paraId="090B00A3" w14:textId="77777777" w:rsidR="003045E7" w:rsidRDefault="003045E7" w:rsidP="00D6217B">
            <w:pPr>
              <w:jc w:val="right"/>
            </w:pPr>
            <w:r>
              <w:rPr>
                <w:sz w:val="22"/>
              </w:rPr>
              <w:t>300.-</w:t>
            </w:r>
          </w:p>
        </w:tc>
        <w:tc>
          <w:tcPr>
            <w:tcW w:w="2693" w:type="dxa"/>
          </w:tcPr>
          <w:p w14:paraId="0624100F" w14:textId="77777777" w:rsidR="003045E7" w:rsidRDefault="003045E7" w:rsidP="00D6217B"/>
        </w:tc>
      </w:tr>
      <w:tr w:rsidR="003045E7" w14:paraId="75702FA3" w14:textId="77777777" w:rsidTr="00D6217B">
        <w:tc>
          <w:tcPr>
            <w:tcW w:w="5070" w:type="dxa"/>
          </w:tcPr>
          <w:p w14:paraId="0C54111F" w14:textId="77777777" w:rsidR="003045E7" w:rsidRDefault="003045E7" w:rsidP="00316D85">
            <w:pPr>
              <w:numPr>
                <w:ilvl w:val="0"/>
                <w:numId w:val="2"/>
              </w:numPr>
            </w:pPr>
            <w:r>
              <w:rPr>
                <w:sz w:val="22"/>
              </w:rPr>
              <w:t>Varustaja esitas arve tooraine ostmise kohta</w:t>
            </w:r>
          </w:p>
        </w:tc>
        <w:tc>
          <w:tcPr>
            <w:tcW w:w="1134" w:type="dxa"/>
          </w:tcPr>
          <w:p w14:paraId="10219A0C" w14:textId="77777777" w:rsidR="003045E7" w:rsidRDefault="003045E7" w:rsidP="00D6217B">
            <w:pPr>
              <w:jc w:val="right"/>
            </w:pPr>
            <w:r>
              <w:rPr>
                <w:sz w:val="22"/>
              </w:rPr>
              <w:t>270.-</w:t>
            </w:r>
          </w:p>
        </w:tc>
        <w:tc>
          <w:tcPr>
            <w:tcW w:w="2693" w:type="dxa"/>
          </w:tcPr>
          <w:p w14:paraId="741F7248" w14:textId="77777777" w:rsidR="003045E7" w:rsidRDefault="003045E7" w:rsidP="00D6217B">
            <w:r>
              <w:rPr>
                <w:sz w:val="22"/>
              </w:rPr>
              <w:t>väärtuses</w:t>
            </w:r>
          </w:p>
        </w:tc>
      </w:tr>
      <w:tr w:rsidR="003045E7" w14:paraId="4C345B52" w14:textId="77777777" w:rsidTr="00D6217B">
        <w:tc>
          <w:tcPr>
            <w:tcW w:w="5070" w:type="dxa"/>
          </w:tcPr>
          <w:p w14:paraId="6BE0673D" w14:textId="77777777" w:rsidR="003045E7" w:rsidRDefault="003045E7" w:rsidP="00316D85">
            <w:pPr>
              <w:numPr>
                <w:ilvl w:val="0"/>
                <w:numId w:val="2"/>
              </w:numPr>
            </w:pPr>
            <w:r>
              <w:rPr>
                <w:sz w:val="22"/>
              </w:rPr>
              <w:t>Arvelduskontolt kanti üle isikutulumaksuvõlg</w:t>
            </w:r>
          </w:p>
        </w:tc>
        <w:tc>
          <w:tcPr>
            <w:tcW w:w="1134" w:type="dxa"/>
          </w:tcPr>
          <w:p w14:paraId="1AE58613" w14:textId="77777777" w:rsidR="003045E7" w:rsidRDefault="003045E7" w:rsidP="00D6217B">
            <w:pPr>
              <w:jc w:val="right"/>
            </w:pPr>
            <w:r>
              <w:rPr>
                <w:sz w:val="22"/>
              </w:rPr>
              <w:t>13 000.-</w:t>
            </w:r>
          </w:p>
        </w:tc>
        <w:tc>
          <w:tcPr>
            <w:tcW w:w="2693" w:type="dxa"/>
          </w:tcPr>
          <w:p w14:paraId="72554491" w14:textId="77777777" w:rsidR="003045E7" w:rsidRDefault="003045E7" w:rsidP="00D6217B"/>
        </w:tc>
      </w:tr>
      <w:tr w:rsidR="003045E7" w14:paraId="18FC687D" w14:textId="77777777" w:rsidTr="00D6217B">
        <w:tc>
          <w:tcPr>
            <w:tcW w:w="5070" w:type="dxa"/>
          </w:tcPr>
          <w:p w14:paraId="0FA04151" w14:textId="77777777" w:rsidR="003045E7" w:rsidRDefault="003045E7" w:rsidP="00316D85">
            <w:pPr>
              <w:numPr>
                <w:ilvl w:val="0"/>
                <w:numId w:val="2"/>
              </w:numPr>
            </w:pPr>
            <w:r>
              <w:rPr>
                <w:sz w:val="22"/>
              </w:rPr>
              <w:t>Arvelduskontole laekus lühiajaline pangalaen</w:t>
            </w:r>
          </w:p>
        </w:tc>
        <w:tc>
          <w:tcPr>
            <w:tcW w:w="1134" w:type="dxa"/>
          </w:tcPr>
          <w:p w14:paraId="11F682D1" w14:textId="77777777" w:rsidR="003045E7" w:rsidRDefault="003045E7" w:rsidP="00D6217B">
            <w:pPr>
              <w:jc w:val="right"/>
            </w:pPr>
            <w:r>
              <w:rPr>
                <w:sz w:val="22"/>
              </w:rPr>
              <w:t>75 000.-</w:t>
            </w:r>
          </w:p>
        </w:tc>
        <w:tc>
          <w:tcPr>
            <w:tcW w:w="2693" w:type="dxa"/>
          </w:tcPr>
          <w:p w14:paraId="39053CDB" w14:textId="77777777" w:rsidR="003045E7" w:rsidRDefault="003045E7" w:rsidP="00D6217B"/>
        </w:tc>
      </w:tr>
      <w:tr w:rsidR="003045E7" w14:paraId="2334688B" w14:textId="77777777" w:rsidTr="00D6217B">
        <w:tc>
          <w:tcPr>
            <w:tcW w:w="5070" w:type="dxa"/>
          </w:tcPr>
          <w:p w14:paraId="26414F77" w14:textId="77777777" w:rsidR="003045E7" w:rsidRDefault="003045E7" w:rsidP="00316D85">
            <w:pPr>
              <w:numPr>
                <w:ilvl w:val="0"/>
                <w:numId w:val="2"/>
              </w:numPr>
            </w:pPr>
            <w:r>
              <w:rPr>
                <w:sz w:val="22"/>
              </w:rPr>
              <w:t>Kasumist eraldati dividendideks</w:t>
            </w:r>
          </w:p>
        </w:tc>
        <w:tc>
          <w:tcPr>
            <w:tcW w:w="1134" w:type="dxa"/>
          </w:tcPr>
          <w:p w14:paraId="329249B8" w14:textId="77777777" w:rsidR="003045E7" w:rsidRDefault="003045E7" w:rsidP="00D6217B">
            <w:pPr>
              <w:jc w:val="right"/>
            </w:pPr>
            <w:r>
              <w:rPr>
                <w:sz w:val="22"/>
              </w:rPr>
              <w:t>25 000.-</w:t>
            </w:r>
          </w:p>
        </w:tc>
        <w:tc>
          <w:tcPr>
            <w:tcW w:w="2693" w:type="dxa"/>
          </w:tcPr>
          <w:p w14:paraId="3122E83E" w14:textId="77777777" w:rsidR="003045E7" w:rsidRDefault="003045E7" w:rsidP="00D6217B"/>
        </w:tc>
      </w:tr>
      <w:tr w:rsidR="003045E7" w14:paraId="15CF49CF" w14:textId="77777777" w:rsidTr="00D6217B">
        <w:tc>
          <w:tcPr>
            <w:tcW w:w="5070" w:type="dxa"/>
          </w:tcPr>
          <w:p w14:paraId="2C9B640E" w14:textId="77777777" w:rsidR="003045E7" w:rsidRDefault="003045E7" w:rsidP="00316D85">
            <w:pPr>
              <w:numPr>
                <w:ilvl w:val="0"/>
                <w:numId w:val="2"/>
              </w:numPr>
            </w:pPr>
            <w:r>
              <w:rPr>
                <w:sz w:val="22"/>
              </w:rPr>
              <w:t>Kassast viidi arvelduskontole</w:t>
            </w:r>
          </w:p>
        </w:tc>
        <w:tc>
          <w:tcPr>
            <w:tcW w:w="1134" w:type="dxa"/>
          </w:tcPr>
          <w:p w14:paraId="605A3278" w14:textId="77777777" w:rsidR="003045E7" w:rsidRDefault="003045E7" w:rsidP="00D6217B">
            <w:pPr>
              <w:jc w:val="right"/>
            </w:pPr>
            <w:r>
              <w:rPr>
                <w:sz w:val="22"/>
              </w:rPr>
              <w:t>17 500.-</w:t>
            </w:r>
          </w:p>
        </w:tc>
        <w:tc>
          <w:tcPr>
            <w:tcW w:w="2693" w:type="dxa"/>
          </w:tcPr>
          <w:p w14:paraId="7F4F0712" w14:textId="77777777" w:rsidR="003045E7" w:rsidRDefault="003045E7" w:rsidP="00D6217B"/>
        </w:tc>
      </w:tr>
    </w:tbl>
    <w:p w14:paraId="4C4F3EE0" w14:textId="77777777" w:rsidR="003045E7" w:rsidRDefault="003045E7" w:rsidP="003045E7">
      <w:pPr>
        <w:rPr>
          <w:b/>
          <w:sz w:val="22"/>
        </w:rPr>
      </w:pPr>
      <w:bookmarkStart w:id="313" w:name="_Toc486815100"/>
      <w:bookmarkStart w:id="314" w:name="_Toc486815571"/>
    </w:p>
    <w:p w14:paraId="172BE574" w14:textId="77777777" w:rsidR="003045E7" w:rsidRDefault="003045E7" w:rsidP="003045E7">
      <w:pPr>
        <w:rPr>
          <w:b/>
          <w:sz w:val="22"/>
        </w:rPr>
      </w:pPr>
    </w:p>
    <w:p w14:paraId="0A0E50F6" w14:textId="77777777" w:rsidR="003045E7" w:rsidRDefault="003045E7" w:rsidP="003045E7">
      <w:pPr>
        <w:rPr>
          <w:b/>
          <w:bCs/>
          <w:i/>
          <w:iCs/>
          <w:sz w:val="22"/>
          <w:szCs w:val="22"/>
        </w:rPr>
      </w:pPr>
      <w:r>
        <w:rPr>
          <w:b/>
          <w:sz w:val="22"/>
        </w:rPr>
        <w:t>Ülesanne nr 17</w:t>
      </w:r>
    </w:p>
    <w:p w14:paraId="62449B39" w14:textId="77777777" w:rsidR="003045E7" w:rsidRPr="007C4014" w:rsidRDefault="003045E7" w:rsidP="003045E7">
      <w:pPr>
        <w:rPr>
          <w:b/>
          <w:bCs/>
          <w:iCs/>
          <w:sz w:val="22"/>
          <w:szCs w:val="22"/>
        </w:rPr>
      </w:pPr>
    </w:p>
    <w:p w14:paraId="7D03B9D6" w14:textId="77777777" w:rsidR="003045E7" w:rsidRPr="00BF63B0" w:rsidRDefault="003045E7" w:rsidP="003045E7">
      <w:pPr>
        <w:rPr>
          <w:b/>
          <w:bCs/>
          <w:iCs/>
          <w:sz w:val="22"/>
          <w:szCs w:val="22"/>
        </w:rPr>
      </w:pPr>
      <w:r w:rsidRPr="007C4014">
        <w:rPr>
          <w:b/>
          <w:bCs/>
          <w:iCs/>
          <w:sz w:val="22"/>
          <w:szCs w:val="22"/>
        </w:rPr>
        <w:t>Algbilanss</w:t>
      </w:r>
    </w:p>
    <w:p w14:paraId="12FD48AC" w14:textId="77777777" w:rsidR="003045E7" w:rsidRPr="003B6AD6" w:rsidRDefault="003045E7" w:rsidP="003045E7">
      <w:pPr>
        <w:tabs>
          <w:tab w:val="right" w:pos="3600"/>
        </w:tabs>
        <w:rPr>
          <w:sz w:val="22"/>
          <w:szCs w:val="22"/>
        </w:rPr>
      </w:pPr>
      <w:r w:rsidRPr="003B6AD6">
        <w:rPr>
          <w:sz w:val="22"/>
          <w:szCs w:val="22"/>
        </w:rPr>
        <w:t>Arvelduskonto</w:t>
      </w:r>
      <w:r w:rsidRPr="003B6AD6">
        <w:rPr>
          <w:sz w:val="22"/>
          <w:szCs w:val="22"/>
        </w:rPr>
        <w:tab/>
        <w:t>28 340</w:t>
      </w:r>
    </w:p>
    <w:p w14:paraId="19D9A0C4" w14:textId="77777777" w:rsidR="003045E7" w:rsidRPr="003B6AD6" w:rsidRDefault="003045E7" w:rsidP="003045E7">
      <w:pPr>
        <w:tabs>
          <w:tab w:val="right" w:pos="3600"/>
        </w:tabs>
        <w:rPr>
          <w:sz w:val="22"/>
          <w:szCs w:val="22"/>
        </w:rPr>
      </w:pPr>
      <w:r w:rsidRPr="003B6AD6">
        <w:rPr>
          <w:sz w:val="22"/>
          <w:szCs w:val="22"/>
        </w:rPr>
        <w:t>Materjal</w:t>
      </w:r>
      <w:r w:rsidRPr="003B6AD6">
        <w:rPr>
          <w:sz w:val="22"/>
          <w:szCs w:val="22"/>
        </w:rPr>
        <w:tab/>
        <w:t>8 400</w:t>
      </w:r>
    </w:p>
    <w:p w14:paraId="4CF92E1C" w14:textId="77777777" w:rsidR="003045E7" w:rsidRPr="003B6AD6" w:rsidRDefault="003045E7" w:rsidP="003045E7">
      <w:pPr>
        <w:tabs>
          <w:tab w:val="right" w:pos="3600"/>
        </w:tabs>
        <w:rPr>
          <w:sz w:val="22"/>
          <w:szCs w:val="22"/>
        </w:rPr>
      </w:pPr>
      <w:r w:rsidRPr="003B6AD6">
        <w:rPr>
          <w:sz w:val="22"/>
          <w:szCs w:val="22"/>
        </w:rPr>
        <w:t>Tarnijatele tasumata arved</w:t>
      </w:r>
      <w:r w:rsidRPr="003B6AD6">
        <w:rPr>
          <w:sz w:val="22"/>
          <w:szCs w:val="22"/>
        </w:rPr>
        <w:tab/>
        <w:t>5 400</w:t>
      </w:r>
    </w:p>
    <w:p w14:paraId="0E6AB6C6" w14:textId="77777777" w:rsidR="003045E7" w:rsidRPr="003B6AD6" w:rsidRDefault="003045E7" w:rsidP="003045E7">
      <w:pPr>
        <w:tabs>
          <w:tab w:val="right" w:pos="3600"/>
        </w:tabs>
        <w:rPr>
          <w:sz w:val="22"/>
          <w:szCs w:val="22"/>
        </w:rPr>
      </w:pPr>
      <w:r w:rsidRPr="003B6AD6">
        <w:rPr>
          <w:sz w:val="22"/>
          <w:szCs w:val="22"/>
        </w:rPr>
        <w:t>Käibemaksuvõlg</w:t>
      </w:r>
      <w:r w:rsidRPr="003B6AD6">
        <w:rPr>
          <w:sz w:val="22"/>
          <w:szCs w:val="22"/>
        </w:rPr>
        <w:tab/>
        <w:t>640</w:t>
      </w:r>
    </w:p>
    <w:p w14:paraId="2EF29229" w14:textId="77777777" w:rsidR="003045E7" w:rsidRPr="003B6AD6" w:rsidRDefault="003045E7" w:rsidP="003045E7">
      <w:pPr>
        <w:tabs>
          <w:tab w:val="right" w:pos="3600"/>
        </w:tabs>
        <w:rPr>
          <w:sz w:val="22"/>
          <w:szCs w:val="22"/>
        </w:rPr>
      </w:pPr>
      <w:r w:rsidRPr="003B6AD6">
        <w:rPr>
          <w:sz w:val="22"/>
          <w:szCs w:val="22"/>
        </w:rPr>
        <w:t>Palgavõlg</w:t>
      </w:r>
      <w:r w:rsidRPr="003B6AD6">
        <w:rPr>
          <w:sz w:val="22"/>
          <w:szCs w:val="22"/>
        </w:rPr>
        <w:tab/>
        <w:t>5 600</w:t>
      </w:r>
    </w:p>
    <w:p w14:paraId="2ADE0CA2" w14:textId="77777777" w:rsidR="003045E7" w:rsidRPr="003B6AD6" w:rsidRDefault="003045E7" w:rsidP="003045E7">
      <w:pPr>
        <w:tabs>
          <w:tab w:val="right" w:pos="3600"/>
        </w:tabs>
        <w:rPr>
          <w:sz w:val="22"/>
          <w:szCs w:val="22"/>
        </w:rPr>
      </w:pPr>
      <w:r w:rsidRPr="003B6AD6">
        <w:rPr>
          <w:sz w:val="22"/>
          <w:szCs w:val="22"/>
        </w:rPr>
        <w:t>Valmistoodang</w:t>
      </w:r>
      <w:r w:rsidRPr="003B6AD6">
        <w:rPr>
          <w:sz w:val="22"/>
          <w:szCs w:val="22"/>
        </w:rPr>
        <w:tab/>
        <w:t>2 300</w:t>
      </w:r>
    </w:p>
    <w:p w14:paraId="23975F3F" w14:textId="77777777" w:rsidR="003045E7" w:rsidRPr="003B6AD6" w:rsidRDefault="003045E7" w:rsidP="003045E7">
      <w:pPr>
        <w:tabs>
          <w:tab w:val="right" w:pos="3600"/>
        </w:tabs>
        <w:rPr>
          <w:sz w:val="22"/>
          <w:szCs w:val="22"/>
        </w:rPr>
      </w:pPr>
      <w:r w:rsidRPr="003B6AD6">
        <w:rPr>
          <w:sz w:val="22"/>
          <w:szCs w:val="22"/>
        </w:rPr>
        <w:t>Põhivara</w:t>
      </w:r>
      <w:r w:rsidRPr="003B6AD6">
        <w:rPr>
          <w:sz w:val="22"/>
          <w:szCs w:val="22"/>
        </w:rPr>
        <w:tab/>
        <w:t>57 400</w:t>
      </w:r>
    </w:p>
    <w:p w14:paraId="012DB6CD" w14:textId="77777777" w:rsidR="003045E7" w:rsidRDefault="003045E7" w:rsidP="003045E7">
      <w:pPr>
        <w:tabs>
          <w:tab w:val="right" w:pos="3600"/>
        </w:tabs>
        <w:rPr>
          <w:sz w:val="22"/>
          <w:szCs w:val="22"/>
        </w:rPr>
      </w:pPr>
      <w:r w:rsidRPr="003B6AD6">
        <w:rPr>
          <w:sz w:val="22"/>
          <w:szCs w:val="22"/>
        </w:rPr>
        <w:t>Osakapital</w:t>
      </w:r>
      <w:r w:rsidRPr="003B6AD6">
        <w:rPr>
          <w:sz w:val="22"/>
          <w:szCs w:val="22"/>
        </w:rPr>
        <w:tab/>
        <w:t>84</w:t>
      </w:r>
      <w:r>
        <w:rPr>
          <w:sz w:val="22"/>
          <w:szCs w:val="22"/>
        </w:rPr>
        <w:t> </w:t>
      </w:r>
      <w:r w:rsidRPr="003B6AD6">
        <w:rPr>
          <w:sz w:val="22"/>
          <w:szCs w:val="22"/>
        </w:rPr>
        <w:t>800</w:t>
      </w:r>
    </w:p>
    <w:p w14:paraId="51CA91D1" w14:textId="77777777" w:rsidR="003045E7" w:rsidRPr="003B6AD6" w:rsidRDefault="003045E7" w:rsidP="003045E7">
      <w:pPr>
        <w:tabs>
          <w:tab w:val="right" w:pos="3600"/>
        </w:tabs>
        <w:rPr>
          <w:sz w:val="22"/>
          <w:szCs w:val="22"/>
        </w:rPr>
      </w:pPr>
    </w:p>
    <w:p w14:paraId="6348D35F" w14:textId="77777777" w:rsidR="003045E7" w:rsidRPr="008C34FD" w:rsidRDefault="003045E7" w:rsidP="003045E7">
      <w:pPr>
        <w:rPr>
          <w:bCs/>
          <w:iCs/>
          <w:sz w:val="22"/>
          <w:szCs w:val="22"/>
        </w:rPr>
      </w:pPr>
      <w:r w:rsidRPr="008C34FD">
        <w:rPr>
          <w:bCs/>
          <w:iCs/>
          <w:sz w:val="22"/>
          <w:szCs w:val="22"/>
        </w:rPr>
        <w:t>Majandustehingud:</w:t>
      </w:r>
    </w:p>
    <w:p w14:paraId="7BE1BDA6" w14:textId="77777777" w:rsidR="003045E7" w:rsidRPr="003B6AD6" w:rsidRDefault="003045E7" w:rsidP="00C70706">
      <w:pPr>
        <w:numPr>
          <w:ilvl w:val="0"/>
          <w:numId w:val="27"/>
        </w:numPr>
        <w:rPr>
          <w:bCs/>
          <w:iCs/>
          <w:sz w:val="22"/>
          <w:szCs w:val="22"/>
        </w:rPr>
      </w:pPr>
      <w:r w:rsidRPr="003B6AD6">
        <w:rPr>
          <w:bCs/>
          <w:iCs/>
          <w:sz w:val="22"/>
          <w:szCs w:val="22"/>
        </w:rPr>
        <w:t>Arvelduskontolt kanti üle käibemaksuvõlg</w:t>
      </w:r>
      <w:r w:rsidRPr="003B6AD6">
        <w:rPr>
          <w:bCs/>
          <w:iCs/>
          <w:sz w:val="22"/>
          <w:szCs w:val="22"/>
        </w:rPr>
        <w:tab/>
      </w:r>
      <w:r w:rsidRPr="003B6AD6">
        <w:rPr>
          <w:bCs/>
          <w:iCs/>
          <w:sz w:val="22"/>
          <w:szCs w:val="22"/>
        </w:rPr>
        <w:tab/>
      </w:r>
      <w:r w:rsidRPr="003B6AD6">
        <w:rPr>
          <w:bCs/>
          <w:iCs/>
          <w:sz w:val="22"/>
          <w:szCs w:val="22"/>
        </w:rPr>
        <w:tab/>
      </w:r>
      <w:r>
        <w:rPr>
          <w:bCs/>
          <w:iCs/>
          <w:sz w:val="22"/>
          <w:szCs w:val="22"/>
        </w:rPr>
        <w:tab/>
      </w:r>
      <w:r w:rsidRPr="003B6AD6">
        <w:rPr>
          <w:bCs/>
          <w:iCs/>
          <w:sz w:val="22"/>
          <w:szCs w:val="22"/>
        </w:rPr>
        <w:t>640</w:t>
      </w:r>
    </w:p>
    <w:p w14:paraId="1E3576DA" w14:textId="77777777" w:rsidR="003045E7" w:rsidRPr="003B6AD6" w:rsidRDefault="003045E7" w:rsidP="00C70706">
      <w:pPr>
        <w:numPr>
          <w:ilvl w:val="0"/>
          <w:numId w:val="27"/>
        </w:numPr>
        <w:rPr>
          <w:bCs/>
          <w:iCs/>
          <w:sz w:val="22"/>
          <w:szCs w:val="22"/>
        </w:rPr>
      </w:pPr>
      <w:r w:rsidRPr="003B6AD6">
        <w:rPr>
          <w:bCs/>
          <w:iCs/>
          <w:sz w:val="22"/>
          <w:szCs w:val="22"/>
        </w:rPr>
        <w:t>Tarnijate arvete järgi osteti materjale</w:t>
      </w:r>
      <w:r>
        <w:rPr>
          <w:bCs/>
          <w:iCs/>
          <w:sz w:val="22"/>
          <w:szCs w:val="22"/>
        </w:rPr>
        <w:t xml:space="preserve"> lattu, tarnijale jäädi võlgu</w:t>
      </w:r>
      <w:r>
        <w:rPr>
          <w:bCs/>
          <w:iCs/>
          <w:sz w:val="22"/>
          <w:szCs w:val="22"/>
        </w:rPr>
        <w:tab/>
      </w:r>
      <w:r>
        <w:rPr>
          <w:bCs/>
          <w:iCs/>
          <w:sz w:val="22"/>
          <w:szCs w:val="22"/>
        </w:rPr>
        <w:tab/>
      </w:r>
      <w:r w:rsidRPr="003B6AD6">
        <w:rPr>
          <w:bCs/>
          <w:iCs/>
          <w:sz w:val="22"/>
          <w:szCs w:val="22"/>
        </w:rPr>
        <w:t>2 300</w:t>
      </w:r>
    </w:p>
    <w:p w14:paraId="041D5241" w14:textId="77777777" w:rsidR="003045E7" w:rsidRPr="003B6AD6" w:rsidRDefault="003045E7" w:rsidP="00C70706">
      <w:pPr>
        <w:numPr>
          <w:ilvl w:val="0"/>
          <w:numId w:val="27"/>
        </w:numPr>
        <w:rPr>
          <w:bCs/>
          <w:iCs/>
          <w:sz w:val="22"/>
          <w:szCs w:val="22"/>
        </w:rPr>
      </w:pPr>
      <w:r w:rsidRPr="003B6AD6">
        <w:rPr>
          <w:bCs/>
          <w:iCs/>
          <w:sz w:val="22"/>
          <w:szCs w:val="22"/>
        </w:rPr>
        <w:t>Tarnijale tasuti arvelduskontolt</w:t>
      </w:r>
      <w:r w:rsidRPr="003B6AD6">
        <w:rPr>
          <w:bCs/>
          <w:iCs/>
          <w:sz w:val="22"/>
          <w:szCs w:val="22"/>
        </w:rPr>
        <w:tab/>
      </w:r>
      <w:r w:rsidRPr="003B6AD6">
        <w:rPr>
          <w:bCs/>
          <w:iCs/>
          <w:sz w:val="22"/>
          <w:szCs w:val="22"/>
        </w:rPr>
        <w:tab/>
      </w:r>
      <w:r w:rsidRPr="003B6AD6">
        <w:rPr>
          <w:bCs/>
          <w:iCs/>
          <w:sz w:val="22"/>
          <w:szCs w:val="22"/>
        </w:rPr>
        <w:tab/>
      </w:r>
      <w:r w:rsidRPr="003B6AD6">
        <w:rPr>
          <w:bCs/>
          <w:iCs/>
          <w:sz w:val="22"/>
          <w:szCs w:val="22"/>
        </w:rPr>
        <w:tab/>
      </w:r>
      <w:r>
        <w:rPr>
          <w:bCs/>
          <w:iCs/>
          <w:sz w:val="22"/>
          <w:szCs w:val="22"/>
        </w:rPr>
        <w:tab/>
      </w:r>
      <w:r>
        <w:rPr>
          <w:bCs/>
          <w:iCs/>
          <w:sz w:val="22"/>
          <w:szCs w:val="22"/>
        </w:rPr>
        <w:tab/>
      </w:r>
      <w:r w:rsidRPr="003B6AD6">
        <w:rPr>
          <w:bCs/>
          <w:iCs/>
          <w:sz w:val="22"/>
          <w:szCs w:val="22"/>
        </w:rPr>
        <w:t>5 400</w:t>
      </w:r>
    </w:p>
    <w:p w14:paraId="73E93EE8" w14:textId="77777777" w:rsidR="003045E7" w:rsidRPr="003B6AD6" w:rsidRDefault="003045E7" w:rsidP="00C70706">
      <w:pPr>
        <w:numPr>
          <w:ilvl w:val="0"/>
          <w:numId w:val="27"/>
        </w:numPr>
        <w:rPr>
          <w:bCs/>
          <w:iCs/>
          <w:sz w:val="22"/>
          <w:szCs w:val="22"/>
        </w:rPr>
      </w:pPr>
      <w:r w:rsidRPr="003B6AD6">
        <w:rPr>
          <w:bCs/>
          <w:iCs/>
          <w:sz w:val="22"/>
          <w:szCs w:val="22"/>
        </w:rPr>
        <w:t xml:space="preserve">Osakapitali suurendamiseks laekus raha arvelduskontole </w:t>
      </w:r>
      <w:r w:rsidRPr="003B6AD6">
        <w:rPr>
          <w:bCs/>
          <w:iCs/>
          <w:sz w:val="22"/>
          <w:szCs w:val="22"/>
        </w:rPr>
        <w:tab/>
      </w:r>
      <w:r w:rsidR="00815148">
        <w:rPr>
          <w:bCs/>
          <w:iCs/>
          <w:sz w:val="22"/>
          <w:szCs w:val="22"/>
        </w:rPr>
        <w:tab/>
      </w:r>
      <w:r w:rsidRPr="003B6AD6">
        <w:rPr>
          <w:bCs/>
          <w:iCs/>
          <w:sz w:val="22"/>
          <w:szCs w:val="22"/>
        </w:rPr>
        <w:t>24 000</w:t>
      </w:r>
    </w:p>
    <w:p w14:paraId="561F4C6E" w14:textId="77777777" w:rsidR="003045E7" w:rsidRPr="003B6AD6" w:rsidRDefault="003045E7" w:rsidP="00C70706">
      <w:pPr>
        <w:numPr>
          <w:ilvl w:val="0"/>
          <w:numId w:val="27"/>
        </w:numPr>
        <w:rPr>
          <w:bCs/>
          <w:iCs/>
          <w:sz w:val="22"/>
          <w:szCs w:val="22"/>
        </w:rPr>
      </w:pPr>
      <w:r w:rsidRPr="003B6AD6">
        <w:rPr>
          <w:bCs/>
          <w:iCs/>
          <w:sz w:val="22"/>
          <w:szCs w:val="22"/>
        </w:rPr>
        <w:t>Arvelduskontolt toodi raha kassasse</w:t>
      </w:r>
      <w:r w:rsidRPr="003B6AD6">
        <w:rPr>
          <w:bCs/>
          <w:iCs/>
          <w:sz w:val="22"/>
          <w:szCs w:val="22"/>
        </w:rPr>
        <w:tab/>
      </w:r>
      <w:r w:rsidRPr="003B6AD6">
        <w:rPr>
          <w:bCs/>
          <w:iCs/>
          <w:sz w:val="22"/>
          <w:szCs w:val="22"/>
        </w:rPr>
        <w:tab/>
      </w:r>
      <w:r w:rsidRPr="003B6AD6">
        <w:rPr>
          <w:bCs/>
          <w:iCs/>
          <w:sz w:val="22"/>
          <w:szCs w:val="22"/>
        </w:rPr>
        <w:tab/>
      </w:r>
      <w:r w:rsidRPr="003B6AD6">
        <w:rPr>
          <w:bCs/>
          <w:iCs/>
          <w:sz w:val="22"/>
          <w:szCs w:val="22"/>
        </w:rPr>
        <w:tab/>
      </w:r>
      <w:r>
        <w:rPr>
          <w:bCs/>
          <w:iCs/>
          <w:sz w:val="22"/>
          <w:szCs w:val="22"/>
        </w:rPr>
        <w:tab/>
      </w:r>
      <w:r w:rsidRPr="003B6AD6">
        <w:rPr>
          <w:bCs/>
          <w:iCs/>
          <w:sz w:val="22"/>
          <w:szCs w:val="22"/>
        </w:rPr>
        <w:t>25 000</w:t>
      </w:r>
    </w:p>
    <w:p w14:paraId="09C4056F" w14:textId="77777777" w:rsidR="003045E7" w:rsidRPr="003B6AD6" w:rsidRDefault="003045E7" w:rsidP="00C70706">
      <w:pPr>
        <w:numPr>
          <w:ilvl w:val="0"/>
          <w:numId w:val="27"/>
        </w:numPr>
        <w:rPr>
          <w:bCs/>
          <w:iCs/>
          <w:sz w:val="22"/>
          <w:szCs w:val="22"/>
        </w:rPr>
      </w:pPr>
      <w:r w:rsidRPr="003B6AD6">
        <w:rPr>
          <w:bCs/>
          <w:iCs/>
          <w:sz w:val="22"/>
          <w:szCs w:val="22"/>
        </w:rPr>
        <w:t>Kassast tasuti palgavõlg</w:t>
      </w:r>
      <w:r w:rsidRPr="003B6AD6">
        <w:rPr>
          <w:bCs/>
          <w:iCs/>
          <w:sz w:val="22"/>
          <w:szCs w:val="22"/>
        </w:rPr>
        <w:tab/>
      </w:r>
      <w:r w:rsidRPr="003B6AD6">
        <w:rPr>
          <w:bCs/>
          <w:iCs/>
          <w:sz w:val="22"/>
          <w:szCs w:val="22"/>
        </w:rPr>
        <w:tab/>
      </w:r>
      <w:r w:rsidRPr="003B6AD6">
        <w:rPr>
          <w:bCs/>
          <w:iCs/>
          <w:sz w:val="22"/>
          <w:szCs w:val="22"/>
        </w:rPr>
        <w:tab/>
      </w:r>
      <w:r w:rsidRPr="003B6AD6">
        <w:rPr>
          <w:bCs/>
          <w:iCs/>
          <w:sz w:val="22"/>
          <w:szCs w:val="22"/>
        </w:rPr>
        <w:tab/>
      </w:r>
      <w:r w:rsidRPr="003B6AD6">
        <w:rPr>
          <w:bCs/>
          <w:iCs/>
          <w:sz w:val="22"/>
          <w:szCs w:val="22"/>
        </w:rPr>
        <w:tab/>
      </w:r>
      <w:r w:rsidR="00815148">
        <w:rPr>
          <w:bCs/>
          <w:iCs/>
          <w:sz w:val="22"/>
          <w:szCs w:val="22"/>
        </w:rPr>
        <w:tab/>
      </w:r>
      <w:r w:rsidRPr="003B6AD6">
        <w:rPr>
          <w:bCs/>
          <w:iCs/>
          <w:sz w:val="22"/>
          <w:szCs w:val="22"/>
        </w:rPr>
        <w:t>5 600</w:t>
      </w:r>
    </w:p>
    <w:p w14:paraId="40113543" w14:textId="77777777" w:rsidR="003045E7" w:rsidRPr="003B6AD6" w:rsidRDefault="003045E7" w:rsidP="003045E7">
      <w:pPr>
        <w:tabs>
          <w:tab w:val="right" w:pos="5580"/>
        </w:tabs>
        <w:rPr>
          <w:sz w:val="22"/>
          <w:szCs w:val="22"/>
        </w:rPr>
      </w:pPr>
    </w:p>
    <w:p w14:paraId="6F351F2F" w14:textId="77777777" w:rsidR="003045E7" w:rsidRDefault="003045E7" w:rsidP="003045E7">
      <w:pPr>
        <w:pStyle w:val="BodyText"/>
        <w:rPr>
          <w:sz w:val="22"/>
          <w:szCs w:val="22"/>
        </w:rPr>
      </w:pPr>
      <w:r w:rsidRPr="003B6AD6">
        <w:rPr>
          <w:sz w:val="22"/>
          <w:szCs w:val="22"/>
        </w:rPr>
        <w:t>Koostada algbilanss, kirjendada majandustehingud, koostada pearaamat ja lõppbilanss.</w:t>
      </w:r>
    </w:p>
    <w:p w14:paraId="63FA31BA" w14:textId="77777777" w:rsidR="00D277EA" w:rsidRDefault="00D277EA" w:rsidP="003045E7">
      <w:pPr>
        <w:rPr>
          <w:b/>
          <w:sz w:val="22"/>
        </w:rPr>
      </w:pPr>
    </w:p>
    <w:p w14:paraId="10529CE4" w14:textId="77777777" w:rsidR="00D277EA" w:rsidRDefault="00D277EA" w:rsidP="003045E7">
      <w:pPr>
        <w:rPr>
          <w:b/>
          <w:sz w:val="22"/>
        </w:rPr>
      </w:pPr>
    </w:p>
    <w:p w14:paraId="4C599505" w14:textId="77777777" w:rsidR="003045E7" w:rsidRDefault="003045E7" w:rsidP="003045E7">
      <w:pPr>
        <w:rPr>
          <w:b/>
          <w:sz w:val="22"/>
        </w:rPr>
      </w:pPr>
      <w:r>
        <w:rPr>
          <w:b/>
          <w:sz w:val="22"/>
        </w:rPr>
        <w:t>Ülesanne nr 18</w:t>
      </w:r>
    </w:p>
    <w:p w14:paraId="23B6B184" w14:textId="77777777" w:rsidR="003045E7" w:rsidRDefault="003045E7" w:rsidP="003045E7">
      <w:pPr>
        <w:rPr>
          <w:b/>
          <w:bCs/>
          <w:i/>
          <w:iCs/>
          <w:sz w:val="22"/>
          <w:szCs w:val="22"/>
        </w:rPr>
      </w:pPr>
    </w:p>
    <w:p w14:paraId="32C4E07B" w14:textId="77777777" w:rsidR="003045E7" w:rsidRPr="007C4014" w:rsidRDefault="003045E7" w:rsidP="003045E7">
      <w:pPr>
        <w:rPr>
          <w:b/>
          <w:bCs/>
          <w:iCs/>
          <w:sz w:val="22"/>
          <w:szCs w:val="22"/>
        </w:rPr>
      </w:pPr>
      <w:r w:rsidRPr="007C4014">
        <w:rPr>
          <w:b/>
          <w:bCs/>
          <w:iCs/>
          <w:sz w:val="22"/>
          <w:szCs w:val="22"/>
        </w:rPr>
        <w:t>Algbilanss</w:t>
      </w:r>
    </w:p>
    <w:p w14:paraId="45E4AC1E" w14:textId="77777777" w:rsidR="003045E7" w:rsidRPr="003B6AD6" w:rsidRDefault="003045E7" w:rsidP="003045E7">
      <w:pPr>
        <w:tabs>
          <w:tab w:val="right" w:pos="3600"/>
        </w:tabs>
        <w:rPr>
          <w:sz w:val="22"/>
          <w:szCs w:val="22"/>
        </w:rPr>
      </w:pPr>
      <w:r w:rsidRPr="003B6AD6">
        <w:rPr>
          <w:sz w:val="22"/>
          <w:szCs w:val="22"/>
        </w:rPr>
        <w:t>Seadmed</w:t>
      </w:r>
      <w:r w:rsidRPr="003B6AD6">
        <w:rPr>
          <w:sz w:val="22"/>
          <w:szCs w:val="22"/>
        </w:rPr>
        <w:tab/>
        <w:t>840 000</w:t>
      </w:r>
    </w:p>
    <w:p w14:paraId="70ABE824" w14:textId="77777777" w:rsidR="003045E7" w:rsidRPr="003B6AD6" w:rsidRDefault="003045E7" w:rsidP="003045E7">
      <w:pPr>
        <w:tabs>
          <w:tab w:val="right" w:pos="3600"/>
        </w:tabs>
        <w:rPr>
          <w:sz w:val="22"/>
          <w:szCs w:val="22"/>
        </w:rPr>
      </w:pPr>
      <w:r w:rsidRPr="003B6AD6">
        <w:rPr>
          <w:sz w:val="22"/>
          <w:szCs w:val="22"/>
        </w:rPr>
        <w:t>Aktsiakapital</w:t>
      </w:r>
      <w:r w:rsidRPr="003B6AD6">
        <w:rPr>
          <w:sz w:val="22"/>
          <w:szCs w:val="22"/>
        </w:rPr>
        <w:tab/>
        <w:t>665 100</w:t>
      </w:r>
    </w:p>
    <w:p w14:paraId="0DF5A6D7" w14:textId="77777777" w:rsidR="003045E7" w:rsidRPr="003B6AD6" w:rsidRDefault="003045E7" w:rsidP="003045E7">
      <w:pPr>
        <w:tabs>
          <w:tab w:val="right" w:pos="3600"/>
        </w:tabs>
        <w:rPr>
          <w:sz w:val="22"/>
          <w:szCs w:val="22"/>
        </w:rPr>
      </w:pPr>
      <w:r w:rsidRPr="003B6AD6">
        <w:rPr>
          <w:sz w:val="22"/>
          <w:szCs w:val="22"/>
        </w:rPr>
        <w:t>Ostjatelt laekumata arved</w:t>
      </w:r>
      <w:r w:rsidRPr="003B6AD6">
        <w:rPr>
          <w:sz w:val="22"/>
          <w:szCs w:val="22"/>
        </w:rPr>
        <w:tab/>
        <w:t>4 000</w:t>
      </w:r>
    </w:p>
    <w:p w14:paraId="240E4007" w14:textId="77777777" w:rsidR="003045E7" w:rsidRPr="003B6AD6" w:rsidRDefault="003045E7" w:rsidP="003045E7">
      <w:pPr>
        <w:tabs>
          <w:tab w:val="right" w:pos="3600"/>
        </w:tabs>
        <w:rPr>
          <w:sz w:val="22"/>
          <w:szCs w:val="22"/>
        </w:rPr>
      </w:pPr>
      <w:r w:rsidRPr="003B6AD6">
        <w:rPr>
          <w:sz w:val="22"/>
          <w:szCs w:val="22"/>
        </w:rPr>
        <w:t>Tarnijatele tasumata arved</w:t>
      </w:r>
      <w:r w:rsidRPr="003B6AD6">
        <w:rPr>
          <w:sz w:val="22"/>
          <w:szCs w:val="22"/>
        </w:rPr>
        <w:tab/>
        <w:t>3 000</w:t>
      </w:r>
    </w:p>
    <w:p w14:paraId="51BB0FAE" w14:textId="77777777" w:rsidR="003045E7" w:rsidRPr="003B6AD6" w:rsidRDefault="003045E7" w:rsidP="003045E7">
      <w:pPr>
        <w:tabs>
          <w:tab w:val="right" w:pos="3600"/>
        </w:tabs>
        <w:rPr>
          <w:sz w:val="22"/>
          <w:szCs w:val="22"/>
        </w:rPr>
      </w:pPr>
      <w:r w:rsidRPr="003B6AD6">
        <w:rPr>
          <w:sz w:val="22"/>
          <w:szCs w:val="22"/>
        </w:rPr>
        <w:t>Tooraine</w:t>
      </w:r>
      <w:r w:rsidRPr="003B6AD6">
        <w:rPr>
          <w:sz w:val="22"/>
          <w:szCs w:val="22"/>
        </w:rPr>
        <w:tab/>
        <w:t>6 000</w:t>
      </w:r>
    </w:p>
    <w:p w14:paraId="10555676" w14:textId="77777777" w:rsidR="003045E7" w:rsidRPr="003B6AD6" w:rsidRDefault="003045E7" w:rsidP="003045E7">
      <w:pPr>
        <w:tabs>
          <w:tab w:val="right" w:pos="3600"/>
        </w:tabs>
        <w:rPr>
          <w:sz w:val="22"/>
          <w:szCs w:val="22"/>
        </w:rPr>
      </w:pPr>
      <w:r w:rsidRPr="003B6AD6">
        <w:rPr>
          <w:sz w:val="22"/>
          <w:szCs w:val="22"/>
        </w:rPr>
        <w:t>Arvelduskonto</w:t>
      </w:r>
      <w:r w:rsidRPr="003B6AD6">
        <w:rPr>
          <w:sz w:val="22"/>
          <w:szCs w:val="22"/>
        </w:rPr>
        <w:tab/>
        <w:t>150 000</w:t>
      </w:r>
    </w:p>
    <w:p w14:paraId="34E2B4F3" w14:textId="77777777" w:rsidR="003045E7" w:rsidRPr="003B6AD6" w:rsidRDefault="003045E7" w:rsidP="003045E7">
      <w:pPr>
        <w:tabs>
          <w:tab w:val="right" w:pos="3600"/>
        </w:tabs>
        <w:rPr>
          <w:sz w:val="22"/>
          <w:szCs w:val="22"/>
        </w:rPr>
      </w:pPr>
      <w:r w:rsidRPr="003B6AD6">
        <w:rPr>
          <w:sz w:val="22"/>
          <w:szCs w:val="22"/>
        </w:rPr>
        <w:lastRenderedPageBreak/>
        <w:t>Kassa</w:t>
      </w:r>
      <w:r w:rsidRPr="003B6AD6">
        <w:rPr>
          <w:sz w:val="22"/>
          <w:szCs w:val="22"/>
        </w:rPr>
        <w:tab/>
        <w:t xml:space="preserve"> 5 100</w:t>
      </w:r>
    </w:p>
    <w:p w14:paraId="78449E13" w14:textId="77777777" w:rsidR="003045E7" w:rsidRPr="003B6AD6" w:rsidRDefault="003045E7" w:rsidP="003045E7">
      <w:pPr>
        <w:tabs>
          <w:tab w:val="right" w:pos="3600"/>
        </w:tabs>
        <w:rPr>
          <w:sz w:val="22"/>
          <w:szCs w:val="22"/>
        </w:rPr>
      </w:pPr>
      <w:r w:rsidRPr="003B6AD6">
        <w:rPr>
          <w:sz w:val="22"/>
          <w:szCs w:val="22"/>
        </w:rPr>
        <w:t>Kaup</w:t>
      </w:r>
      <w:r w:rsidRPr="003B6AD6">
        <w:rPr>
          <w:sz w:val="22"/>
          <w:szCs w:val="22"/>
        </w:rPr>
        <w:tab/>
        <w:t>12 000</w:t>
      </w:r>
    </w:p>
    <w:p w14:paraId="7B7129E6" w14:textId="77777777" w:rsidR="003045E7" w:rsidRPr="003B6AD6" w:rsidRDefault="003045E7" w:rsidP="003045E7">
      <w:pPr>
        <w:tabs>
          <w:tab w:val="right" w:pos="3600"/>
        </w:tabs>
        <w:rPr>
          <w:sz w:val="22"/>
          <w:szCs w:val="22"/>
        </w:rPr>
      </w:pPr>
      <w:r w:rsidRPr="003B6AD6">
        <w:rPr>
          <w:sz w:val="22"/>
          <w:szCs w:val="22"/>
        </w:rPr>
        <w:t>Jaotamata kasum</w:t>
      </w:r>
      <w:r w:rsidRPr="003B6AD6">
        <w:rPr>
          <w:sz w:val="22"/>
          <w:szCs w:val="22"/>
        </w:rPr>
        <w:tab/>
        <w:t>349</w:t>
      </w:r>
      <w:r w:rsidR="008C34FD">
        <w:rPr>
          <w:sz w:val="22"/>
          <w:szCs w:val="22"/>
        </w:rPr>
        <w:t> </w:t>
      </w:r>
      <w:r w:rsidRPr="003B6AD6">
        <w:rPr>
          <w:sz w:val="22"/>
          <w:szCs w:val="22"/>
        </w:rPr>
        <w:t>000</w:t>
      </w:r>
    </w:p>
    <w:p w14:paraId="3F614514" w14:textId="77777777" w:rsidR="008C34FD" w:rsidRDefault="008C34FD" w:rsidP="003045E7">
      <w:pPr>
        <w:rPr>
          <w:b/>
          <w:bCs/>
          <w:iCs/>
          <w:sz w:val="22"/>
          <w:szCs w:val="22"/>
        </w:rPr>
      </w:pPr>
    </w:p>
    <w:p w14:paraId="11A3F918" w14:textId="77777777" w:rsidR="003045E7" w:rsidRPr="008C34FD" w:rsidRDefault="003045E7" w:rsidP="003045E7">
      <w:pPr>
        <w:rPr>
          <w:bCs/>
          <w:iCs/>
          <w:sz w:val="22"/>
          <w:szCs w:val="22"/>
        </w:rPr>
      </w:pPr>
      <w:r w:rsidRPr="008C34FD">
        <w:rPr>
          <w:bCs/>
          <w:iCs/>
          <w:sz w:val="22"/>
          <w:szCs w:val="22"/>
        </w:rPr>
        <w:t>Majandustehingud:</w:t>
      </w:r>
    </w:p>
    <w:p w14:paraId="5A97C59D" w14:textId="12C883D8" w:rsidR="003045E7" w:rsidRPr="003B6AD6" w:rsidRDefault="003045E7" w:rsidP="003045E7">
      <w:pPr>
        <w:tabs>
          <w:tab w:val="right" w:pos="5580"/>
        </w:tabs>
        <w:rPr>
          <w:sz w:val="22"/>
          <w:szCs w:val="22"/>
        </w:rPr>
      </w:pPr>
      <w:r w:rsidRPr="003B6AD6">
        <w:rPr>
          <w:sz w:val="22"/>
          <w:szCs w:val="22"/>
        </w:rPr>
        <w:t>1. Arvelduskonto</w:t>
      </w:r>
      <w:r>
        <w:rPr>
          <w:sz w:val="22"/>
          <w:szCs w:val="22"/>
        </w:rPr>
        <w:t>lt tasuti</w:t>
      </w:r>
      <w:r w:rsidR="002E45B6">
        <w:rPr>
          <w:sz w:val="22"/>
          <w:szCs w:val="22"/>
        </w:rPr>
        <w:t xml:space="preserve"> </w:t>
      </w:r>
      <w:r>
        <w:rPr>
          <w:sz w:val="22"/>
          <w:szCs w:val="22"/>
        </w:rPr>
        <w:t>tarnijatele võlga</w:t>
      </w:r>
      <w:r w:rsidR="008C34FD">
        <w:rPr>
          <w:sz w:val="22"/>
          <w:szCs w:val="22"/>
        </w:rPr>
        <w:tab/>
        <w:t>3</w:t>
      </w:r>
      <w:r w:rsidRPr="003B6AD6">
        <w:rPr>
          <w:sz w:val="22"/>
          <w:szCs w:val="22"/>
        </w:rPr>
        <w:t xml:space="preserve"> 000</w:t>
      </w:r>
    </w:p>
    <w:p w14:paraId="0B850536" w14:textId="77777777" w:rsidR="003045E7" w:rsidRPr="003B6AD6" w:rsidRDefault="003045E7" w:rsidP="003045E7">
      <w:pPr>
        <w:tabs>
          <w:tab w:val="right" w:pos="5580"/>
        </w:tabs>
        <w:rPr>
          <w:sz w:val="22"/>
          <w:szCs w:val="22"/>
        </w:rPr>
      </w:pPr>
      <w:r w:rsidRPr="003B6AD6">
        <w:rPr>
          <w:sz w:val="22"/>
          <w:szCs w:val="22"/>
        </w:rPr>
        <w:t xml:space="preserve">2. Tarnijate arvete järgi osteti </w:t>
      </w:r>
      <w:r>
        <w:rPr>
          <w:sz w:val="22"/>
          <w:szCs w:val="22"/>
        </w:rPr>
        <w:t xml:space="preserve">võlgu </w:t>
      </w:r>
      <w:r w:rsidRPr="003B6AD6">
        <w:rPr>
          <w:sz w:val="22"/>
          <w:szCs w:val="22"/>
        </w:rPr>
        <w:t>toorainet</w:t>
      </w:r>
      <w:r>
        <w:rPr>
          <w:sz w:val="22"/>
          <w:szCs w:val="22"/>
        </w:rPr>
        <w:t xml:space="preserve"> lattu</w:t>
      </w:r>
      <w:r w:rsidRPr="003B6AD6">
        <w:rPr>
          <w:sz w:val="22"/>
          <w:szCs w:val="22"/>
        </w:rPr>
        <w:tab/>
        <w:t>5 000</w:t>
      </w:r>
      <w:r w:rsidRPr="003B6AD6">
        <w:rPr>
          <w:sz w:val="22"/>
          <w:szCs w:val="22"/>
        </w:rPr>
        <w:tab/>
      </w:r>
    </w:p>
    <w:p w14:paraId="09258EAF" w14:textId="77777777" w:rsidR="003045E7" w:rsidRPr="003B6AD6" w:rsidRDefault="003045E7" w:rsidP="003045E7">
      <w:pPr>
        <w:tabs>
          <w:tab w:val="right" w:pos="5580"/>
        </w:tabs>
        <w:rPr>
          <w:sz w:val="22"/>
          <w:szCs w:val="22"/>
        </w:rPr>
      </w:pPr>
      <w:r w:rsidRPr="003B6AD6">
        <w:rPr>
          <w:sz w:val="22"/>
          <w:szCs w:val="22"/>
        </w:rPr>
        <w:t>3. Tarnijatelt saadi arve alusel</w:t>
      </w:r>
      <w:r>
        <w:rPr>
          <w:sz w:val="22"/>
          <w:szCs w:val="22"/>
        </w:rPr>
        <w:t xml:space="preserve"> võlga</w:t>
      </w:r>
      <w:r w:rsidRPr="003B6AD6">
        <w:rPr>
          <w:sz w:val="22"/>
          <w:szCs w:val="22"/>
        </w:rPr>
        <w:t xml:space="preserve"> kaupa</w:t>
      </w:r>
      <w:r w:rsidRPr="003B6AD6">
        <w:rPr>
          <w:sz w:val="22"/>
          <w:szCs w:val="22"/>
        </w:rPr>
        <w:tab/>
        <w:t>3 000</w:t>
      </w:r>
    </w:p>
    <w:p w14:paraId="00DF8D8B" w14:textId="77777777" w:rsidR="003045E7" w:rsidRPr="003B6AD6" w:rsidRDefault="003045E7" w:rsidP="003045E7">
      <w:pPr>
        <w:tabs>
          <w:tab w:val="right" w:pos="5580"/>
        </w:tabs>
        <w:rPr>
          <w:sz w:val="22"/>
          <w:szCs w:val="22"/>
        </w:rPr>
      </w:pPr>
      <w:r w:rsidRPr="003B6AD6">
        <w:rPr>
          <w:sz w:val="22"/>
          <w:szCs w:val="22"/>
        </w:rPr>
        <w:t xml:space="preserve">4. Ostjatelt laekus </w:t>
      </w:r>
      <w:r>
        <w:rPr>
          <w:sz w:val="22"/>
          <w:szCs w:val="22"/>
        </w:rPr>
        <w:t xml:space="preserve">müügiarvete eest </w:t>
      </w:r>
      <w:r w:rsidRPr="003B6AD6">
        <w:rPr>
          <w:sz w:val="22"/>
          <w:szCs w:val="22"/>
        </w:rPr>
        <w:t>kassasse</w:t>
      </w:r>
      <w:r w:rsidRPr="003B6AD6">
        <w:rPr>
          <w:sz w:val="22"/>
          <w:szCs w:val="22"/>
        </w:rPr>
        <w:tab/>
        <w:t>1 500</w:t>
      </w:r>
    </w:p>
    <w:p w14:paraId="1B45C94B" w14:textId="77777777" w:rsidR="003045E7" w:rsidRPr="003B6AD6" w:rsidRDefault="003045E7" w:rsidP="003045E7">
      <w:pPr>
        <w:tabs>
          <w:tab w:val="right" w:pos="5580"/>
        </w:tabs>
        <w:rPr>
          <w:sz w:val="22"/>
          <w:szCs w:val="22"/>
        </w:rPr>
      </w:pPr>
      <w:r w:rsidRPr="003B6AD6">
        <w:rPr>
          <w:sz w:val="22"/>
          <w:szCs w:val="22"/>
        </w:rPr>
        <w:t>5. Viidi kassast arvelduskontole</w:t>
      </w:r>
      <w:r w:rsidRPr="003B6AD6">
        <w:rPr>
          <w:sz w:val="22"/>
          <w:szCs w:val="22"/>
        </w:rPr>
        <w:tab/>
        <w:t>1 400</w:t>
      </w:r>
    </w:p>
    <w:p w14:paraId="5F47F3C6" w14:textId="77777777" w:rsidR="003045E7" w:rsidRPr="003B6AD6" w:rsidRDefault="003045E7" w:rsidP="003045E7">
      <w:pPr>
        <w:tabs>
          <w:tab w:val="right" w:pos="5580"/>
        </w:tabs>
        <w:rPr>
          <w:sz w:val="22"/>
          <w:szCs w:val="22"/>
        </w:rPr>
      </w:pPr>
      <w:r w:rsidRPr="003B6AD6">
        <w:rPr>
          <w:sz w:val="22"/>
          <w:szCs w:val="22"/>
        </w:rPr>
        <w:t>6. Laekus ostjatelt arvelduskontole</w:t>
      </w:r>
      <w:r w:rsidRPr="003B6AD6">
        <w:rPr>
          <w:sz w:val="22"/>
          <w:szCs w:val="22"/>
        </w:rPr>
        <w:tab/>
        <w:t>2 500</w:t>
      </w:r>
    </w:p>
    <w:p w14:paraId="665FDABE" w14:textId="77777777" w:rsidR="003045E7" w:rsidRPr="003B6AD6" w:rsidRDefault="003045E7" w:rsidP="003045E7">
      <w:pPr>
        <w:tabs>
          <w:tab w:val="right" w:pos="5580"/>
        </w:tabs>
        <w:rPr>
          <w:sz w:val="22"/>
          <w:szCs w:val="22"/>
        </w:rPr>
      </w:pPr>
      <w:r w:rsidRPr="003B6AD6">
        <w:rPr>
          <w:sz w:val="22"/>
          <w:szCs w:val="22"/>
        </w:rPr>
        <w:t>7. Arvelduskontolt toodi raha kassasse</w:t>
      </w:r>
      <w:r w:rsidRPr="003B6AD6">
        <w:rPr>
          <w:sz w:val="22"/>
          <w:szCs w:val="22"/>
        </w:rPr>
        <w:tab/>
        <w:t>30 000</w:t>
      </w:r>
    </w:p>
    <w:p w14:paraId="06578B16" w14:textId="77777777" w:rsidR="003045E7" w:rsidRPr="003B6AD6" w:rsidRDefault="003045E7" w:rsidP="003045E7">
      <w:pPr>
        <w:tabs>
          <w:tab w:val="right" w:pos="5580"/>
        </w:tabs>
        <w:rPr>
          <w:sz w:val="22"/>
          <w:szCs w:val="22"/>
        </w:rPr>
      </w:pPr>
      <w:r w:rsidRPr="003B6AD6">
        <w:rPr>
          <w:sz w:val="22"/>
          <w:szCs w:val="22"/>
        </w:rPr>
        <w:t>8. Kassas oleva raha eest osteti põhivaraseade</w:t>
      </w:r>
      <w:r w:rsidRPr="003B6AD6">
        <w:rPr>
          <w:sz w:val="22"/>
          <w:szCs w:val="22"/>
        </w:rPr>
        <w:tab/>
        <w:t>25</w:t>
      </w:r>
      <w:r>
        <w:rPr>
          <w:sz w:val="22"/>
          <w:szCs w:val="22"/>
        </w:rPr>
        <w:t> </w:t>
      </w:r>
      <w:r w:rsidRPr="003B6AD6">
        <w:rPr>
          <w:sz w:val="22"/>
          <w:szCs w:val="22"/>
        </w:rPr>
        <w:t>000</w:t>
      </w:r>
    </w:p>
    <w:p w14:paraId="677F7939" w14:textId="77777777" w:rsidR="003045E7" w:rsidRDefault="003045E7" w:rsidP="003045E7">
      <w:pPr>
        <w:tabs>
          <w:tab w:val="right" w:pos="5580"/>
        </w:tabs>
        <w:rPr>
          <w:sz w:val="22"/>
          <w:szCs w:val="22"/>
        </w:rPr>
      </w:pPr>
    </w:p>
    <w:p w14:paraId="205A5C52" w14:textId="77777777" w:rsidR="003045E7" w:rsidRPr="003B6AD6" w:rsidRDefault="003045E7" w:rsidP="003045E7">
      <w:pPr>
        <w:tabs>
          <w:tab w:val="right" w:pos="5580"/>
        </w:tabs>
        <w:rPr>
          <w:sz w:val="22"/>
          <w:szCs w:val="22"/>
        </w:rPr>
      </w:pPr>
      <w:r w:rsidRPr="003B6AD6">
        <w:rPr>
          <w:sz w:val="22"/>
          <w:szCs w:val="22"/>
        </w:rPr>
        <w:t>Koostada algbilanss, kirjendada majandustehingud, koostada pearaamat ja lõppbilanss.</w:t>
      </w:r>
    </w:p>
    <w:p w14:paraId="45947CBF" w14:textId="77777777" w:rsidR="003045E7" w:rsidRDefault="003045E7" w:rsidP="003045E7">
      <w:pPr>
        <w:rPr>
          <w:b/>
          <w:sz w:val="22"/>
        </w:rPr>
      </w:pPr>
    </w:p>
    <w:p w14:paraId="6C8285BF" w14:textId="77777777" w:rsidR="003045E7" w:rsidRDefault="003045E7" w:rsidP="003045E7">
      <w:pPr>
        <w:rPr>
          <w:b/>
          <w:sz w:val="22"/>
        </w:rPr>
      </w:pPr>
    </w:p>
    <w:p w14:paraId="6651F2D6" w14:textId="77777777" w:rsidR="003045E7" w:rsidRDefault="003045E7" w:rsidP="003045E7">
      <w:pPr>
        <w:rPr>
          <w:b/>
          <w:sz w:val="22"/>
        </w:rPr>
      </w:pPr>
      <w:r>
        <w:rPr>
          <w:b/>
          <w:sz w:val="22"/>
        </w:rPr>
        <w:t>Ülesanne nr 1</w:t>
      </w:r>
      <w:bookmarkEnd w:id="313"/>
      <w:bookmarkEnd w:id="314"/>
      <w:r>
        <w:rPr>
          <w:b/>
          <w:sz w:val="22"/>
        </w:rPr>
        <w:t>9</w:t>
      </w:r>
    </w:p>
    <w:p w14:paraId="70DDDEB8" w14:textId="77777777" w:rsidR="003045E7" w:rsidRDefault="003045E7" w:rsidP="003045E7">
      <w:pPr>
        <w:rPr>
          <w:sz w:val="22"/>
        </w:rPr>
      </w:pPr>
    </w:p>
    <w:p w14:paraId="0AB63707" w14:textId="77777777" w:rsidR="003045E7" w:rsidRDefault="003045E7" w:rsidP="003045E7">
      <w:pPr>
        <w:rPr>
          <w:sz w:val="22"/>
        </w:rPr>
      </w:pPr>
      <w:r>
        <w:rPr>
          <w:sz w:val="22"/>
        </w:rPr>
        <w:t xml:space="preserve">Koostada bilanss perioodi alguseks. Kirjendada tehingud päevaraamatus ja pearaamatus. </w:t>
      </w:r>
    </w:p>
    <w:p w14:paraId="0B69B687" w14:textId="77777777" w:rsidR="003045E7" w:rsidRDefault="003045E7" w:rsidP="003045E7">
      <w:pPr>
        <w:rPr>
          <w:sz w:val="22"/>
        </w:rPr>
      </w:pPr>
      <w:r>
        <w:rPr>
          <w:sz w:val="22"/>
        </w:rPr>
        <w:t>Kontrollida töö õigsust käibeandmikus. Koostada bilanss perioodi lõpuks.</w:t>
      </w:r>
    </w:p>
    <w:p w14:paraId="718C083F" w14:textId="77777777" w:rsidR="003045E7" w:rsidRDefault="003045E7" w:rsidP="003045E7">
      <w:pPr>
        <w:rPr>
          <w:sz w:val="22"/>
        </w:rPr>
      </w:pPr>
    </w:p>
    <w:p w14:paraId="2425435D" w14:textId="77777777" w:rsidR="003045E7" w:rsidRDefault="003045E7" w:rsidP="003045E7">
      <w:pPr>
        <w:rPr>
          <w:sz w:val="22"/>
        </w:rPr>
      </w:pPr>
      <w:r>
        <w:rPr>
          <w:sz w:val="22"/>
        </w:rPr>
        <w:t>Saldo kuu alguseks:</w:t>
      </w:r>
    </w:p>
    <w:tbl>
      <w:tblPr>
        <w:tblW w:w="0" w:type="auto"/>
        <w:tblLayout w:type="fixed"/>
        <w:tblLook w:val="0000" w:firstRow="0" w:lastRow="0" w:firstColumn="0" w:lastColumn="0" w:noHBand="0" w:noVBand="0"/>
      </w:tblPr>
      <w:tblGrid>
        <w:gridCol w:w="4077"/>
        <w:gridCol w:w="1276"/>
      </w:tblGrid>
      <w:tr w:rsidR="003045E7" w14:paraId="6C4A8023" w14:textId="77777777" w:rsidTr="00D6217B">
        <w:tc>
          <w:tcPr>
            <w:tcW w:w="4077" w:type="dxa"/>
          </w:tcPr>
          <w:p w14:paraId="4495FE9B" w14:textId="77777777" w:rsidR="003045E7" w:rsidRDefault="003045E7" w:rsidP="00D6217B">
            <w:r>
              <w:rPr>
                <w:sz w:val="22"/>
              </w:rPr>
              <w:t>Arvelduskonto</w:t>
            </w:r>
          </w:p>
        </w:tc>
        <w:tc>
          <w:tcPr>
            <w:tcW w:w="1276" w:type="dxa"/>
          </w:tcPr>
          <w:p w14:paraId="49556683" w14:textId="77777777" w:rsidR="003045E7" w:rsidRDefault="003045E7" w:rsidP="00D6217B">
            <w:pPr>
              <w:jc w:val="right"/>
            </w:pPr>
            <w:r>
              <w:rPr>
                <w:sz w:val="22"/>
              </w:rPr>
              <w:t>65 500.-</w:t>
            </w:r>
          </w:p>
        </w:tc>
      </w:tr>
      <w:tr w:rsidR="003045E7" w14:paraId="03B8C15A" w14:textId="77777777" w:rsidTr="00D6217B">
        <w:tc>
          <w:tcPr>
            <w:tcW w:w="4077" w:type="dxa"/>
          </w:tcPr>
          <w:p w14:paraId="0122A2AC" w14:textId="77777777" w:rsidR="003045E7" w:rsidRDefault="003045E7" w:rsidP="00D6217B">
            <w:r>
              <w:rPr>
                <w:sz w:val="22"/>
              </w:rPr>
              <w:t>Kassa</w:t>
            </w:r>
          </w:p>
        </w:tc>
        <w:tc>
          <w:tcPr>
            <w:tcW w:w="1276" w:type="dxa"/>
          </w:tcPr>
          <w:p w14:paraId="28C75FF3" w14:textId="77777777" w:rsidR="003045E7" w:rsidRDefault="003045E7" w:rsidP="00D6217B">
            <w:pPr>
              <w:jc w:val="right"/>
            </w:pPr>
            <w:r>
              <w:rPr>
                <w:sz w:val="22"/>
              </w:rPr>
              <w:t>1 500.-</w:t>
            </w:r>
          </w:p>
        </w:tc>
      </w:tr>
      <w:tr w:rsidR="003045E7" w14:paraId="6B56EDC0" w14:textId="77777777" w:rsidTr="00D6217B">
        <w:tc>
          <w:tcPr>
            <w:tcW w:w="4077" w:type="dxa"/>
          </w:tcPr>
          <w:p w14:paraId="61DE5107" w14:textId="77777777" w:rsidR="003045E7" w:rsidRDefault="003045E7" w:rsidP="00D6217B">
            <w:r>
              <w:rPr>
                <w:sz w:val="22"/>
              </w:rPr>
              <w:t>Maksuvõlad</w:t>
            </w:r>
          </w:p>
        </w:tc>
        <w:tc>
          <w:tcPr>
            <w:tcW w:w="1276" w:type="dxa"/>
          </w:tcPr>
          <w:p w14:paraId="28D76BFF" w14:textId="77777777" w:rsidR="003045E7" w:rsidRDefault="003045E7" w:rsidP="00D6217B">
            <w:pPr>
              <w:jc w:val="right"/>
            </w:pPr>
            <w:r>
              <w:rPr>
                <w:sz w:val="22"/>
              </w:rPr>
              <w:t>2 170.-</w:t>
            </w:r>
          </w:p>
        </w:tc>
      </w:tr>
      <w:tr w:rsidR="003045E7" w14:paraId="27ACE431" w14:textId="77777777" w:rsidTr="00D6217B">
        <w:tc>
          <w:tcPr>
            <w:tcW w:w="4077" w:type="dxa"/>
          </w:tcPr>
          <w:p w14:paraId="00EBCFF9" w14:textId="77777777" w:rsidR="003045E7" w:rsidRDefault="003045E7" w:rsidP="00D6217B">
            <w:r>
              <w:rPr>
                <w:sz w:val="22"/>
              </w:rPr>
              <w:t>Pangalaen</w:t>
            </w:r>
          </w:p>
        </w:tc>
        <w:tc>
          <w:tcPr>
            <w:tcW w:w="1276" w:type="dxa"/>
          </w:tcPr>
          <w:p w14:paraId="71962240" w14:textId="77777777" w:rsidR="003045E7" w:rsidRDefault="003045E7" w:rsidP="00D6217B">
            <w:pPr>
              <w:jc w:val="right"/>
            </w:pPr>
            <w:r>
              <w:rPr>
                <w:sz w:val="22"/>
              </w:rPr>
              <w:t>10 000.-</w:t>
            </w:r>
          </w:p>
        </w:tc>
      </w:tr>
      <w:tr w:rsidR="003045E7" w14:paraId="3A64D224" w14:textId="77777777" w:rsidTr="00D6217B">
        <w:tc>
          <w:tcPr>
            <w:tcW w:w="4077" w:type="dxa"/>
          </w:tcPr>
          <w:p w14:paraId="2EBB033E" w14:textId="77777777" w:rsidR="003045E7" w:rsidRDefault="003045E7" w:rsidP="00D6217B">
            <w:r>
              <w:rPr>
                <w:sz w:val="22"/>
              </w:rPr>
              <w:t>Ostjatelt laekumata arved</w:t>
            </w:r>
          </w:p>
        </w:tc>
        <w:tc>
          <w:tcPr>
            <w:tcW w:w="1276" w:type="dxa"/>
          </w:tcPr>
          <w:p w14:paraId="57783A63" w14:textId="77777777" w:rsidR="003045E7" w:rsidRDefault="003045E7" w:rsidP="00D6217B">
            <w:pPr>
              <w:jc w:val="right"/>
            </w:pPr>
            <w:r>
              <w:rPr>
                <w:sz w:val="22"/>
              </w:rPr>
              <w:t>6 570.-</w:t>
            </w:r>
          </w:p>
        </w:tc>
      </w:tr>
      <w:tr w:rsidR="003045E7" w14:paraId="655440D3" w14:textId="77777777" w:rsidTr="00D6217B">
        <w:tc>
          <w:tcPr>
            <w:tcW w:w="4077" w:type="dxa"/>
          </w:tcPr>
          <w:p w14:paraId="48DE7151" w14:textId="77777777" w:rsidR="003045E7" w:rsidRDefault="003045E7" w:rsidP="00D6217B">
            <w:r>
              <w:rPr>
                <w:sz w:val="22"/>
              </w:rPr>
              <w:t>Ettemaks tarnijatele</w:t>
            </w:r>
          </w:p>
        </w:tc>
        <w:tc>
          <w:tcPr>
            <w:tcW w:w="1276" w:type="dxa"/>
          </w:tcPr>
          <w:p w14:paraId="18ADF9C9" w14:textId="77777777" w:rsidR="003045E7" w:rsidRDefault="003045E7" w:rsidP="00D6217B">
            <w:pPr>
              <w:jc w:val="right"/>
            </w:pPr>
            <w:r>
              <w:rPr>
                <w:sz w:val="22"/>
              </w:rPr>
              <w:t>1 400.-</w:t>
            </w:r>
          </w:p>
        </w:tc>
      </w:tr>
      <w:tr w:rsidR="003045E7" w14:paraId="64D2F708" w14:textId="77777777" w:rsidTr="00D6217B">
        <w:tc>
          <w:tcPr>
            <w:tcW w:w="4077" w:type="dxa"/>
          </w:tcPr>
          <w:p w14:paraId="6C47D051" w14:textId="77777777" w:rsidR="003045E7" w:rsidRDefault="003045E7" w:rsidP="00D6217B">
            <w:r>
              <w:rPr>
                <w:sz w:val="22"/>
              </w:rPr>
              <w:t>Palgavõlg töötajatele</w:t>
            </w:r>
          </w:p>
        </w:tc>
        <w:tc>
          <w:tcPr>
            <w:tcW w:w="1276" w:type="dxa"/>
          </w:tcPr>
          <w:p w14:paraId="1A0FA253" w14:textId="77777777" w:rsidR="003045E7" w:rsidRDefault="003045E7" w:rsidP="00D6217B">
            <w:pPr>
              <w:jc w:val="right"/>
            </w:pPr>
            <w:r>
              <w:rPr>
                <w:sz w:val="22"/>
              </w:rPr>
              <w:t>3 500.-</w:t>
            </w:r>
          </w:p>
        </w:tc>
      </w:tr>
      <w:tr w:rsidR="003045E7" w14:paraId="19E965E7" w14:textId="77777777" w:rsidTr="00D6217B">
        <w:tc>
          <w:tcPr>
            <w:tcW w:w="4077" w:type="dxa"/>
          </w:tcPr>
          <w:p w14:paraId="0C5BE68B" w14:textId="77777777" w:rsidR="003045E7" w:rsidRDefault="003045E7" w:rsidP="00D6217B">
            <w:r>
              <w:rPr>
                <w:sz w:val="22"/>
              </w:rPr>
              <w:t>Põhivara</w:t>
            </w:r>
          </w:p>
        </w:tc>
        <w:tc>
          <w:tcPr>
            <w:tcW w:w="1276" w:type="dxa"/>
          </w:tcPr>
          <w:p w14:paraId="3CA826E8" w14:textId="77777777" w:rsidR="003045E7" w:rsidRDefault="003045E7" w:rsidP="00D6217B">
            <w:pPr>
              <w:jc w:val="right"/>
            </w:pPr>
            <w:r>
              <w:rPr>
                <w:sz w:val="22"/>
              </w:rPr>
              <w:t>31 330.-</w:t>
            </w:r>
          </w:p>
        </w:tc>
      </w:tr>
      <w:tr w:rsidR="003045E7" w14:paraId="34038F61" w14:textId="77777777" w:rsidTr="00D6217B">
        <w:tc>
          <w:tcPr>
            <w:tcW w:w="4077" w:type="dxa"/>
          </w:tcPr>
          <w:p w14:paraId="29F71DAB" w14:textId="77777777" w:rsidR="003045E7" w:rsidRDefault="003045E7" w:rsidP="00D6217B">
            <w:r>
              <w:rPr>
                <w:sz w:val="22"/>
              </w:rPr>
              <w:t>Põhivara kulum</w:t>
            </w:r>
          </w:p>
        </w:tc>
        <w:tc>
          <w:tcPr>
            <w:tcW w:w="1276" w:type="dxa"/>
          </w:tcPr>
          <w:p w14:paraId="0839FF4B" w14:textId="77777777" w:rsidR="003045E7" w:rsidRDefault="003045E7" w:rsidP="00D6217B">
            <w:pPr>
              <w:jc w:val="right"/>
            </w:pPr>
            <w:r>
              <w:rPr>
                <w:sz w:val="22"/>
              </w:rPr>
              <w:t>7 790.-</w:t>
            </w:r>
          </w:p>
        </w:tc>
      </w:tr>
      <w:tr w:rsidR="003045E7" w14:paraId="53D87A74" w14:textId="77777777" w:rsidTr="00D6217B">
        <w:tc>
          <w:tcPr>
            <w:tcW w:w="4077" w:type="dxa"/>
          </w:tcPr>
          <w:p w14:paraId="07A03962" w14:textId="77777777" w:rsidR="003045E7" w:rsidRDefault="003045E7" w:rsidP="00D6217B">
            <w:r>
              <w:rPr>
                <w:sz w:val="22"/>
              </w:rPr>
              <w:t>Aktsiakapital</w:t>
            </w:r>
          </w:p>
        </w:tc>
        <w:tc>
          <w:tcPr>
            <w:tcW w:w="1276" w:type="dxa"/>
          </w:tcPr>
          <w:p w14:paraId="28C62079" w14:textId="77777777" w:rsidR="003045E7" w:rsidRDefault="003045E7" w:rsidP="00D6217B">
            <w:pPr>
              <w:jc w:val="center"/>
            </w:pPr>
            <w:r>
              <w:rPr>
                <w:sz w:val="22"/>
              </w:rPr>
              <w:t>?</w:t>
            </w:r>
          </w:p>
        </w:tc>
      </w:tr>
    </w:tbl>
    <w:p w14:paraId="32DE8C55" w14:textId="77777777" w:rsidR="003045E7" w:rsidRDefault="003045E7" w:rsidP="003045E7">
      <w:pPr>
        <w:rPr>
          <w:sz w:val="22"/>
        </w:rPr>
      </w:pPr>
    </w:p>
    <w:p w14:paraId="1EBA6AB4" w14:textId="77777777" w:rsidR="003045E7" w:rsidRDefault="003045E7" w:rsidP="003045E7">
      <w:pPr>
        <w:rPr>
          <w:sz w:val="22"/>
        </w:rPr>
      </w:pPr>
      <w:r>
        <w:rPr>
          <w:sz w:val="22"/>
        </w:rPr>
        <w:t>Toimusid järgmised majandustehingud:</w:t>
      </w:r>
    </w:p>
    <w:tbl>
      <w:tblPr>
        <w:tblW w:w="0" w:type="auto"/>
        <w:tblLayout w:type="fixed"/>
        <w:tblLook w:val="0000" w:firstRow="0" w:lastRow="0" w:firstColumn="0" w:lastColumn="0" w:noHBand="0" w:noVBand="0"/>
      </w:tblPr>
      <w:tblGrid>
        <w:gridCol w:w="5778"/>
        <w:gridCol w:w="1276"/>
      </w:tblGrid>
      <w:tr w:rsidR="003045E7" w14:paraId="6633B3A5" w14:textId="77777777" w:rsidTr="00D6217B">
        <w:tc>
          <w:tcPr>
            <w:tcW w:w="5778" w:type="dxa"/>
          </w:tcPr>
          <w:p w14:paraId="709C3C5A" w14:textId="77777777" w:rsidR="003045E7" w:rsidRDefault="003045E7" w:rsidP="00D6217B">
            <w:r>
              <w:rPr>
                <w:sz w:val="22"/>
              </w:rPr>
              <w:t>1.  Toodi pangast kassasse</w:t>
            </w:r>
          </w:p>
        </w:tc>
        <w:tc>
          <w:tcPr>
            <w:tcW w:w="1276" w:type="dxa"/>
          </w:tcPr>
          <w:p w14:paraId="34C4350B" w14:textId="77777777" w:rsidR="003045E7" w:rsidRDefault="003045E7" w:rsidP="00D6217B">
            <w:pPr>
              <w:jc w:val="right"/>
            </w:pPr>
            <w:r>
              <w:rPr>
                <w:sz w:val="22"/>
              </w:rPr>
              <w:t>7505.-</w:t>
            </w:r>
          </w:p>
        </w:tc>
      </w:tr>
      <w:tr w:rsidR="003045E7" w14:paraId="77C20C17" w14:textId="77777777" w:rsidTr="00D6217B">
        <w:tc>
          <w:tcPr>
            <w:tcW w:w="5778" w:type="dxa"/>
          </w:tcPr>
          <w:p w14:paraId="687FBA2C" w14:textId="77777777" w:rsidR="003045E7" w:rsidRDefault="003045E7" w:rsidP="00D6217B">
            <w:r>
              <w:rPr>
                <w:sz w:val="22"/>
              </w:rPr>
              <w:t>2.  Maksti kassast palka</w:t>
            </w:r>
          </w:p>
        </w:tc>
        <w:tc>
          <w:tcPr>
            <w:tcW w:w="1276" w:type="dxa"/>
          </w:tcPr>
          <w:p w14:paraId="07162625" w14:textId="77777777" w:rsidR="003045E7" w:rsidRDefault="003045E7" w:rsidP="00D6217B">
            <w:pPr>
              <w:jc w:val="right"/>
            </w:pPr>
            <w:r>
              <w:rPr>
                <w:sz w:val="22"/>
              </w:rPr>
              <w:t>2500.-</w:t>
            </w:r>
          </w:p>
        </w:tc>
      </w:tr>
      <w:tr w:rsidR="003045E7" w14:paraId="4C7B81D4" w14:textId="77777777" w:rsidTr="00D6217B">
        <w:tc>
          <w:tcPr>
            <w:tcW w:w="5778" w:type="dxa"/>
          </w:tcPr>
          <w:p w14:paraId="6A56C677" w14:textId="77777777" w:rsidR="003045E7" w:rsidRDefault="003045E7" w:rsidP="00D6217B">
            <w:r>
              <w:rPr>
                <w:sz w:val="22"/>
              </w:rPr>
              <w:t>3.  Kanti üle maksuvõlgu</w:t>
            </w:r>
          </w:p>
        </w:tc>
        <w:tc>
          <w:tcPr>
            <w:tcW w:w="1276" w:type="dxa"/>
          </w:tcPr>
          <w:p w14:paraId="1E08A3AA" w14:textId="77777777" w:rsidR="003045E7" w:rsidRDefault="003045E7" w:rsidP="00D6217B">
            <w:pPr>
              <w:jc w:val="right"/>
            </w:pPr>
            <w:r>
              <w:rPr>
                <w:sz w:val="22"/>
              </w:rPr>
              <w:t>1170.-</w:t>
            </w:r>
          </w:p>
        </w:tc>
      </w:tr>
      <w:tr w:rsidR="003045E7" w14:paraId="3F18D0DD" w14:textId="77777777" w:rsidTr="00D6217B">
        <w:tc>
          <w:tcPr>
            <w:tcW w:w="5778" w:type="dxa"/>
          </w:tcPr>
          <w:p w14:paraId="39309063" w14:textId="77777777" w:rsidR="003045E7" w:rsidRDefault="003045E7" w:rsidP="00D6217B">
            <w:r>
              <w:rPr>
                <w:sz w:val="22"/>
              </w:rPr>
              <w:t>4.  Laekus ostjatelt arvelduskontole</w:t>
            </w:r>
          </w:p>
        </w:tc>
        <w:tc>
          <w:tcPr>
            <w:tcW w:w="1276" w:type="dxa"/>
          </w:tcPr>
          <w:p w14:paraId="171FEECC" w14:textId="77777777" w:rsidR="003045E7" w:rsidRDefault="003045E7" w:rsidP="00D6217B">
            <w:pPr>
              <w:jc w:val="right"/>
            </w:pPr>
            <w:r>
              <w:rPr>
                <w:sz w:val="22"/>
              </w:rPr>
              <w:t>5570.-</w:t>
            </w:r>
          </w:p>
        </w:tc>
      </w:tr>
      <w:tr w:rsidR="003045E7" w14:paraId="31810F1E" w14:textId="77777777" w:rsidTr="00D6217B">
        <w:tc>
          <w:tcPr>
            <w:tcW w:w="5778" w:type="dxa"/>
          </w:tcPr>
          <w:p w14:paraId="36119670" w14:textId="77777777" w:rsidR="003045E7" w:rsidRDefault="003045E7" w:rsidP="00D6217B">
            <w:r>
              <w:rPr>
                <w:sz w:val="22"/>
              </w:rPr>
              <w:t>5.  Kanti arvelduskontolt üle pangalaenu</w:t>
            </w:r>
          </w:p>
        </w:tc>
        <w:tc>
          <w:tcPr>
            <w:tcW w:w="1276" w:type="dxa"/>
          </w:tcPr>
          <w:p w14:paraId="5BC50C98" w14:textId="77777777" w:rsidR="003045E7" w:rsidRDefault="003045E7" w:rsidP="00D6217B">
            <w:pPr>
              <w:jc w:val="right"/>
            </w:pPr>
            <w:r>
              <w:rPr>
                <w:sz w:val="22"/>
              </w:rPr>
              <w:t>2100.-</w:t>
            </w:r>
          </w:p>
        </w:tc>
      </w:tr>
      <w:tr w:rsidR="003045E7" w14:paraId="759A65C2" w14:textId="77777777" w:rsidTr="00D6217B">
        <w:tc>
          <w:tcPr>
            <w:tcW w:w="5778" w:type="dxa"/>
          </w:tcPr>
          <w:p w14:paraId="3F2DBAF4" w14:textId="77777777" w:rsidR="003045E7" w:rsidRDefault="003045E7" w:rsidP="00D6217B">
            <w:r>
              <w:rPr>
                <w:sz w:val="22"/>
              </w:rPr>
              <w:t>6.  Anti kassast avanssi aruandvale isikule</w:t>
            </w:r>
          </w:p>
        </w:tc>
        <w:tc>
          <w:tcPr>
            <w:tcW w:w="1276" w:type="dxa"/>
          </w:tcPr>
          <w:p w14:paraId="586A004D" w14:textId="77777777" w:rsidR="003045E7" w:rsidRDefault="003045E7" w:rsidP="00D6217B">
            <w:pPr>
              <w:jc w:val="right"/>
            </w:pPr>
            <w:r>
              <w:rPr>
                <w:sz w:val="22"/>
              </w:rPr>
              <w:t>350.-</w:t>
            </w:r>
          </w:p>
        </w:tc>
      </w:tr>
      <w:tr w:rsidR="003045E7" w14:paraId="1A5BD3F0" w14:textId="77777777" w:rsidTr="00D6217B">
        <w:tc>
          <w:tcPr>
            <w:tcW w:w="5778" w:type="dxa"/>
          </w:tcPr>
          <w:p w14:paraId="3F3EB0DF" w14:textId="77777777" w:rsidR="003045E7" w:rsidRDefault="003045E7" w:rsidP="00D6217B">
            <w:r>
              <w:rPr>
                <w:sz w:val="22"/>
              </w:rPr>
              <w:t>7.  Toodi pangast kassasse</w:t>
            </w:r>
          </w:p>
        </w:tc>
        <w:tc>
          <w:tcPr>
            <w:tcW w:w="1276" w:type="dxa"/>
          </w:tcPr>
          <w:p w14:paraId="63143C57" w14:textId="77777777" w:rsidR="003045E7" w:rsidRDefault="003045E7" w:rsidP="00D6217B">
            <w:pPr>
              <w:jc w:val="right"/>
            </w:pPr>
            <w:r>
              <w:rPr>
                <w:sz w:val="22"/>
              </w:rPr>
              <w:t>11100.-</w:t>
            </w:r>
          </w:p>
        </w:tc>
      </w:tr>
      <w:tr w:rsidR="003045E7" w14:paraId="342B4B93" w14:textId="77777777" w:rsidTr="00D6217B">
        <w:tc>
          <w:tcPr>
            <w:tcW w:w="5778" w:type="dxa"/>
          </w:tcPr>
          <w:p w14:paraId="4FDE5B1B" w14:textId="77777777" w:rsidR="003045E7" w:rsidRDefault="003045E7" w:rsidP="00D6217B">
            <w:r>
              <w:rPr>
                <w:sz w:val="22"/>
              </w:rPr>
              <w:t>8.  Osteti ettevõttesse auto sularaha eest</w:t>
            </w:r>
          </w:p>
        </w:tc>
        <w:tc>
          <w:tcPr>
            <w:tcW w:w="1276" w:type="dxa"/>
          </w:tcPr>
          <w:p w14:paraId="2059E823" w14:textId="77777777" w:rsidR="003045E7" w:rsidRDefault="003045E7" w:rsidP="00D6217B">
            <w:pPr>
              <w:jc w:val="right"/>
            </w:pPr>
            <w:r>
              <w:rPr>
                <w:sz w:val="22"/>
              </w:rPr>
              <w:t>9100.-</w:t>
            </w:r>
          </w:p>
        </w:tc>
      </w:tr>
    </w:tbl>
    <w:p w14:paraId="7BFF1D77" w14:textId="77777777" w:rsidR="00626290" w:rsidRDefault="00626290" w:rsidP="003045E7">
      <w:pPr>
        <w:rPr>
          <w:b/>
          <w:sz w:val="22"/>
        </w:rPr>
      </w:pPr>
      <w:bookmarkStart w:id="315" w:name="_Toc486815101"/>
      <w:bookmarkStart w:id="316" w:name="_Toc486815572"/>
    </w:p>
    <w:p w14:paraId="051A60FC" w14:textId="77777777" w:rsidR="00626290" w:rsidRDefault="00626290" w:rsidP="003045E7">
      <w:pPr>
        <w:rPr>
          <w:b/>
          <w:sz w:val="22"/>
        </w:rPr>
      </w:pPr>
    </w:p>
    <w:p w14:paraId="3271E95B" w14:textId="77777777" w:rsidR="003045E7" w:rsidRDefault="003045E7" w:rsidP="003045E7">
      <w:pPr>
        <w:rPr>
          <w:b/>
          <w:sz w:val="22"/>
        </w:rPr>
      </w:pPr>
      <w:r>
        <w:rPr>
          <w:b/>
          <w:sz w:val="22"/>
        </w:rPr>
        <w:t xml:space="preserve">Ülesanne nr </w:t>
      </w:r>
      <w:bookmarkEnd w:id="315"/>
      <w:bookmarkEnd w:id="316"/>
      <w:r>
        <w:rPr>
          <w:b/>
          <w:sz w:val="22"/>
        </w:rPr>
        <w:t>20</w:t>
      </w:r>
    </w:p>
    <w:p w14:paraId="57122844" w14:textId="77777777" w:rsidR="003045E7" w:rsidRDefault="003045E7" w:rsidP="003045E7">
      <w:pPr>
        <w:rPr>
          <w:sz w:val="22"/>
        </w:rPr>
      </w:pPr>
    </w:p>
    <w:p w14:paraId="6E9F9B3B" w14:textId="77777777" w:rsidR="003045E7" w:rsidRDefault="003045E7" w:rsidP="003045E7">
      <w:pPr>
        <w:rPr>
          <w:sz w:val="22"/>
        </w:rPr>
      </w:pPr>
      <w:r>
        <w:rPr>
          <w:sz w:val="22"/>
        </w:rPr>
        <w:t xml:space="preserve">Koostada algbilanss. Kirjendada tehingud päevaraamatus ja pearaamatus. </w:t>
      </w:r>
    </w:p>
    <w:p w14:paraId="7C13212A" w14:textId="77777777" w:rsidR="003045E7" w:rsidRDefault="003045E7" w:rsidP="003045E7">
      <w:pPr>
        <w:rPr>
          <w:sz w:val="22"/>
        </w:rPr>
      </w:pPr>
      <w:r>
        <w:rPr>
          <w:sz w:val="22"/>
        </w:rPr>
        <w:t>Kontrollida töö õigsust käibeandmikus. Koostada bilanss perioodi lõpuks.</w:t>
      </w:r>
    </w:p>
    <w:p w14:paraId="04EC367B" w14:textId="77777777" w:rsidR="003045E7" w:rsidRDefault="003045E7" w:rsidP="003045E7">
      <w:pPr>
        <w:rPr>
          <w:sz w:val="22"/>
        </w:rPr>
      </w:pPr>
    </w:p>
    <w:p w14:paraId="74F2C7A6" w14:textId="77777777" w:rsidR="003045E7" w:rsidRPr="00BF63B0" w:rsidRDefault="003045E7" w:rsidP="003045E7">
      <w:pPr>
        <w:rPr>
          <w:sz w:val="22"/>
        </w:rPr>
      </w:pPr>
      <w:r w:rsidRPr="00BF63B0">
        <w:rPr>
          <w:sz w:val="22"/>
        </w:rPr>
        <w:t>Andmed algbilansi koostamiseks:</w:t>
      </w:r>
    </w:p>
    <w:tbl>
      <w:tblPr>
        <w:tblW w:w="0" w:type="auto"/>
        <w:tblLayout w:type="fixed"/>
        <w:tblLook w:val="0000" w:firstRow="0" w:lastRow="0" w:firstColumn="0" w:lastColumn="0" w:noHBand="0" w:noVBand="0"/>
      </w:tblPr>
      <w:tblGrid>
        <w:gridCol w:w="2802"/>
        <w:gridCol w:w="1984"/>
      </w:tblGrid>
      <w:tr w:rsidR="003045E7" w14:paraId="5CAB186B" w14:textId="77777777" w:rsidTr="00D6217B">
        <w:tc>
          <w:tcPr>
            <w:tcW w:w="2802" w:type="dxa"/>
          </w:tcPr>
          <w:p w14:paraId="20E229A3" w14:textId="77777777" w:rsidR="003045E7" w:rsidRDefault="003045E7" w:rsidP="00D6217B">
            <w:r>
              <w:rPr>
                <w:sz w:val="22"/>
              </w:rPr>
              <w:t>Arvelduskonto</w:t>
            </w:r>
          </w:p>
        </w:tc>
        <w:tc>
          <w:tcPr>
            <w:tcW w:w="1984" w:type="dxa"/>
          </w:tcPr>
          <w:p w14:paraId="1F640F49" w14:textId="77777777" w:rsidR="003045E7" w:rsidRDefault="003045E7" w:rsidP="00D6217B">
            <w:pPr>
              <w:jc w:val="right"/>
            </w:pPr>
            <w:r>
              <w:rPr>
                <w:sz w:val="22"/>
              </w:rPr>
              <w:t>5 000.-</w:t>
            </w:r>
          </w:p>
        </w:tc>
      </w:tr>
      <w:tr w:rsidR="003045E7" w14:paraId="7652DA6E" w14:textId="77777777" w:rsidTr="00D6217B">
        <w:tc>
          <w:tcPr>
            <w:tcW w:w="2802" w:type="dxa"/>
          </w:tcPr>
          <w:p w14:paraId="2AD4A3DA" w14:textId="77777777" w:rsidR="003045E7" w:rsidRDefault="003045E7" w:rsidP="00D6217B">
            <w:r>
              <w:rPr>
                <w:sz w:val="22"/>
              </w:rPr>
              <w:t>Kassa</w:t>
            </w:r>
          </w:p>
        </w:tc>
        <w:tc>
          <w:tcPr>
            <w:tcW w:w="1984" w:type="dxa"/>
          </w:tcPr>
          <w:p w14:paraId="3A9EBA03" w14:textId="77777777" w:rsidR="003045E7" w:rsidRDefault="003045E7" w:rsidP="00D6217B">
            <w:pPr>
              <w:jc w:val="right"/>
            </w:pPr>
            <w:r>
              <w:rPr>
                <w:sz w:val="22"/>
              </w:rPr>
              <w:t>150.-</w:t>
            </w:r>
          </w:p>
        </w:tc>
      </w:tr>
      <w:tr w:rsidR="003045E7" w14:paraId="044279D4" w14:textId="77777777" w:rsidTr="00D6217B">
        <w:tc>
          <w:tcPr>
            <w:tcW w:w="2802" w:type="dxa"/>
          </w:tcPr>
          <w:p w14:paraId="6392A9E4" w14:textId="77777777" w:rsidR="003045E7" w:rsidRDefault="003045E7" w:rsidP="00D6217B">
            <w:r>
              <w:rPr>
                <w:sz w:val="22"/>
              </w:rPr>
              <w:t>Kasum</w:t>
            </w:r>
          </w:p>
        </w:tc>
        <w:tc>
          <w:tcPr>
            <w:tcW w:w="1984" w:type="dxa"/>
          </w:tcPr>
          <w:p w14:paraId="0C8C7A74" w14:textId="77777777" w:rsidR="003045E7" w:rsidRDefault="003045E7" w:rsidP="00D6217B">
            <w:pPr>
              <w:jc w:val="right"/>
            </w:pPr>
            <w:r>
              <w:rPr>
                <w:sz w:val="22"/>
              </w:rPr>
              <w:t>47 000.-</w:t>
            </w:r>
          </w:p>
        </w:tc>
      </w:tr>
      <w:tr w:rsidR="003045E7" w14:paraId="3D16D2F5" w14:textId="77777777" w:rsidTr="00D6217B">
        <w:tc>
          <w:tcPr>
            <w:tcW w:w="2802" w:type="dxa"/>
          </w:tcPr>
          <w:p w14:paraId="05486AA6" w14:textId="77777777" w:rsidR="003045E7" w:rsidRDefault="003045E7" w:rsidP="00D6217B">
            <w:r>
              <w:rPr>
                <w:sz w:val="22"/>
              </w:rPr>
              <w:lastRenderedPageBreak/>
              <w:t>Lõpetamata toodang (tootmine)</w:t>
            </w:r>
          </w:p>
        </w:tc>
        <w:tc>
          <w:tcPr>
            <w:tcW w:w="1984" w:type="dxa"/>
          </w:tcPr>
          <w:p w14:paraId="4630115C" w14:textId="77777777" w:rsidR="003045E7" w:rsidRDefault="003045E7" w:rsidP="00D6217B">
            <w:pPr>
              <w:jc w:val="right"/>
            </w:pPr>
            <w:r>
              <w:rPr>
                <w:sz w:val="22"/>
              </w:rPr>
              <w:t>3 100.-</w:t>
            </w:r>
          </w:p>
        </w:tc>
      </w:tr>
      <w:tr w:rsidR="003045E7" w14:paraId="1C47EC36" w14:textId="77777777" w:rsidTr="00D6217B">
        <w:tc>
          <w:tcPr>
            <w:tcW w:w="2802" w:type="dxa"/>
          </w:tcPr>
          <w:p w14:paraId="2FA7E75B" w14:textId="77777777" w:rsidR="003045E7" w:rsidRDefault="003045E7" w:rsidP="00D6217B">
            <w:r>
              <w:rPr>
                <w:sz w:val="22"/>
              </w:rPr>
              <w:t>Materjal</w:t>
            </w:r>
          </w:p>
        </w:tc>
        <w:tc>
          <w:tcPr>
            <w:tcW w:w="1984" w:type="dxa"/>
          </w:tcPr>
          <w:p w14:paraId="57636C8B" w14:textId="77777777" w:rsidR="003045E7" w:rsidRDefault="003045E7" w:rsidP="00D6217B">
            <w:pPr>
              <w:jc w:val="right"/>
            </w:pPr>
            <w:r>
              <w:rPr>
                <w:sz w:val="22"/>
              </w:rPr>
              <w:t>4 200.-</w:t>
            </w:r>
          </w:p>
        </w:tc>
      </w:tr>
      <w:tr w:rsidR="003045E7" w14:paraId="11FDD45A" w14:textId="77777777" w:rsidTr="00D6217B">
        <w:tc>
          <w:tcPr>
            <w:tcW w:w="2802" w:type="dxa"/>
          </w:tcPr>
          <w:p w14:paraId="0E3D93AF" w14:textId="77777777" w:rsidR="003045E7" w:rsidRDefault="003045E7" w:rsidP="00D6217B">
            <w:r>
              <w:rPr>
                <w:sz w:val="22"/>
              </w:rPr>
              <w:t>Palgavõlg</w:t>
            </w:r>
          </w:p>
        </w:tc>
        <w:tc>
          <w:tcPr>
            <w:tcW w:w="1984" w:type="dxa"/>
          </w:tcPr>
          <w:p w14:paraId="6B575FA9" w14:textId="77777777" w:rsidR="003045E7" w:rsidRDefault="003045E7" w:rsidP="00D6217B">
            <w:pPr>
              <w:jc w:val="right"/>
            </w:pPr>
            <w:r>
              <w:rPr>
                <w:sz w:val="22"/>
              </w:rPr>
              <w:t>1 500.-</w:t>
            </w:r>
          </w:p>
        </w:tc>
      </w:tr>
      <w:tr w:rsidR="003045E7" w14:paraId="1739F866" w14:textId="77777777" w:rsidTr="00D6217B">
        <w:tc>
          <w:tcPr>
            <w:tcW w:w="2802" w:type="dxa"/>
          </w:tcPr>
          <w:p w14:paraId="51C84135" w14:textId="77777777" w:rsidR="003045E7" w:rsidRDefault="003045E7" w:rsidP="00D6217B">
            <w:r>
              <w:rPr>
                <w:sz w:val="22"/>
              </w:rPr>
              <w:t>Pangalaen</w:t>
            </w:r>
          </w:p>
        </w:tc>
        <w:tc>
          <w:tcPr>
            <w:tcW w:w="1984" w:type="dxa"/>
          </w:tcPr>
          <w:p w14:paraId="0A7A7728" w14:textId="77777777" w:rsidR="003045E7" w:rsidRDefault="003045E7" w:rsidP="00D6217B">
            <w:pPr>
              <w:jc w:val="right"/>
            </w:pPr>
            <w:r>
              <w:rPr>
                <w:sz w:val="22"/>
              </w:rPr>
              <w:t>2 500.-</w:t>
            </w:r>
          </w:p>
        </w:tc>
      </w:tr>
      <w:tr w:rsidR="003045E7" w14:paraId="716E0B75" w14:textId="77777777" w:rsidTr="00D6217B">
        <w:tc>
          <w:tcPr>
            <w:tcW w:w="2802" w:type="dxa"/>
          </w:tcPr>
          <w:p w14:paraId="25FB23BE" w14:textId="77777777" w:rsidR="003045E7" w:rsidRDefault="003045E7" w:rsidP="00D6217B">
            <w:r>
              <w:rPr>
                <w:sz w:val="22"/>
              </w:rPr>
              <w:t>Aktsiakapital</w:t>
            </w:r>
          </w:p>
        </w:tc>
        <w:tc>
          <w:tcPr>
            <w:tcW w:w="1984" w:type="dxa"/>
          </w:tcPr>
          <w:p w14:paraId="2E96FCD4" w14:textId="77777777" w:rsidR="003045E7" w:rsidRDefault="003045E7" w:rsidP="00D6217B">
            <w:pPr>
              <w:jc w:val="right"/>
            </w:pPr>
            <w:r>
              <w:rPr>
                <w:sz w:val="22"/>
              </w:rPr>
              <w:t>33 800.-</w:t>
            </w:r>
          </w:p>
        </w:tc>
      </w:tr>
      <w:tr w:rsidR="003045E7" w14:paraId="4F6BC4CA" w14:textId="77777777" w:rsidTr="00D6217B">
        <w:tc>
          <w:tcPr>
            <w:tcW w:w="2802" w:type="dxa"/>
          </w:tcPr>
          <w:p w14:paraId="25BA7B6B" w14:textId="77777777" w:rsidR="003045E7" w:rsidRDefault="003045E7" w:rsidP="00D6217B">
            <w:r>
              <w:rPr>
                <w:sz w:val="22"/>
              </w:rPr>
              <w:t>Põhivara</w:t>
            </w:r>
          </w:p>
        </w:tc>
        <w:tc>
          <w:tcPr>
            <w:tcW w:w="1984" w:type="dxa"/>
          </w:tcPr>
          <w:p w14:paraId="7E1D91B5" w14:textId="77777777" w:rsidR="003045E7" w:rsidRDefault="003045E7" w:rsidP="00D6217B">
            <w:pPr>
              <w:jc w:val="right"/>
            </w:pPr>
            <w:r>
              <w:rPr>
                <w:sz w:val="22"/>
              </w:rPr>
              <w:t>81 000.-</w:t>
            </w:r>
          </w:p>
        </w:tc>
      </w:tr>
      <w:tr w:rsidR="003045E7" w14:paraId="7A655236" w14:textId="77777777" w:rsidTr="00D6217B">
        <w:tc>
          <w:tcPr>
            <w:tcW w:w="2802" w:type="dxa"/>
          </w:tcPr>
          <w:p w14:paraId="746952EB" w14:textId="77777777" w:rsidR="003045E7" w:rsidRDefault="003045E7" w:rsidP="00D6217B">
            <w:r>
              <w:rPr>
                <w:sz w:val="22"/>
              </w:rPr>
              <w:t>Kohustuslik reservkapital</w:t>
            </w:r>
          </w:p>
        </w:tc>
        <w:tc>
          <w:tcPr>
            <w:tcW w:w="1984" w:type="dxa"/>
          </w:tcPr>
          <w:p w14:paraId="079F03E6" w14:textId="77777777" w:rsidR="003045E7" w:rsidRDefault="003045E7" w:rsidP="00D6217B">
            <w:pPr>
              <w:jc w:val="right"/>
            </w:pPr>
            <w:r>
              <w:rPr>
                <w:sz w:val="22"/>
              </w:rPr>
              <w:t>8 900.-</w:t>
            </w:r>
          </w:p>
        </w:tc>
      </w:tr>
      <w:tr w:rsidR="003045E7" w14:paraId="6ABF314B" w14:textId="77777777" w:rsidTr="00D6217B">
        <w:tc>
          <w:tcPr>
            <w:tcW w:w="2802" w:type="dxa"/>
          </w:tcPr>
          <w:p w14:paraId="1C0FE2A5" w14:textId="77777777" w:rsidR="003045E7" w:rsidRDefault="003045E7" w:rsidP="00D6217B">
            <w:r>
              <w:rPr>
                <w:sz w:val="22"/>
              </w:rPr>
              <w:t>Valmistoodang</w:t>
            </w:r>
          </w:p>
        </w:tc>
        <w:tc>
          <w:tcPr>
            <w:tcW w:w="1984" w:type="dxa"/>
          </w:tcPr>
          <w:p w14:paraId="2876A5B1" w14:textId="77777777" w:rsidR="003045E7" w:rsidRDefault="003045E7" w:rsidP="00D6217B">
            <w:pPr>
              <w:jc w:val="right"/>
            </w:pPr>
            <w:r>
              <w:rPr>
                <w:sz w:val="22"/>
              </w:rPr>
              <w:t>1 400.-</w:t>
            </w:r>
          </w:p>
        </w:tc>
      </w:tr>
      <w:tr w:rsidR="003045E7" w14:paraId="7A48CB20" w14:textId="77777777" w:rsidTr="00D6217B">
        <w:tc>
          <w:tcPr>
            <w:tcW w:w="2802" w:type="dxa"/>
          </w:tcPr>
          <w:p w14:paraId="43D2FAB7" w14:textId="77777777" w:rsidR="003045E7" w:rsidRDefault="003045E7" w:rsidP="00D6217B">
            <w:r>
              <w:rPr>
                <w:sz w:val="22"/>
              </w:rPr>
              <w:t>Võlad tarnijatele</w:t>
            </w:r>
          </w:p>
        </w:tc>
        <w:tc>
          <w:tcPr>
            <w:tcW w:w="1984" w:type="dxa"/>
          </w:tcPr>
          <w:p w14:paraId="0FE90A9C" w14:textId="77777777" w:rsidR="003045E7" w:rsidRDefault="003045E7" w:rsidP="00D6217B">
            <w:pPr>
              <w:jc w:val="right"/>
            </w:pPr>
            <w:r>
              <w:rPr>
                <w:sz w:val="22"/>
              </w:rPr>
              <w:t>1 150.-</w:t>
            </w:r>
          </w:p>
        </w:tc>
      </w:tr>
    </w:tbl>
    <w:p w14:paraId="55A57D44" w14:textId="77777777" w:rsidR="003045E7" w:rsidRDefault="003045E7" w:rsidP="003045E7">
      <w:pPr>
        <w:rPr>
          <w:sz w:val="22"/>
          <w:u w:val="single"/>
        </w:rPr>
      </w:pPr>
    </w:p>
    <w:p w14:paraId="48C3703F" w14:textId="77777777" w:rsidR="003045E7" w:rsidRPr="008C34FD" w:rsidRDefault="003045E7" w:rsidP="003045E7">
      <w:pPr>
        <w:rPr>
          <w:sz w:val="22"/>
        </w:rPr>
      </w:pPr>
      <w:r w:rsidRPr="008C34FD">
        <w:rPr>
          <w:sz w:val="22"/>
        </w:rPr>
        <w:t>Majandustehingud arvestusperioodil:</w:t>
      </w:r>
    </w:p>
    <w:tbl>
      <w:tblPr>
        <w:tblW w:w="8897" w:type="dxa"/>
        <w:tblLayout w:type="fixed"/>
        <w:tblLook w:val="0000" w:firstRow="0" w:lastRow="0" w:firstColumn="0" w:lastColumn="0" w:noHBand="0" w:noVBand="0"/>
      </w:tblPr>
      <w:tblGrid>
        <w:gridCol w:w="6062"/>
        <w:gridCol w:w="992"/>
        <w:gridCol w:w="1843"/>
      </w:tblGrid>
      <w:tr w:rsidR="003045E7" w14:paraId="469D8BF1" w14:textId="77777777" w:rsidTr="00D6217B">
        <w:tc>
          <w:tcPr>
            <w:tcW w:w="6062" w:type="dxa"/>
          </w:tcPr>
          <w:p w14:paraId="0CB5F2DD" w14:textId="77777777" w:rsidR="003045E7" w:rsidRDefault="003045E7" w:rsidP="00D6217B">
            <w:pPr>
              <w:rPr>
                <w:u w:val="single"/>
              </w:rPr>
            </w:pPr>
            <w:r>
              <w:rPr>
                <w:sz w:val="22"/>
              </w:rPr>
              <w:t>1. Kanti arvelduskontolt üle võlg tarnijatele</w:t>
            </w:r>
          </w:p>
        </w:tc>
        <w:tc>
          <w:tcPr>
            <w:tcW w:w="992" w:type="dxa"/>
          </w:tcPr>
          <w:p w14:paraId="3B32B0D2" w14:textId="77777777" w:rsidR="003045E7" w:rsidRDefault="003045E7" w:rsidP="00D6217B">
            <w:pPr>
              <w:jc w:val="right"/>
              <w:rPr>
                <w:u w:val="single"/>
              </w:rPr>
            </w:pPr>
            <w:r>
              <w:rPr>
                <w:sz w:val="22"/>
              </w:rPr>
              <w:t>1 150.-</w:t>
            </w:r>
          </w:p>
        </w:tc>
        <w:tc>
          <w:tcPr>
            <w:tcW w:w="1843" w:type="dxa"/>
          </w:tcPr>
          <w:p w14:paraId="22B64C65" w14:textId="77777777" w:rsidR="003045E7" w:rsidRDefault="003045E7" w:rsidP="00D6217B">
            <w:pPr>
              <w:rPr>
                <w:u w:val="single"/>
              </w:rPr>
            </w:pPr>
          </w:p>
        </w:tc>
      </w:tr>
      <w:tr w:rsidR="003045E7" w14:paraId="6ACF37BC" w14:textId="77777777" w:rsidTr="00D6217B">
        <w:tc>
          <w:tcPr>
            <w:tcW w:w="6062" w:type="dxa"/>
          </w:tcPr>
          <w:p w14:paraId="250E80CF" w14:textId="77777777" w:rsidR="003045E7" w:rsidRDefault="003045E7" w:rsidP="00D6217B">
            <w:r>
              <w:rPr>
                <w:sz w:val="22"/>
              </w:rPr>
              <w:t>2. Toodi raha arvelduskontolt kassasse</w:t>
            </w:r>
          </w:p>
        </w:tc>
        <w:tc>
          <w:tcPr>
            <w:tcW w:w="992" w:type="dxa"/>
          </w:tcPr>
          <w:p w14:paraId="38703A06" w14:textId="77777777" w:rsidR="003045E7" w:rsidRDefault="003045E7" w:rsidP="00D6217B">
            <w:pPr>
              <w:jc w:val="right"/>
            </w:pPr>
            <w:r>
              <w:rPr>
                <w:sz w:val="22"/>
              </w:rPr>
              <w:t>550.-</w:t>
            </w:r>
          </w:p>
        </w:tc>
        <w:tc>
          <w:tcPr>
            <w:tcW w:w="1843" w:type="dxa"/>
          </w:tcPr>
          <w:p w14:paraId="446ED431" w14:textId="77777777" w:rsidR="003045E7" w:rsidRDefault="003045E7" w:rsidP="00D6217B">
            <w:pPr>
              <w:rPr>
                <w:u w:val="single"/>
              </w:rPr>
            </w:pPr>
          </w:p>
        </w:tc>
      </w:tr>
      <w:tr w:rsidR="003045E7" w14:paraId="2EB877DA" w14:textId="77777777" w:rsidTr="00D6217B">
        <w:tc>
          <w:tcPr>
            <w:tcW w:w="6062" w:type="dxa"/>
          </w:tcPr>
          <w:p w14:paraId="2A9A22A1" w14:textId="77777777" w:rsidR="003045E7" w:rsidRDefault="003045E7" w:rsidP="00D6217B">
            <w:r>
              <w:rPr>
                <w:sz w:val="22"/>
              </w:rPr>
              <w:t>3. Maksti kassast avanssi aruandvale isikule</w:t>
            </w:r>
          </w:p>
        </w:tc>
        <w:tc>
          <w:tcPr>
            <w:tcW w:w="992" w:type="dxa"/>
          </w:tcPr>
          <w:p w14:paraId="762F53BA" w14:textId="77777777" w:rsidR="003045E7" w:rsidRDefault="003045E7" w:rsidP="00D6217B">
            <w:pPr>
              <w:jc w:val="right"/>
            </w:pPr>
            <w:r>
              <w:rPr>
                <w:sz w:val="22"/>
              </w:rPr>
              <w:t>350.-</w:t>
            </w:r>
          </w:p>
        </w:tc>
        <w:tc>
          <w:tcPr>
            <w:tcW w:w="1843" w:type="dxa"/>
          </w:tcPr>
          <w:p w14:paraId="10ABED3A" w14:textId="77777777" w:rsidR="003045E7" w:rsidRDefault="003045E7" w:rsidP="00D6217B">
            <w:pPr>
              <w:rPr>
                <w:u w:val="single"/>
              </w:rPr>
            </w:pPr>
          </w:p>
        </w:tc>
      </w:tr>
      <w:tr w:rsidR="003045E7" w14:paraId="1F3911D3" w14:textId="77777777" w:rsidTr="00D6217B">
        <w:tc>
          <w:tcPr>
            <w:tcW w:w="6062" w:type="dxa"/>
          </w:tcPr>
          <w:p w14:paraId="75DABF5B" w14:textId="77777777" w:rsidR="003045E7" w:rsidRDefault="003045E7" w:rsidP="00D6217B">
            <w:r>
              <w:rPr>
                <w:sz w:val="22"/>
              </w:rPr>
              <w:t>4. Anti tootmisest lattu valmistoodangut</w:t>
            </w:r>
          </w:p>
        </w:tc>
        <w:tc>
          <w:tcPr>
            <w:tcW w:w="992" w:type="dxa"/>
          </w:tcPr>
          <w:p w14:paraId="63EC0C1A" w14:textId="77777777" w:rsidR="003045E7" w:rsidRDefault="003045E7" w:rsidP="00D6217B">
            <w:pPr>
              <w:jc w:val="right"/>
            </w:pPr>
            <w:r>
              <w:rPr>
                <w:sz w:val="22"/>
              </w:rPr>
              <w:t>3 000.-</w:t>
            </w:r>
          </w:p>
        </w:tc>
        <w:tc>
          <w:tcPr>
            <w:tcW w:w="1843" w:type="dxa"/>
          </w:tcPr>
          <w:p w14:paraId="71993FFF" w14:textId="77777777" w:rsidR="003045E7" w:rsidRDefault="003045E7" w:rsidP="00D6217B">
            <w:pPr>
              <w:rPr>
                <w:u w:val="single"/>
              </w:rPr>
            </w:pPr>
          </w:p>
        </w:tc>
      </w:tr>
      <w:tr w:rsidR="003045E7" w14:paraId="2083A37C" w14:textId="77777777" w:rsidTr="00D6217B">
        <w:tc>
          <w:tcPr>
            <w:tcW w:w="6062" w:type="dxa"/>
          </w:tcPr>
          <w:p w14:paraId="6B6D8C9D" w14:textId="77777777" w:rsidR="003045E7" w:rsidRDefault="003045E7" w:rsidP="00D6217B">
            <w:r>
              <w:rPr>
                <w:sz w:val="22"/>
              </w:rPr>
              <w:t>5. Müüdi põhivara maksumusega</w:t>
            </w:r>
          </w:p>
        </w:tc>
        <w:tc>
          <w:tcPr>
            <w:tcW w:w="992" w:type="dxa"/>
          </w:tcPr>
          <w:p w14:paraId="64B84F61" w14:textId="77777777" w:rsidR="003045E7" w:rsidRDefault="003045E7" w:rsidP="00D6217B">
            <w:pPr>
              <w:jc w:val="right"/>
            </w:pPr>
            <w:r>
              <w:rPr>
                <w:sz w:val="22"/>
              </w:rPr>
              <w:t>1 200.-</w:t>
            </w:r>
          </w:p>
        </w:tc>
        <w:tc>
          <w:tcPr>
            <w:tcW w:w="1843" w:type="dxa"/>
          </w:tcPr>
          <w:p w14:paraId="0DCA2F42" w14:textId="77777777" w:rsidR="003045E7" w:rsidRDefault="003045E7" w:rsidP="00D6217B">
            <w:r>
              <w:rPr>
                <w:sz w:val="22"/>
              </w:rPr>
              <w:t>Summa laekus arvelduskontole</w:t>
            </w:r>
          </w:p>
        </w:tc>
      </w:tr>
      <w:tr w:rsidR="003045E7" w14:paraId="2578E629" w14:textId="77777777" w:rsidTr="00D6217B">
        <w:tc>
          <w:tcPr>
            <w:tcW w:w="6062" w:type="dxa"/>
          </w:tcPr>
          <w:p w14:paraId="7523A1D6" w14:textId="77777777" w:rsidR="003045E7" w:rsidRDefault="003045E7" w:rsidP="00D6217B">
            <w:r>
              <w:rPr>
                <w:sz w:val="22"/>
              </w:rPr>
              <w:t>6. Maksti töötajatele pangaülekandega töötasu</w:t>
            </w:r>
          </w:p>
        </w:tc>
        <w:tc>
          <w:tcPr>
            <w:tcW w:w="992" w:type="dxa"/>
          </w:tcPr>
          <w:p w14:paraId="73048E1E" w14:textId="77777777" w:rsidR="003045E7" w:rsidRDefault="003045E7" w:rsidP="00D6217B">
            <w:pPr>
              <w:jc w:val="right"/>
            </w:pPr>
            <w:r>
              <w:rPr>
                <w:sz w:val="22"/>
              </w:rPr>
              <w:t>1 500.-</w:t>
            </w:r>
          </w:p>
        </w:tc>
        <w:tc>
          <w:tcPr>
            <w:tcW w:w="1843" w:type="dxa"/>
          </w:tcPr>
          <w:p w14:paraId="10CD0D03" w14:textId="77777777" w:rsidR="003045E7" w:rsidRDefault="003045E7" w:rsidP="00D6217B"/>
        </w:tc>
      </w:tr>
      <w:tr w:rsidR="003045E7" w14:paraId="73E0338C" w14:textId="77777777" w:rsidTr="00D6217B">
        <w:tc>
          <w:tcPr>
            <w:tcW w:w="6062" w:type="dxa"/>
          </w:tcPr>
          <w:p w14:paraId="2A2283F8" w14:textId="77777777" w:rsidR="003045E7" w:rsidRDefault="003045E7" w:rsidP="00D6217B">
            <w:r>
              <w:rPr>
                <w:sz w:val="22"/>
              </w:rPr>
              <w:t>7. Anti tootmisse materjali</w:t>
            </w:r>
          </w:p>
        </w:tc>
        <w:tc>
          <w:tcPr>
            <w:tcW w:w="992" w:type="dxa"/>
          </w:tcPr>
          <w:p w14:paraId="092D891A" w14:textId="77777777" w:rsidR="003045E7" w:rsidRDefault="003045E7" w:rsidP="00D6217B">
            <w:pPr>
              <w:jc w:val="right"/>
            </w:pPr>
            <w:r>
              <w:rPr>
                <w:sz w:val="22"/>
              </w:rPr>
              <w:t>3 200.-</w:t>
            </w:r>
          </w:p>
        </w:tc>
        <w:tc>
          <w:tcPr>
            <w:tcW w:w="1843" w:type="dxa"/>
          </w:tcPr>
          <w:p w14:paraId="32F17347" w14:textId="77777777" w:rsidR="003045E7" w:rsidRDefault="003045E7" w:rsidP="00D6217B"/>
        </w:tc>
      </w:tr>
      <w:tr w:rsidR="003045E7" w14:paraId="0099687B" w14:textId="77777777" w:rsidTr="00D6217B">
        <w:tc>
          <w:tcPr>
            <w:tcW w:w="6062" w:type="dxa"/>
          </w:tcPr>
          <w:p w14:paraId="7B266A02" w14:textId="77777777" w:rsidR="003045E7" w:rsidRDefault="003045E7" w:rsidP="00D6217B">
            <w:r>
              <w:rPr>
                <w:sz w:val="22"/>
              </w:rPr>
              <w:t>8. Tasuti arvelduskontolt viimane pangalaenu osamakse</w:t>
            </w:r>
          </w:p>
        </w:tc>
        <w:tc>
          <w:tcPr>
            <w:tcW w:w="992" w:type="dxa"/>
          </w:tcPr>
          <w:p w14:paraId="0BBDBB27" w14:textId="77777777" w:rsidR="003045E7" w:rsidRDefault="003045E7" w:rsidP="00D6217B">
            <w:pPr>
              <w:jc w:val="right"/>
            </w:pPr>
            <w:r>
              <w:rPr>
                <w:sz w:val="22"/>
              </w:rPr>
              <w:t>2 500.-</w:t>
            </w:r>
          </w:p>
        </w:tc>
        <w:tc>
          <w:tcPr>
            <w:tcW w:w="1843" w:type="dxa"/>
          </w:tcPr>
          <w:p w14:paraId="08C1745A" w14:textId="77777777" w:rsidR="003045E7" w:rsidRDefault="003045E7" w:rsidP="00D6217B"/>
        </w:tc>
      </w:tr>
    </w:tbl>
    <w:p w14:paraId="1849EA9D" w14:textId="77777777" w:rsidR="003045E7" w:rsidRDefault="003045E7" w:rsidP="003045E7">
      <w:pPr>
        <w:rPr>
          <w:sz w:val="22"/>
          <w:u w:val="single"/>
        </w:rPr>
      </w:pPr>
    </w:p>
    <w:p w14:paraId="66BA37CA" w14:textId="77777777" w:rsidR="003045E7" w:rsidRDefault="003045E7" w:rsidP="003045E7">
      <w:pPr>
        <w:rPr>
          <w:b/>
          <w:sz w:val="22"/>
        </w:rPr>
      </w:pPr>
      <w:bookmarkStart w:id="317" w:name="_Toc486815102"/>
      <w:bookmarkStart w:id="318" w:name="_Toc486815573"/>
      <w:r>
        <w:rPr>
          <w:b/>
          <w:sz w:val="22"/>
        </w:rPr>
        <w:t xml:space="preserve">Ülesanne nr </w:t>
      </w:r>
      <w:bookmarkEnd w:id="317"/>
      <w:bookmarkEnd w:id="318"/>
      <w:r>
        <w:rPr>
          <w:b/>
          <w:sz w:val="22"/>
        </w:rPr>
        <w:t>21</w:t>
      </w:r>
    </w:p>
    <w:p w14:paraId="10FB32EA" w14:textId="77777777" w:rsidR="003045E7" w:rsidRDefault="003045E7" w:rsidP="003045E7">
      <w:pPr>
        <w:rPr>
          <w:sz w:val="22"/>
        </w:rPr>
      </w:pPr>
    </w:p>
    <w:p w14:paraId="0FDCF3CF" w14:textId="30223EC0" w:rsidR="006104DE" w:rsidRDefault="006104DE" w:rsidP="006104DE">
      <w:pPr>
        <w:jc w:val="both"/>
        <w:rPr>
          <w:b/>
          <w:sz w:val="22"/>
        </w:rPr>
      </w:pPr>
      <w:r>
        <w:rPr>
          <w:sz w:val="22"/>
        </w:rPr>
        <w:t>Koostada algbilanss</w:t>
      </w:r>
      <w:r>
        <w:rPr>
          <w:b/>
          <w:sz w:val="22"/>
        </w:rPr>
        <w:t xml:space="preserve">. </w:t>
      </w:r>
      <w:r>
        <w:rPr>
          <w:sz w:val="22"/>
        </w:rPr>
        <w:t>Avada pearaamat – kontrollida deebet- ja kreeditkäivete võrdsust.</w:t>
      </w:r>
      <w:r w:rsidR="002E45B6">
        <w:rPr>
          <w:sz w:val="22"/>
        </w:rPr>
        <w:t xml:space="preserve"> </w:t>
      </w:r>
      <w:r>
        <w:rPr>
          <w:sz w:val="22"/>
        </w:rPr>
        <w:t>Vormistada lausendid päevaraamatus</w:t>
      </w:r>
      <w:r>
        <w:rPr>
          <w:b/>
          <w:sz w:val="22"/>
        </w:rPr>
        <w:t xml:space="preserve">. </w:t>
      </w:r>
      <w:r>
        <w:rPr>
          <w:sz w:val="22"/>
        </w:rPr>
        <w:t>Kanda tehingud päevaraamatu alusel pearaamatusse</w:t>
      </w:r>
      <w:r>
        <w:rPr>
          <w:b/>
          <w:sz w:val="22"/>
        </w:rPr>
        <w:t xml:space="preserve">. </w:t>
      </w:r>
      <w:r>
        <w:rPr>
          <w:sz w:val="22"/>
        </w:rPr>
        <w:t>Võtta pearaamatus käibed kokku – kontrollida deebet- ja kreeditkäivete võrdsust.</w:t>
      </w:r>
      <w:r w:rsidR="002E45B6">
        <w:rPr>
          <w:sz w:val="22"/>
        </w:rPr>
        <w:t xml:space="preserve"> </w:t>
      </w:r>
      <w:r>
        <w:rPr>
          <w:sz w:val="22"/>
        </w:rPr>
        <w:t>Tuua pearaamatus välja kontode lõppsaldod. Koostada lõppbilanss</w:t>
      </w:r>
    </w:p>
    <w:p w14:paraId="2A81F38A" w14:textId="77777777" w:rsidR="003045E7" w:rsidRDefault="003045E7" w:rsidP="003045E7">
      <w:pPr>
        <w:rPr>
          <w:sz w:val="22"/>
        </w:rPr>
      </w:pPr>
    </w:p>
    <w:tbl>
      <w:tblPr>
        <w:tblW w:w="0" w:type="auto"/>
        <w:tblLayout w:type="fixed"/>
        <w:tblLook w:val="0000" w:firstRow="0" w:lastRow="0" w:firstColumn="0" w:lastColumn="0" w:noHBand="0" w:noVBand="0"/>
      </w:tblPr>
      <w:tblGrid>
        <w:gridCol w:w="4077"/>
        <w:gridCol w:w="1276"/>
      </w:tblGrid>
      <w:tr w:rsidR="003045E7" w14:paraId="7BC2A121" w14:textId="77777777" w:rsidTr="00D6217B">
        <w:tc>
          <w:tcPr>
            <w:tcW w:w="4077" w:type="dxa"/>
          </w:tcPr>
          <w:p w14:paraId="5668B678" w14:textId="77777777" w:rsidR="003045E7" w:rsidRDefault="003045E7" w:rsidP="00D6217B">
            <w:r>
              <w:rPr>
                <w:sz w:val="22"/>
              </w:rPr>
              <w:t>Aruandeperioodi kasum</w:t>
            </w:r>
          </w:p>
        </w:tc>
        <w:tc>
          <w:tcPr>
            <w:tcW w:w="1276" w:type="dxa"/>
          </w:tcPr>
          <w:p w14:paraId="0A2D026C" w14:textId="77777777" w:rsidR="003045E7" w:rsidRDefault="003045E7" w:rsidP="00D6217B">
            <w:pPr>
              <w:jc w:val="right"/>
            </w:pPr>
            <w:r>
              <w:rPr>
                <w:sz w:val="22"/>
              </w:rPr>
              <w:t>33 000.-</w:t>
            </w:r>
          </w:p>
        </w:tc>
      </w:tr>
      <w:tr w:rsidR="003045E7" w14:paraId="4003D710" w14:textId="77777777" w:rsidTr="00D6217B">
        <w:tc>
          <w:tcPr>
            <w:tcW w:w="4077" w:type="dxa"/>
          </w:tcPr>
          <w:p w14:paraId="74AC5C28" w14:textId="77777777" w:rsidR="003045E7" w:rsidRDefault="003045E7" w:rsidP="00D6217B">
            <w:r>
              <w:rPr>
                <w:sz w:val="22"/>
              </w:rPr>
              <w:t>Arvelduskonto</w:t>
            </w:r>
          </w:p>
        </w:tc>
        <w:tc>
          <w:tcPr>
            <w:tcW w:w="1276" w:type="dxa"/>
          </w:tcPr>
          <w:p w14:paraId="13585D66" w14:textId="77777777" w:rsidR="003045E7" w:rsidRDefault="003045E7" w:rsidP="00D6217B">
            <w:pPr>
              <w:jc w:val="right"/>
            </w:pPr>
            <w:r>
              <w:rPr>
                <w:sz w:val="22"/>
              </w:rPr>
              <w:t>69 000.-</w:t>
            </w:r>
          </w:p>
        </w:tc>
      </w:tr>
      <w:tr w:rsidR="003045E7" w14:paraId="3B6BA6C7" w14:textId="77777777" w:rsidTr="00D6217B">
        <w:tc>
          <w:tcPr>
            <w:tcW w:w="4077" w:type="dxa"/>
          </w:tcPr>
          <w:p w14:paraId="6E5E65D0" w14:textId="77777777" w:rsidR="003045E7" w:rsidRDefault="003045E7" w:rsidP="00D6217B">
            <w:r>
              <w:rPr>
                <w:sz w:val="22"/>
              </w:rPr>
              <w:t>AS "Niit" pikaajalised aktsiad</w:t>
            </w:r>
          </w:p>
        </w:tc>
        <w:tc>
          <w:tcPr>
            <w:tcW w:w="1276" w:type="dxa"/>
          </w:tcPr>
          <w:p w14:paraId="3674D712" w14:textId="77777777" w:rsidR="003045E7" w:rsidRDefault="003045E7" w:rsidP="00D6217B">
            <w:pPr>
              <w:jc w:val="right"/>
            </w:pPr>
            <w:r>
              <w:rPr>
                <w:sz w:val="22"/>
              </w:rPr>
              <w:t>47 000.-</w:t>
            </w:r>
          </w:p>
        </w:tc>
      </w:tr>
      <w:tr w:rsidR="003045E7" w14:paraId="009BC6E0" w14:textId="77777777" w:rsidTr="00D6217B">
        <w:tc>
          <w:tcPr>
            <w:tcW w:w="4077" w:type="dxa"/>
          </w:tcPr>
          <w:p w14:paraId="2BEA06F2" w14:textId="77777777" w:rsidR="003045E7" w:rsidRDefault="003045E7" w:rsidP="00D6217B">
            <w:r>
              <w:rPr>
                <w:sz w:val="22"/>
              </w:rPr>
              <w:t>Ettemaks ostjatelt</w:t>
            </w:r>
          </w:p>
        </w:tc>
        <w:tc>
          <w:tcPr>
            <w:tcW w:w="1276" w:type="dxa"/>
          </w:tcPr>
          <w:p w14:paraId="4C1945E9" w14:textId="77777777" w:rsidR="003045E7" w:rsidRDefault="003045E7" w:rsidP="00D6217B">
            <w:pPr>
              <w:jc w:val="right"/>
            </w:pPr>
            <w:r>
              <w:rPr>
                <w:sz w:val="22"/>
              </w:rPr>
              <w:t>37 500.-</w:t>
            </w:r>
          </w:p>
        </w:tc>
      </w:tr>
      <w:tr w:rsidR="003045E7" w14:paraId="5A143B05" w14:textId="77777777" w:rsidTr="00D6217B">
        <w:tc>
          <w:tcPr>
            <w:tcW w:w="4077" w:type="dxa"/>
          </w:tcPr>
          <w:p w14:paraId="732940EF" w14:textId="77777777" w:rsidR="003045E7" w:rsidRDefault="003045E7" w:rsidP="00D6217B">
            <w:r>
              <w:rPr>
                <w:sz w:val="22"/>
              </w:rPr>
              <w:t>Eelmiste aastate kasum</w:t>
            </w:r>
          </w:p>
        </w:tc>
        <w:tc>
          <w:tcPr>
            <w:tcW w:w="1276" w:type="dxa"/>
          </w:tcPr>
          <w:p w14:paraId="10AD0E8F" w14:textId="77777777" w:rsidR="003045E7" w:rsidRDefault="003045E7" w:rsidP="00D6217B">
            <w:pPr>
              <w:jc w:val="right"/>
            </w:pPr>
            <w:r>
              <w:rPr>
                <w:sz w:val="22"/>
              </w:rPr>
              <w:t>51 600.-</w:t>
            </w:r>
          </w:p>
        </w:tc>
      </w:tr>
      <w:tr w:rsidR="003045E7" w14:paraId="4D058276" w14:textId="77777777" w:rsidTr="00D6217B">
        <w:tc>
          <w:tcPr>
            <w:tcW w:w="4077" w:type="dxa"/>
          </w:tcPr>
          <w:p w14:paraId="55291C10" w14:textId="77777777" w:rsidR="003045E7" w:rsidRDefault="003045E7" w:rsidP="00D6217B">
            <w:r>
              <w:rPr>
                <w:sz w:val="22"/>
              </w:rPr>
              <w:t>Kassa</w:t>
            </w:r>
          </w:p>
        </w:tc>
        <w:tc>
          <w:tcPr>
            <w:tcW w:w="1276" w:type="dxa"/>
          </w:tcPr>
          <w:p w14:paraId="25266536" w14:textId="77777777" w:rsidR="003045E7" w:rsidRDefault="003045E7" w:rsidP="00D6217B">
            <w:pPr>
              <w:jc w:val="right"/>
            </w:pPr>
            <w:r>
              <w:rPr>
                <w:sz w:val="22"/>
              </w:rPr>
              <w:t>5 000.-</w:t>
            </w:r>
          </w:p>
        </w:tc>
      </w:tr>
      <w:tr w:rsidR="003045E7" w14:paraId="205A094E" w14:textId="77777777" w:rsidTr="00D6217B">
        <w:tc>
          <w:tcPr>
            <w:tcW w:w="4077" w:type="dxa"/>
          </w:tcPr>
          <w:p w14:paraId="676ACB65" w14:textId="77777777" w:rsidR="003045E7" w:rsidRDefault="003045E7" w:rsidP="00D6217B">
            <w:r>
              <w:rPr>
                <w:sz w:val="22"/>
              </w:rPr>
              <w:t>Kaup</w:t>
            </w:r>
          </w:p>
        </w:tc>
        <w:tc>
          <w:tcPr>
            <w:tcW w:w="1276" w:type="dxa"/>
          </w:tcPr>
          <w:p w14:paraId="0709DC6E" w14:textId="77777777" w:rsidR="003045E7" w:rsidRDefault="003045E7" w:rsidP="00D6217B">
            <w:pPr>
              <w:jc w:val="right"/>
            </w:pPr>
            <w:r>
              <w:rPr>
                <w:sz w:val="22"/>
              </w:rPr>
              <w:t>51 000.-</w:t>
            </w:r>
          </w:p>
        </w:tc>
      </w:tr>
      <w:tr w:rsidR="003045E7" w14:paraId="1C8B73B8" w14:textId="77777777" w:rsidTr="00D6217B">
        <w:tc>
          <w:tcPr>
            <w:tcW w:w="4077" w:type="dxa"/>
          </w:tcPr>
          <w:p w14:paraId="3923C8A8" w14:textId="77777777" w:rsidR="003045E7" w:rsidRDefault="003045E7" w:rsidP="00D6217B">
            <w:r>
              <w:rPr>
                <w:sz w:val="22"/>
              </w:rPr>
              <w:t>Kohustuslik reservkapital</w:t>
            </w:r>
          </w:p>
        </w:tc>
        <w:tc>
          <w:tcPr>
            <w:tcW w:w="1276" w:type="dxa"/>
          </w:tcPr>
          <w:p w14:paraId="2CD5AE46" w14:textId="77777777" w:rsidR="003045E7" w:rsidRDefault="003045E7" w:rsidP="00D6217B">
            <w:pPr>
              <w:jc w:val="right"/>
            </w:pPr>
            <w:r>
              <w:rPr>
                <w:sz w:val="22"/>
              </w:rPr>
              <w:t>15 900.-</w:t>
            </w:r>
          </w:p>
        </w:tc>
      </w:tr>
      <w:tr w:rsidR="003045E7" w14:paraId="327D10CE" w14:textId="77777777" w:rsidTr="00D6217B">
        <w:tc>
          <w:tcPr>
            <w:tcW w:w="4077" w:type="dxa"/>
          </w:tcPr>
          <w:p w14:paraId="2CE32DD7" w14:textId="77777777" w:rsidR="003045E7" w:rsidRDefault="003045E7" w:rsidP="00D6217B">
            <w:r>
              <w:rPr>
                <w:sz w:val="22"/>
              </w:rPr>
              <w:t>Laekumata dividendid</w:t>
            </w:r>
          </w:p>
        </w:tc>
        <w:tc>
          <w:tcPr>
            <w:tcW w:w="1276" w:type="dxa"/>
          </w:tcPr>
          <w:p w14:paraId="22625C56" w14:textId="77777777" w:rsidR="003045E7" w:rsidRDefault="003045E7" w:rsidP="00D6217B">
            <w:pPr>
              <w:jc w:val="right"/>
            </w:pPr>
            <w:r>
              <w:rPr>
                <w:sz w:val="22"/>
              </w:rPr>
              <w:t>7 000.-</w:t>
            </w:r>
          </w:p>
        </w:tc>
      </w:tr>
      <w:tr w:rsidR="003045E7" w14:paraId="4670EF51" w14:textId="77777777" w:rsidTr="00D6217B">
        <w:tc>
          <w:tcPr>
            <w:tcW w:w="4077" w:type="dxa"/>
          </w:tcPr>
          <w:p w14:paraId="02FA8635" w14:textId="77777777" w:rsidR="003045E7" w:rsidRDefault="003045E7" w:rsidP="00D6217B">
            <w:r>
              <w:rPr>
                <w:sz w:val="22"/>
              </w:rPr>
              <w:t>Lühiajaline laen OÜ-le "Nööp" (antud)</w:t>
            </w:r>
          </w:p>
        </w:tc>
        <w:tc>
          <w:tcPr>
            <w:tcW w:w="1276" w:type="dxa"/>
          </w:tcPr>
          <w:p w14:paraId="5FFB4AC9" w14:textId="77777777" w:rsidR="003045E7" w:rsidRDefault="003045E7" w:rsidP="00D6217B">
            <w:pPr>
              <w:jc w:val="right"/>
            </w:pPr>
            <w:r>
              <w:rPr>
                <w:sz w:val="22"/>
              </w:rPr>
              <w:t>51 000.-</w:t>
            </w:r>
          </w:p>
        </w:tc>
      </w:tr>
      <w:tr w:rsidR="003045E7" w14:paraId="5783E5C2" w14:textId="77777777" w:rsidTr="00D6217B">
        <w:tc>
          <w:tcPr>
            <w:tcW w:w="4077" w:type="dxa"/>
          </w:tcPr>
          <w:p w14:paraId="7599CF4A" w14:textId="77777777" w:rsidR="003045E7" w:rsidRDefault="003045E7" w:rsidP="00D6217B">
            <w:r>
              <w:rPr>
                <w:sz w:val="22"/>
              </w:rPr>
              <w:t xml:space="preserve">Lühiajaline laen </w:t>
            </w:r>
            <w:proofErr w:type="spellStart"/>
            <w:r>
              <w:rPr>
                <w:sz w:val="22"/>
              </w:rPr>
              <w:t>AS-lt</w:t>
            </w:r>
            <w:proofErr w:type="spellEnd"/>
            <w:r>
              <w:rPr>
                <w:sz w:val="22"/>
              </w:rPr>
              <w:t xml:space="preserve"> "Lukk" (saadud)</w:t>
            </w:r>
          </w:p>
        </w:tc>
        <w:tc>
          <w:tcPr>
            <w:tcW w:w="1276" w:type="dxa"/>
          </w:tcPr>
          <w:p w14:paraId="28B2340F" w14:textId="77777777" w:rsidR="003045E7" w:rsidRDefault="003045E7" w:rsidP="00D6217B">
            <w:pPr>
              <w:jc w:val="right"/>
            </w:pPr>
            <w:r>
              <w:rPr>
                <w:sz w:val="22"/>
              </w:rPr>
              <w:t>18 200.-</w:t>
            </w:r>
          </w:p>
        </w:tc>
      </w:tr>
      <w:tr w:rsidR="003045E7" w14:paraId="5A069E73" w14:textId="77777777" w:rsidTr="00D6217B">
        <w:tc>
          <w:tcPr>
            <w:tcW w:w="4077" w:type="dxa"/>
          </w:tcPr>
          <w:p w14:paraId="7A123A29" w14:textId="77777777" w:rsidR="003045E7" w:rsidRDefault="003045E7" w:rsidP="00D6217B">
            <w:r>
              <w:rPr>
                <w:sz w:val="22"/>
              </w:rPr>
              <w:t>Aktsiakapital</w:t>
            </w:r>
          </w:p>
        </w:tc>
        <w:tc>
          <w:tcPr>
            <w:tcW w:w="1276" w:type="dxa"/>
          </w:tcPr>
          <w:p w14:paraId="284E2C4F" w14:textId="77777777" w:rsidR="003045E7" w:rsidRDefault="003045E7" w:rsidP="00D6217B">
            <w:pPr>
              <w:jc w:val="right"/>
            </w:pPr>
            <w:r>
              <w:rPr>
                <w:sz w:val="22"/>
              </w:rPr>
              <w:t>359 300.-</w:t>
            </w:r>
          </w:p>
        </w:tc>
      </w:tr>
      <w:tr w:rsidR="003045E7" w14:paraId="10CD842E" w14:textId="77777777" w:rsidTr="00D6217B">
        <w:tc>
          <w:tcPr>
            <w:tcW w:w="4077" w:type="dxa"/>
          </w:tcPr>
          <w:p w14:paraId="4AF9941E" w14:textId="77777777" w:rsidR="003045E7" w:rsidRDefault="003045E7" w:rsidP="00D6217B">
            <w:r>
              <w:rPr>
                <w:sz w:val="22"/>
              </w:rPr>
              <w:t>Ostjatelt laekumata arved</w:t>
            </w:r>
          </w:p>
        </w:tc>
        <w:tc>
          <w:tcPr>
            <w:tcW w:w="1276" w:type="dxa"/>
          </w:tcPr>
          <w:p w14:paraId="63B423C7" w14:textId="77777777" w:rsidR="003045E7" w:rsidRDefault="003045E7" w:rsidP="00D6217B">
            <w:pPr>
              <w:jc w:val="right"/>
            </w:pPr>
            <w:r>
              <w:rPr>
                <w:sz w:val="22"/>
              </w:rPr>
              <w:t>68 000.-</w:t>
            </w:r>
          </w:p>
        </w:tc>
      </w:tr>
      <w:tr w:rsidR="003045E7" w14:paraId="1B1EE4B0" w14:textId="77777777" w:rsidTr="00D6217B">
        <w:tc>
          <w:tcPr>
            <w:tcW w:w="4077" w:type="dxa"/>
          </w:tcPr>
          <w:p w14:paraId="375487FE" w14:textId="77777777" w:rsidR="003045E7" w:rsidRDefault="003045E7" w:rsidP="00D6217B">
            <w:r>
              <w:rPr>
                <w:sz w:val="22"/>
              </w:rPr>
              <w:t xml:space="preserve">Pikaajaline laen </w:t>
            </w:r>
            <w:proofErr w:type="spellStart"/>
            <w:r>
              <w:rPr>
                <w:sz w:val="22"/>
              </w:rPr>
              <w:t>AS-lt</w:t>
            </w:r>
            <w:proofErr w:type="spellEnd"/>
            <w:r>
              <w:rPr>
                <w:sz w:val="22"/>
              </w:rPr>
              <w:t xml:space="preserve"> "Lukk"</w:t>
            </w:r>
          </w:p>
        </w:tc>
        <w:tc>
          <w:tcPr>
            <w:tcW w:w="1276" w:type="dxa"/>
          </w:tcPr>
          <w:p w14:paraId="40F1E65A" w14:textId="77777777" w:rsidR="003045E7" w:rsidRDefault="003045E7" w:rsidP="00D6217B">
            <w:pPr>
              <w:jc w:val="right"/>
            </w:pPr>
            <w:r>
              <w:rPr>
                <w:sz w:val="22"/>
              </w:rPr>
              <w:t>300 000.-</w:t>
            </w:r>
          </w:p>
        </w:tc>
      </w:tr>
      <w:tr w:rsidR="003045E7" w14:paraId="4FD65AAE" w14:textId="77777777" w:rsidTr="00D6217B">
        <w:tc>
          <w:tcPr>
            <w:tcW w:w="4077" w:type="dxa"/>
          </w:tcPr>
          <w:p w14:paraId="0B37ED30" w14:textId="77777777" w:rsidR="003045E7" w:rsidRDefault="003045E7" w:rsidP="00D6217B">
            <w:r>
              <w:rPr>
                <w:sz w:val="22"/>
              </w:rPr>
              <w:t>Võlad tarnijatele</w:t>
            </w:r>
          </w:p>
        </w:tc>
        <w:tc>
          <w:tcPr>
            <w:tcW w:w="1276" w:type="dxa"/>
          </w:tcPr>
          <w:p w14:paraId="7B92F538" w14:textId="77777777" w:rsidR="003045E7" w:rsidRDefault="003045E7" w:rsidP="00D6217B">
            <w:pPr>
              <w:jc w:val="right"/>
            </w:pPr>
            <w:r>
              <w:rPr>
                <w:sz w:val="22"/>
              </w:rPr>
              <w:t>74 200.-</w:t>
            </w:r>
          </w:p>
        </w:tc>
      </w:tr>
      <w:tr w:rsidR="003045E7" w14:paraId="2569FDDE" w14:textId="77777777" w:rsidTr="00D6217B">
        <w:tc>
          <w:tcPr>
            <w:tcW w:w="4077" w:type="dxa"/>
          </w:tcPr>
          <w:p w14:paraId="6D61B06E" w14:textId="77777777" w:rsidR="003045E7" w:rsidRDefault="003045E7" w:rsidP="00D6217B">
            <w:r>
              <w:rPr>
                <w:sz w:val="22"/>
              </w:rPr>
              <w:t>Tootmisseadmed</w:t>
            </w:r>
          </w:p>
        </w:tc>
        <w:tc>
          <w:tcPr>
            <w:tcW w:w="1276" w:type="dxa"/>
          </w:tcPr>
          <w:p w14:paraId="57BA6964" w14:textId="77777777" w:rsidR="003045E7" w:rsidRDefault="006104DE" w:rsidP="00D6217B">
            <w:pPr>
              <w:jc w:val="right"/>
            </w:pPr>
            <w:r>
              <w:rPr>
                <w:sz w:val="22"/>
              </w:rPr>
              <w:t>591 7</w:t>
            </w:r>
            <w:r w:rsidR="003045E7">
              <w:rPr>
                <w:sz w:val="22"/>
              </w:rPr>
              <w:t>00.-</w:t>
            </w:r>
          </w:p>
        </w:tc>
      </w:tr>
    </w:tbl>
    <w:p w14:paraId="6E3CEDA2" w14:textId="77777777" w:rsidR="008C34FD" w:rsidRDefault="008C34FD" w:rsidP="003045E7">
      <w:pPr>
        <w:rPr>
          <w:sz w:val="22"/>
          <w:u w:val="single"/>
        </w:rPr>
      </w:pPr>
    </w:p>
    <w:p w14:paraId="327564B3" w14:textId="77777777" w:rsidR="003045E7" w:rsidRPr="008C34FD" w:rsidRDefault="003045E7" w:rsidP="003045E7">
      <w:pPr>
        <w:rPr>
          <w:sz w:val="22"/>
        </w:rPr>
      </w:pPr>
      <w:r w:rsidRPr="008C34FD">
        <w:rPr>
          <w:sz w:val="22"/>
        </w:rPr>
        <w:t>Majandustehingud</w:t>
      </w:r>
      <w:r w:rsidR="008C34FD">
        <w:rPr>
          <w:sz w:val="22"/>
        </w:rPr>
        <w:t>:</w:t>
      </w:r>
    </w:p>
    <w:tbl>
      <w:tblPr>
        <w:tblW w:w="0" w:type="auto"/>
        <w:tblLayout w:type="fixed"/>
        <w:tblLook w:val="0000" w:firstRow="0" w:lastRow="0" w:firstColumn="0" w:lastColumn="0" w:noHBand="0" w:noVBand="0"/>
      </w:tblPr>
      <w:tblGrid>
        <w:gridCol w:w="5778"/>
        <w:gridCol w:w="2977"/>
      </w:tblGrid>
      <w:tr w:rsidR="003045E7" w14:paraId="13CEE257" w14:textId="77777777" w:rsidTr="00D6217B">
        <w:tc>
          <w:tcPr>
            <w:tcW w:w="5778" w:type="dxa"/>
          </w:tcPr>
          <w:p w14:paraId="5CA502D0" w14:textId="77777777" w:rsidR="003045E7" w:rsidRDefault="003045E7" w:rsidP="00D6217B">
            <w:r>
              <w:rPr>
                <w:sz w:val="22"/>
              </w:rPr>
              <w:t xml:space="preserve">1. Laekusid arvelduskontole dividendid </w:t>
            </w:r>
            <w:proofErr w:type="spellStart"/>
            <w:r>
              <w:rPr>
                <w:sz w:val="22"/>
              </w:rPr>
              <w:t>AS-lt</w:t>
            </w:r>
            <w:proofErr w:type="spellEnd"/>
            <w:r>
              <w:rPr>
                <w:sz w:val="22"/>
              </w:rPr>
              <w:t xml:space="preserve"> "Niit"</w:t>
            </w:r>
          </w:p>
        </w:tc>
        <w:tc>
          <w:tcPr>
            <w:tcW w:w="2977" w:type="dxa"/>
          </w:tcPr>
          <w:p w14:paraId="4169D2F5" w14:textId="77777777" w:rsidR="003045E7" w:rsidRDefault="003045E7" w:rsidP="00D6217B">
            <w:r>
              <w:rPr>
                <w:sz w:val="22"/>
              </w:rPr>
              <w:t xml:space="preserve">  7 000.-</w:t>
            </w:r>
          </w:p>
        </w:tc>
      </w:tr>
      <w:tr w:rsidR="003045E7" w14:paraId="1E07961A" w14:textId="77777777" w:rsidTr="00D6217B">
        <w:tc>
          <w:tcPr>
            <w:tcW w:w="5778" w:type="dxa"/>
          </w:tcPr>
          <w:p w14:paraId="02CDD536" w14:textId="77777777" w:rsidR="003045E7" w:rsidRDefault="003045E7" w:rsidP="00D6217B">
            <w:r>
              <w:rPr>
                <w:sz w:val="22"/>
              </w:rPr>
              <w:t>2. Maksti arvelduskontolt tarnijatele</w:t>
            </w:r>
          </w:p>
        </w:tc>
        <w:tc>
          <w:tcPr>
            <w:tcW w:w="2977" w:type="dxa"/>
          </w:tcPr>
          <w:p w14:paraId="2D793589" w14:textId="77777777" w:rsidR="003045E7" w:rsidRDefault="003045E7" w:rsidP="00D6217B">
            <w:r>
              <w:rPr>
                <w:sz w:val="22"/>
              </w:rPr>
              <w:t>27 000.-</w:t>
            </w:r>
          </w:p>
        </w:tc>
      </w:tr>
      <w:tr w:rsidR="003045E7" w14:paraId="5199F338" w14:textId="77777777" w:rsidTr="00D6217B">
        <w:tc>
          <w:tcPr>
            <w:tcW w:w="5778" w:type="dxa"/>
          </w:tcPr>
          <w:p w14:paraId="241618F2" w14:textId="77777777" w:rsidR="003045E7" w:rsidRDefault="003045E7" w:rsidP="00D6217B">
            <w:r>
              <w:rPr>
                <w:sz w:val="22"/>
              </w:rPr>
              <w:t>3. Laekus ostjatelt valuutakontole</w:t>
            </w:r>
          </w:p>
        </w:tc>
        <w:tc>
          <w:tcPr>
            <w:tcW w:w="2977" w:type="dxa"/>
          </w:tcPr>
          <w:p w14:paraId="7EC7C9E9" w14:textId="77777777" w:rsidR="003045E7" w:rsidRDefault="003045E7" w:rsidP="00D6217B">
            <w:r>
              <w:rPr>
                <w:sz w:val="22"/>
              </w:rPr>
              <w:t>26 400.-</w:t>
            </w:r>
          </w:p>
        </w:tc>
      </w:tr>
      <w:tr w:rsidR="003045E7" w14:paraId="21D58BF7" w14:textId="77777777" w:rsidTr="00D6217B">
        <w:tc>
          <w:tcPr>
            <w:tcW w:w="5778" w:type="dxa"/>
          </w:tcPr>
          <w:p w14:paraId="1A1483B0" w14:textId="77777777" w:rsidR="003045E7" w:rsidRDefault="003045E7" w:rsidP="00D6217B">
            <w:r>
              <w:rPr>
                <w:sz w:val="22"/>
              </w:rPr>
              <w:t xml:space="preserve">4. Maksti valuutakontolt tarnijatele </w:t>
            </w:r>
          </w:p>
        </w:tc>
        <w:tc>
          <w:tcPr>
            <w:tcW w:w="2977" w:type="dxa"/>
          </w:tcPr>
          <w:p w14:paraId="200CB056" w14:textId="510A9851" w:rsidR="003045E7" w:rsidRDefault="003045E7" w:rsidP="00D6217B">
            <w:r>
              <w:rPr>
                <w:sz w:val="22"/>
              </w:rPr>
              <w:t>2</w:t>
            </w:r>
            <w:r w:rsidR="00BB68A3">
              <w:rPr>
                <w:sz w:val="22"/>
              </w:rPr>
              <w:t>6</w:t>
            </w:r>
            <w:r>
              <w:rPr>
                <w:sz w:val="22"/>
              </w:rPr>
              <w:t xml:space="preserve"> </w:t>
            </w:r>
            <w:r w:rsidR="00BB68A3">
              <w:rPr>
                <w:sz w:val="22"/>
              </w:rPr>
              <w:t>4</w:t>
            </w:r>
            <w:r>
              <w:rPr>
                <w:sz w:val="22"/>
              </w:rPr>
              <w:t>00.-</w:t>
            </w:r>
          </w:p>
        </w:tc>
      </w:tr>
      <w:tr w:rsidR="003045E7" w14:paraId="611E8B63" w14:textId="77777777" w:rsidTr="00D6217B">
        <w:tc>
          <w:tcPr>
            <w:tcW w:w="5778" w:type="dxa"/>
          </w:tcPr>
          <w:p w14:paraId="18674977" w14:textId="77777777" w:rsidR="003045E7" w:rsidRDefault="003045E7" w:rsidP="00D6217B">
            <w:r>
              <w:rPr>
                <w:sz w:val="22"/>
              </w:rPr>
              <w:t>5. Müüdi kaupa</w:t>
            </w:r>
          </w:p>
        </w:tc>
        <w:tc>
          <w:tcPr>
            <w:tcW w:w="2977" w:type="dxa"/>
          </w:tcPr>
          <w:p w14:paraId="4D7A1FB0" w14:textId="77777777" w:rsidR="003045E7" w:rsidRDefault="003045E7" w:rsidP="00D6217B">
            <w:r>
              <w:rPr>
                <w:sz w:val="22"/>
              </w:rPr>
              <w:t>2 900.- eest, arve tasumata</w:t>
            </w:r>
          </w:p>
        </w:tc>
      </w:tr>
      <w:tr w:rsidR="003045E7" w14:paraId="3C673B07" w14:textId="77777777" w:rsidTr="00D6217B">
        <w:tc>
          <w:tcPr>
            <w:tcW w:w="5778" w:type="dxa"/>
          </w:tcPr>
          <w:p w14:paraId="6BD636BE" w14:textId="77777777" w:rsidR="003045E7" w:rsidRDefault="003045E7" w:rsidP="00D6217B">
            <w:r>
              <w:rPr>
                <w:sz w:val="22"/>
              </w:rPr>
              <w:t>6. Maksti arvelduskontolt tagasi lühiajalist laenu</w:t>
            </w:r>
          </w:p>
        </w:tc>
        <w:tc>
          <w:tcPr>
            <w:tcW w:w="2977" w:type="dxa"/>
          </w:tcPr>
          <w:p w14:paraId="13FF18CD" w14:textId="77777777" w:rsidR="003045E7" w:rsidRDefault="003045E7" w:rsidP="00D6217B">
            <w:r>
              <w:rPr>
                <w:sz w:val="22"/>
              </w:rPr>
              <w:t>18 200.-</w:t>
            </w:r>
          </w:p>
        </w:tc>
      </w:tr>
      <w:tr w:rsidR="003045E7" w14:paraId="156045CD" w14:textId="77777777" w:rsidTr="00D6217B">
        <w:tc>
          <w:tcPr>
            <w:tcW w:w="5778" w:type="dxa"/>
          </w:tcPr>
          <w:p w14:paraId="5F504B1D" w14:textId="77777777" w:rsidR="003045E7" w:rsidRDefault="003045E7" w:rsidP="00D6217B">
            <w:r>
              <w:rPr>
                <w:sz w:val="22"/>
              </w:rPr>
              <w:t>7. Laekus arvelduskontole lühiajaline laen OÜ-lt "Nööp"</w:t>
            </w:r>
          </w:p>
        </w:tc>
        <w:tc>
          <w:tcPr>
            <w:tcW w:w="2977" w:type="dxa"/>
          </w:tcPr>
          <w:p w14:paraId="265E93FE" w14:textId="77777777" w:rsidR="003045E7" w:rsidRDefault="003045E7" w:rsidP="00D6217B">
            <w:r>
              <w:rPr>
                <w:sz w:val="22"/>
              </w:rPr>
              <w:t>30 000.-</w:t>
            </w:r>
          </w:p>
        </w:tc>
      </w:tr>
      <w:tr w:rsidR="003045E7" w14:paraId="45512A8C" w14:textId="77777777" w:rsidTr="00D6217B">
        <w:tc>
          <w:tcPr>
            <w:tcW w:w="5778" w:type="dxa"/>
          </w:tcPr>
          <w:p w14:paraId="29628ABD" w14:textId="77777777" w:rsidR="003045E7" w:rsidRDefault="003045E7" w:rsidP="00D6217B">
            <w:r>
              <w:rPr>
                <w:sz w:val="22"/>
              </w:rPr>
              <w:lastRenderedPageBreak/>
              <w:t xml:space="preserve">8. Laekus ostjatelt arvelduskontole </w:t>
            </w:r>
          </w:p>
        </w:tc>
        <w:tc>
          <w:tcPr>
            <w:tcW w:w="2977" w:type="dxa"/>
          </w:tcPr>
          <w:p w14:paraId="44713027" w14:textId="77777777" w:rsidR="003045E7" w:rsidRDefault="003045E7" w:rsidP="00D6217B">
            <w:r>
              <w:rPr>
                <w:sz w:val="22"/>
              </w:rPr>
              <w:t>32 900.-</w:t>
            </w:r>
          </w:p>
        </w:tc>
      </w:tr>
      <w:tr w:rsidR="003045E7" w14:paraId="2AF62CC2" w14:textId="77777777" w:rsidTr="00D6217B">
        <w:tc>
          <w:tcPr>
            <w:tcW w:w="5778" w:type="dxa"/>
          </w:tcPr>
          <w:p w14:paraId="55DA29A7" w14:textId="77777777" w:rsidR="003045E7" w:rsidRDefault="003045E7" w:rsidP="00D6217B">
            <w:r>
              <w:rPr>
                <w:sz w:val="22"/>
              </w:rPr>
              <w:t xml:space="preserve">9. Müüdi kaupa ostjatele 37 500.-, mille eest on ette </w:t>
            </w:r>
          </w:p>
        </w:tc>
        <w:tc>
          <w:tcPr>
            <w:tcW w:w="2977" w:type="dxa"/>
          </w:tcPr>
          <w:p w14:paraId="2D7CE1FB" w14:textId="77777777" w:rsidR="003045E7" w:rsidRDefault="003045E7" w:rsidP="00D6217B">
            <w:r>
              <w:rPr>
                <w:sz w:val="22"/>
              </w:rPr>
              <w:t>tasutud avansina (37 500.-)</w:t>
            </w:r>
          </w:p>
        </w:tc>
      </w:tr>
      <w:tr w:rsidR="003045E7" w14:paraId="6EA88C0C" w14:textId="77777777" w:rsidTr="00D6217B">
        <w:tc>
          <w:tcPr>
            <w:tcW w:w="5778" w:type="dxa"/>
          </w:tcPr>
          <w:p w14:paraId="411FC865" w14:textId="77777777" w:rsidR="003045E7" w:rsidRDefault="003045E7" w:rsidP="00D6217B">
            <w:r>
              <w:rPr>
                <w:sz w:val="22"/>
              </w:rPr>
              <w:t xml:space="preserve">10. Ostja tasus kassasse 2 600.-, talle varem müüdud </w:t>
            </w:r>
          </w:p>
        </w:tc>
        <w:tc>
          <w:tcPr>
            <w:tcW w:w="2977" w:type="dxa"/>
          </w:tcPr>
          <w:p w14:paraId="7B57B430" w14:textId="77777777" w:rsidR="003045E7" w:rsidRDefault="003045E7" w:rsidP="00D6217B">
            <w:r>
              <w:rPr>
                <w:sz w:val="22"/>
              </w:rPr>
              <w:t>kauba eest.</w:t>
            </w:r>
          </w:p>
        </w:tc>
      </w:tr>
      <w:tr w:rsidR="003045E7" w14:paraId="02AD779D" w14:textId="77777777" w:rsidTr="00D6217B">
        <w:tc>
          <w:tcPr>
            <w:tcW w:w="5778" w:type="dxa"/>
          </w:tcPr>
          <w:p w14:paraId="531196E1" w14:textId="77777777" w:rsidR="003045E7" w:rsidRDefault="003045E7" w:rsidP="00D6217B">
            <w:r>
              <w:rPr>
                <w:sz w:val="22"/>
              </w:rPr>
              <w:t>11. Saadi tarnijatelt kaupa</w:t>
            </w:r>
          </w:p>
        </w:tc>
        <w:tc>
          <w:tcPr>
            <w:tcW w:w="2977" w:type="dxa"/>
          </w:tcPr>
          <w:p w14:paraId="64D60C94" w14:textId="77777777" w:rsidR="003045E7" w:rsidRDefault="003045E7" w:rsidP="00D6217B">
            <w:r>
              <w:rPr>
                <w:sz w:val="22"/>
              </w:rPr>
              <w:t>49 500.- eest, arve tasumata</w:t>
            </w:r>
          </w:p>
        </w:tc>
      </w:tr>
    </w:tbl>
    <w:p w14:paraId="53D28073" w14:textId="77777777" w:rsidR="003045E7" w:rsidRDefault="003045E7" w:rsidP="003045E7">
      <w:pPr>
        <w:rPr>
          <w:sz w:val="22"/>
        </w:rPr>
      </w:pPr>
      <w:r>
        <w:rPr>
          <w:sz w:val="22"/>
        </w:rPr>
        <w:t xml:space="preserve">12. Aruandeperioodi kasum otsustati jagada: </w:t>
      </w:r>
      <w:r>
        <w:rPr>
          <w:sz w:val="22"/>
        </w:rPr>
        <w:tab/>
        <w:t>a) 2 200.- kohustuslikku reservkapitali</w:t>
      </w:r>
    </w:p>
    <w:p w14:paraId="4D96A162" w14:textId="77777777" w:rsidR="003045E7" w:rsidRDefault="003045E7" w:rsidP="003045E7">
      <w:pPr>
        <w:ind w:left="3600" w:firstLine="720"/>
        <w:rPr>
          <w:sz w:val="22"/>
        </w:rPr>
      </w:pPr>
      <w:r>
        <w:rPr>
          <w:sz w:val="22"/>
        </w:rPr>
        <w:t>b) 22 000.- aktsionäridele dividendideks</w:t>
      </w:r>
    </w:p>
    <w:p w14:paraId="26BA02C5" w14:textId="77777777" w:rsidR="003045E7" w:rsidRDefault="003045E7" w:rsidP="003045E7">
      <w:pPr>
        <w:ind w:left="4320"/>
        <w:rPr>
          <w:sz w:val="22"/>
        </w:rPr>
      </w:pPr>
      <w:r>
        <w:rPr>
          <w:sz w:val="22"/>
        </w:rPr>
        <w:t>c) 8 800.- kanti eelmiste aastate kasumisse</w:t>
      </w:r>
    </w:p>
    <w:p w14:paraId="4909150F" w14:textId="77777777" w:rsidR="003045E7" w:rsidRDefault="003045E7" w:rsidP="003045E7">
      <w:pPr>
        <w:rPr>
          <w:sz w:val="22"/>
        </w:rPr>
      </w:pPr>
    </w:p>
    <w:p w14:paraId="7C79C3F3" w14:textId="77777777" w:rsidR="003045E7" w:rsidRDefault="003045E7" w:rsidP="003045E7">
      <w:pPr>
        <w:pStyle w:val="Heading2"/>
        <w:rPr>
          <w:iCs w:val="0"/>
          <w:noProof w:val="0"/>
          <w:sz w:val="22"/>
          <w:lang w:val="et-EE"/>
        </w:rPr>
      </w:pPr>
      <w:bookmarkStart w:id="319" w:name="_Toc282005433"/>
      <w:bookmarkStart w:id="320" w:name="_Toc342549014"/>
      <w:bookmarkStart w:id="321" w:name="_Toc523134862"/>
      <w:bookmarkStart w:id="322" w:name="_Toc523137285"/>
      <w:bookmarkStart w:id="323" w:name="_Toc523138176"/>
      <w:bookmarkStart w:id="324" w:name="_Toc523140973"/>
      <w:r>
        <w:rPr>
          <w:iCs w:val="0"/>
          <w:noProof w:val="0"/>
          <w:sz w:val="22"/>
          <w:lang w:val="et-EE"/>
        </w:rPr>
        <w:t>Ülesanne 2</w:t>
      </w:r>
      <w:bookmarkEnd w:id="319"/>
      <w:r>
        <w:rPr>
          <w:iCs w:val="0"/>
          <w:noProof w:val="0"/>
          <w:sz w:val="22"/>
          <w:lang w:val="et-EE"/>
        </w:rPr>
        <w:t>2</w:t>
      </w:r>
      <w:bookmarkEnd w:id="320"/>
      <w:bookmarkEnd w:id="321"/>
      <w:bookmarkEnd w:id="322"/>
      <w:bookmarkEnd w:id="323"/>
      <w:bookmarkEnd w:id="324"/>
    </w:p>
    <w:p w14:paraId="665F49DF" w14:textId="77777777" w:rsidR="003045E7" w:rsidRDefault="003045E7" w:rsidP="003045E7">
      <w:pPr>
        <w:rPr>
          <w:sz w:val="22"/>
        </w:rPr>
      </w:pPr>
    </w:p>
    <w:p w14:paraId="70A1CEF1" w14:textId="316B548B" w:rsidR="003045E7" w:rsidRDefault="00B27ACD" w:rsidP="003045E7">
      <w:pPr>
        <w:rPr>
          <w:sz w:val="22"/>
        </w:rPr>
      </w:pPr>
      <w:r>
        <w:rPr>
          <w:sz w:val="22"/>
        </w:rPr>
        <w:t>Raamatupidamiskannete</w:t>
      </w:r>
      <w:r w:rsidR="003045E7">
        <w:rPr>
          <w:sz w:val="22"/>
        </w:rPr>
        <w:t xml:space="preserve"> põhjal määrata kindlaks toimunud majandustehing</w:t>
      </w:r>
    </w:p>
    <w:p w14:paraId="0A8CF914" w14:textId="77777777" w:rsidR="003045E7" w:rsidRDefault="003045E7" w:rsidP="003045E7">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3402"/>
        <w:gridCol w:w="1049"/>
      </w:tblGrid>
      <w:tr w:rsidR="003045E7" w14:paraId="74A797C6" w14:textId="77777777" w:rsidTr="00D6217B">
        <w:tc>
          <w:tcPr>
            <w:tcW w:w="675" w:type="dxa"/>
          </w:tcPr>
          <w:p w14:paraId="5D3C1BC0" w14:textId="77777777" w:rsidR="003045E7" w:rsidRDefault="003045E7" w:rsidP="00D6217B">
            <w:r>
              <w:rPr>
                <w:sz w:val="22"/>
              </w:rPr>
              <w:t>1.</w:t>
            </w:r>
          </w:p>
        </w:tc>
        <w:tc>
          <w:tcPr>
            <w:tcW w:w="3402" w:type="dxa"/>
          </w:tcPr>
          <w:p w14:paraId="66018A63" w14:textId="77777777" w:rsidR="003045E7" w:rsidRDefault="003045E7" w:rsidP="00D6217B">
            <w:r>
              <w:rPr>
                <w:b/>
                <w:sz w:val="22"/>
              </w:rPr>
              <w:t xml:space="preserve">D </w:t>
            </w:r>
            <w:r>
              <w:rPr>
                <w:sz w:val="22"/>
              </w:rPr>
              <w:t>materjal</w:t>
            </w:r>
          </w:p>
        </w:tc>
        <w:tc>
          <w:tcPr>
            <w:tcW w:w="3402" w:type="dxa"/>
          </w:tcPr>
          <w:p w14:paraId="6426D88C" w14:textId="77777777" w:rsidR="003045E7" w:rsidRDefault="003045E7" w:rsidP="00D6217B">
            <w:r>
              <w:rPr>
                <w:b/>
                <w:sz w:val="22"/>
              </w:rPr>
              <w:t xml:space="preserve">K </w:t>
            </w:r>
            <w:r>
              <w:rPr>
                <w:sz w:val="22"/>
              </w:rPr>
              <w:t>aruandev isik</w:t>
            </w:r>
          </w:p>
        </w:tc>
        <w:tc>
          <w:tcPr>
            <w:tcW w:w="1049" w:type="dxa"/>
          </w:tcPr>
          <w:p w14:paraId="414E51DE" w14:textId="77777777" w:rsidR="003045E7" w:rsidRDefault="003045E7" w:rsidP="00D6217B">
            <w:pPr>
              <w:jc w:val="right"/>
            </w:pPr>
            <w:r>
              <w:rPr>
                <w:sz w:val="22"/>
              </w:rPr>
              <w:t>500.-</w:t>
            </w:r>
          </w:p>
        </w:tc>
      </w:tr>
      <w:tr w:rsidR="003045E7" w14:paraId="5AF960DD" w14:textId="77777777" w:rsidTr="00D6217B">
        <w:tc>
          <w:tcPr>
            <w:tcW w:w="675" w:type="dxa"/>
          </w:tcPr>
          <w:p w14:paraId="5C7676DF" w14:textId="77777777" w:rsidR="003045E7" w:rsidRDefault="003045E7" w:rsidP="00D6217B">
            <w:r>
              <w:rPr>
                <w:sz w:val="22"/>
              </w:rPr>
              <w:t>2.</w:t>
            </w:r>
          </w:p>
        </w:tc>
        <w:tc>
          <w:tcPr>
            <w:tcW w:w="3402" w:type="dxa"/>
          </w:tcPr>
          <w:p w14:paraId="47BB313D" w14:textId="77777777" w:rsidR="003045E7" w:rsidRDefault="003045E7" w:rsidP="00D6217B">
            <w:r>
              <w:rPr>
                <w:b/>
                <w:sz w:val="22"/>
              </w:rPr>
              <w:t xml:space="preserve">D </w:t>
            </w:r>
            <w:r>
              <w:rPr>
                <w:sz w:val="22"/>
              </w:rPr>
              <w:t>võlg tarnijale</w:t>
            </w:r>
          </w:p>
        </w:tc>
        <w:tc>
          <w:tcPr>
            <w:tcW w:w="3402" w:type="dxa"/>
          </w:tcPr>
          <w:p w14:paraId="735CBE09" w14:textId="77777777" w:rsidR="003045E7" w:rsidRDefault="003045E7" w:rsidP="00D6217B">
            <w:r>
              <w:rPr>
                <w:b/>
                <w:sz w:val="22"/>
              </w:rPr>
              <w:t xml:space="preserve">K </w:t>
            </w:r>
            <w:r>
              <w:rPr>
                <w:sz w:val="22"/>
              </w:rPr>
              <w:t>arvelduskonto</w:t>
            </w:r>
          </w:p>
        </w:tc>
        <w:tc>
          <w:tcPr>
            <w:tcW w:w="1049" w:type="dxa"/>
          </w:tcPr>
          <w:p w14:paraId="47F3470C" w14:textId="77777777" w:rsidR="003045E7" w:rsidRDefault="003045E7" w:rsidP="00D6217B">
            <w:pPr>
              <w:jc w:val="right"/>
            </w:pPr>
            <w:r>
              <w:rPr>
                <w:sz w:val="22"/>
              </w:rPr>
              <w:t>3 000.-</w:t>
            </w:r>
          </w:p>
        </w:tc>
      </w:tr>
      <w:tr w:rsidR="003045E7" w14:paraId="0205FB5C" w14:textId="77777777" w:rsidTr="00D6217B">
        <w:tc>
          <w:tcPr>
            <w:tcW w:w="675" w:type="dxa"/>
          </w:tcPr>
          <w:p w14:paraId="2C05DF65" w14:textId="77777777" w:rsidR="003045E7" w:rsidRDefault="003045E7" w:rsidP="00D6217B">
            <w:r>
              <w:rPr>
                <w:sz w:val="22"/>
              </w:rPr>
              <w:t>3.</w:t>
            </w:r>
          </w:p>
        </w:tc>
        <w:tc>
          <w:tcPr>
            <w:tcW w:w="3402" w:type="dxa"/>
          </w:tcPr>
          <w:p w14:paraId="7857E8C0" w14:textId="77777777" w:rsidR="003045E7" w:rsidRDefault="003045E7" w:rsidP="00D6217B">
            <w:r>
              <w:rPr>
                <w:b/>
                <w:sz w:val="22"/>
              </w:rPr>
              <w:t xml:space="preserve">D </w:t>
            </w:r>
            <w:r>
              <w:rPr>
                <w:sz w:val="22"/>
              </w:rPr>
              <w:t>lõpetamata toodang</w:t>
            </w:r>
          </w:p>
        </w:tc>
        <w:tc>
          <w:tcPr>
            <w:tcW w:w="3402" w:type="dxa"/>
          </w:tcPr>
          <w:p w14:paraId="5F88FD64" w14:textId="77777777" w:rsidR="003045E7" w:rsidRDefault="003045E7" w:rsidP="00D6217B">
            <w:r>
              <w:rPr>
                <w:b/>
                <w:sz w:val="22"/>
              </w:rPr>
              <w:t xml:space="preserve">K </w:t>
            </w:r>
            <w:r>
              <w:rPr>
                <w:sz w:val="22"/>
              </w:rPr>
              <w:t>palgavõlg</w:t>
            </w:r>
          </w:p>
        </w:tc>
        <w:tc>
          <w:tcPr>
            <w:tcW w:w="1049" w:type="dxa"/>
          </w:tcPr>
          <w:p w14:paraId="256DD80C" w14:textId="77777777" w:rsidR="003045E7" w:rsidRDefault="003045E7" w:rsidP="00D6217B">
            <w:pPr>
              <w:jc w:val="right"/>
            </w:pPr>
            <w:r>
              <w:rPr>
                <w:sz w:val="22"/>
              </w:rPr>
              <w:t>4 250.-</w:t>
            </w:r>
          </w:p>
        </w:tc>
      </w:tr>
      <w:tr w:rsidR="003045E7" w14:paraId="718ED33B" w14:textId="77777777" w:rsidTr="00D6217B">
        <w:tc>
          <w:tcPr>
            <w:tcW w:w="675" w:type="dxa"/>
          </w:tcPr>
          <w:p w14:paraId="3A88B856" w14:textId="77777777" w:rsidR="003045E7" w:rsidRDefault="003045E7" w:rsidP="00D6217B">
            <w:r>
              <w:rPr>
                <w:sz w:val="22"/>
              </w:rPr>
              <w:t>4.</w:t>
            </w:r>
          </w:p>
        </w:tc>
        <w:tc>
          <w:tcPr>
            <w:tcW w:w="3402" w:type="dxa"/>
          </w:tcPr>
          <w:p w14:paraId="2A1492C3" w14:textId="77777777" w:rsidR="003045E7" w:rsidRDefault="003045E7" w:rsidP="00D6217B">
            <w:r>
              <w:rPr>
                <w:b/>
                <w:sz w:val="22"/>
              </w:rPr>
              <w:t xml:space="preserve">D </w:t>
            </w:r>
            <w:r>
              <w:rPr>
                <w:sz w:val="22"/>
              </w:rPr>
              <w:t>lõpetamata toodang</w:t>
            </w:r>
          </w:p>
        </w:tc>
        <w:tc>
          <w:tcPr>
            <w:tcW w:w="3402" w:type="dxa"/>
          </w:tcPr>
          <w:p w14:paraId="724F134F" w14:textId="77777777" w:rsidR="003045E7" w:rsidRDefault="003045E7" w:rsidP="00D6217B">
            <w:r>
              <w:rPr>
                <w:b/>
                <w:sz w:val="22"/>
              </w:rPr>
              <w:t xml:space="preserve">K </w:t>
            </w:r>
            <w:r>
              <w:rPr>
                <w:sz w:val="22"/>
              </w:rPr>
              <w:t>materjal</w:t>
            </w:r>
          </w:p>
        </w:tc>
        <w:tc>
          <w:tcPr>
            <w:tcW w:w="1049" w:type="dxa"/>
          </w:tcPr>
          <w:p w14:paraId="5EA4C10C" w14:textId="77777777" w:rsidR="003045E7" w:rsidRDefault="003045E7" w:rsidP="00D6217B">
            <w:pPr>
              <w:jc w:val="right"/>
            </w:pPr>
            <w:r>
              <w:rPr>
                <w:sz w:val="22"/>
              </w:rPr>
              <w:t>8 200.-</w:t>
            </w:r>
          </w:p>
        </w:tc>
      </w:tr>
      <w:tr w:rsidR="003045E7" w14:paraId="7B060D32" w14:textId="77777777" w:rsidTr="00D6217B">
        <w:tc>
          <w:tcPr>
            <w:tcW w:w="675" w:type="dxa"/>
          </w:tcPr>
          <w:p w14:paraId="0F4A7187" w14:textId="77777777" w:rsidR="003045E7" w:rsidRDefault="003045E7" w:rsidP="00D6217B">
            <w:r>
              <w:rPr>
                <w:sz w:val="22"/>
              </w:rPr>
              <w:t>5.</w:t>
            </w:r>
          </w:p>
        </w:tc>
        <w:tc>
          <w:tcPr>
            <w:tcW w:w="3402" w:type="dxa"/>
          </w:tcPr>
          <w:p w14:paraId="35F1FB85" w14:textId="77777777" w:rsidR="003045E7" w:rsidRDefault="003045E7" w:rsidP="00D6217B">
            <w:r>
              <w:rPr>
                <w:b/>
                <w:sz w:val="22"/>
              </w:rPr>
              <w:t xml:space="preserve">D </w:t>
            </w:r>
            <w:r>
              <w:rPr>
                <w:sz w:val="22"/>
              </w:rPr>
              <w:t>palgavõlg</w:t>
            </w:r>
          </w:p>
        </w:tc>
        <w:tc>
          <w:tcPr>
            <w:tcW w:w="3402" w:type="dxa"/>
          </w:tcPr>
          <w:p w14:paraId="1F4AEEFE" w14:textId="77777777" w:rsidR="003045E7" w:rsidRDefault="003045E7" w:rsidP="00D6217B">
            <w:r>
              <w:rPr>
                <w:b/>
                <w:sz w:val="22"/>
              </w:rPr>
              <w:t xml:space="preserve">K </w:t>
            </w:r>
            <w:r>
              <w:rPr>
                <w:sz w:val="22"/>
              </w:rPr>
              <w:t>tulumaksu võlg</w:t>
            </w:r>
          </w:p>
        </w:tc>
        <w:tc>
          <w:tcPr>
            <w:tcW w:w="1049" w:type="dxa"/>
          </w:tcPr>
          <w:p w14:paraId="18BF394D" w14:textId="77777777" w:rsidR="003045E7" w:rsidRDefault="003045E7" w:rsidP="00D6217B">
            <w:pPr>
              <w:jc w:val="right"/>
            </w:pPr>
            <w:r>
              <w:rPr>
                <w:sz w:val="22"/>
              </w:rPr>
              <w:t>4 800.-</w:t>
            </w:r>
          </w:p>
        </w:tc>
      </w:tr>
      <w:tr w:rsidR="003045E7" w14:paraId="16FB7B46" w14:textId="77777777" w:rsidTr="00D6217B">
        <w:tc>
          <w:tcPr>
            <w:tcW w:w="675" w:type="dxa"/>
          </w:tcPr>
          <w:p w14:paraId="32352948" w14:textId="77777777" w:rsidR="003045E7" w:rsidRDefault="003045E7" w:rsidP="00D6217B">
            <w:r>
              <w:rPr>
                <w:sz w:val="22"/>
              </w:rPr>
              <w:t xml:space="preserve">6. </w:t>
            </w:r>
          </w:p>
        </w:tc>
        <w:tc>
          <w:tcPr>
            <w:tcW w:w="3402" w:type="dxa"/>
          </w:tcPr>
          <w:p w14:paraId="3C7D7B36" w14:textId="77777777" w:rsidR="003045E7" w:rsidRDefault="003045E7" w:rsidP="00D6217B">
            <w:r>
              <w:rPr>
                <w:b/>
                <w:sz w:val="22"/>
              </w:rPr>
              <w:t xml:space="preserve">D </w:t>
            </w:r>
            <w:r>
              <w:rPr>
                <w:sz w:val="22"/>
              </w:rPr>
              <w:t>inventar</w:t>
            </w:r>
          </w:p>
        </w:tc>
        <w:tc>
          <w:tcPr>
            <w:tcW w:w="3402" w:type="dxa"/>
          </w:tcPr>
          <w:p w14:paraId="34EC881B" w14:textId="77777777" w:rsidR="003045E7" w:rsidRDefault="003045E7" w:rsidP="00D6217B">
            <w:r>
              <w:rPr>
                <w:b/>
                <w:sz w:val="22"/>
              </w:rPr>
              <w:t xml:space="preserve">K </w:t>
            </w:r>
            <w:r w:rsidR="00C13AAE">
              <w:rPr>
                <w:sz w:val="22"/>
              </w:rPr>
              <w:t>võlg tarn</w:t>
            </w:r>
            <w:r>
              <w:rPr>
                <w:sz w:val="22"/>
              </w:rPr>
              <w:t>ijale</w:t>
            </w:r>
          </w:p>
        </w:tc>
        <w:tc>
          <w:tcPr>
            <w:tcW w:w="1049" w:type="dxa"/>
          </w:tcPr>
          <w:p w14:paraId="712E4434" w14:textId="77777777" w:rsidR="003045E7" w:rsidRDefault="003045E7" w:rsidP="00D6217B">
            <w:pPr>
              <w:jc w:val="right"/>
            </w:pPr>
            <w:r>
              <w:rPr>
                <w:sz w:val="22"/>
              </w:rPr>
              <w:t>6 500.-</w:t>
            </w:r>
          </w:p>
        </w:tc>
      </w:tr>
      <w:tr w:rsidR="003045E7" w14:paraId="6376E9FE" w14:textId="77777777" w:rsidTr="00D6217B">
        <w:tc>
          <w:tcPr>
            <w:tcW w:w="675" w:type="dxa"/>
          </w:tcPr>
          <w:p w14:paraId="48B4F3FC" w14:textId="77777777" w:rsidR="003045E7" w:rsidRDefault="003045E7" w:rsidP="00D6217B">
            <w:r>
              <w:rPr>
                <w:sz w:val="22"/>
              </w:rPr>
              <w:t xml:space="preserve">7. </w:t>
            </w:r>
          </w:p>
        </w:tc>
        <w:tc>
          <w:tcPr>
            <w:tcW w:w="3402" w:type="dxa"/>
          </w:tcPr>
          <w:p w14:paraId="6100F64B" w14:textId="77777777" w:rsidR="003045E7" w:rsidRDefault="003045E7" w:rsidP="00D6217B">
            <w:r>
              <w:rPr>
                <w:b/>
                <w:sz w:val="22"/>
              </w:rPr>
              <w:t xml:space="preserve">D </w:t>
            </w:r>
            <w:r>
              <w:rPr>
                <w:sz w:val="22"/>
              </w:rPr>
              <w:t>arvelduskonto</w:t>
            </w:r>
          </w:p>
        </w:tc>
        <w:tc>
          <w:tcPr>
            <w:tcW w:w="3402" w:type="dxa"/>
          </w:tcPr>
          <w:p w14:paraId="7CF57CB9" w14:textId="77777777" w:rsidR="003045E7" w:rsidRDefault="003045E7" w:rsidP="00D6217B">
            <w:r>
              <w:rPr>
                <w:b/>
                <w:sz w:val="22"/>
              </w:rPr>
              <w:t xml:space="preserve">K </w:t>
            </w:r>
            <w:r>
              <w:rPr>
                <w:sz w:val="22"/>
              </w:rPr>
              <w:t>ostjatelt laekumata arved</w:t>
            </w:r>
          </w:p>
        </w:tc>
        <w:tc>
          <w:tcPr>
            <w:tcW w:w="1049" w:type="dxa"/>
          </w:tcPr>
          <w:p w14:paraId="70BED178" w14:textId="77777777" w:rsidR="003045E7" w:rsidRDefault="003045E7" w:rsidP="00D6217B">
            <w:pPr>
              <w:jc w:val="right"/>
            </w:pPr>
            <w:r>
              <w:rPr>
                <w:sz w:val="22"/>
              </w:rPr>
              <w:t>2 500.-</w:t>
            </w:r>
          </w:p>
        </w:tc>
      </w:tr>
      <w:tr w:rsidR="003045E7" w14:paraId="59144FBC" w14:textId="77777777" w:rsidTr="00D6217B">
        <w:tc>
          <w:tcPr>
            <w:tcW w:w="675" w:type="dxa"/>
          </w:tcPr>
          <w:p w14:paraId="63FBA9C9" w14:textId="77777777" w:rsidR="003045E7" w:rsidRDefault="003045E7" w:rsidP="00D6217B">
            <w:r>
              <w:rPr>
                <w:sz w:val="22"/>
              </w:rPr>
              <w:t>8.</w:t>
            </w:r>
          </w:p>
        </w:tc>
        <w:tc>
          <w:tcPr>
            <w:tcW w:w="3402" w:type="dxa"/>
          </w:tcPr>
          <w:p w14:paraId="48AD6F2B" w14:textId="77777777" w:rsidR="003045E7" w:rsidRDefault="003045E7" w:rsidP="00D6217B">
            <w:r>
              <w:rPr>
                <w:b/>
                <w:sz w:val="22"/>
              </w:rPr>
              <w:t xml:space="preserve">D </w:t>
            </w:r>
            <w:r>
              <w:rPr>
                <w:sz w:val="22"/>
              </w:rPr>
              <w:t>kassa</w:t>
            </w:r>
          </w:p>
        </w:tc>
        <w:tc>
          <w:tcPr>
            <w:tcW w:w="3402" w:type="dxa"/>
          </w:tcPr>
          <w:p w14:paraId="408E94B8" w14:textId="77777777" w:rsidR="003045E7" w:rsidRDefault="003045E7" w:rsidP="00D6217B">
            <w:r>
              <w:rPr>
                <w:b/>
                <w:sz w:val="22"/>
              </w:rPr>
              <w:t xml:space="preserve">K </w:t>
            </w:r>
            <w:r>
              <w:rPr>
                <w:sz w:val="22"/>
              </w:rPr>
              <w:t>arvelduskonto</w:t>
            </w:r>
          </w:p>
        </w:tc>
        <w:tc>
          <w:tcPr>
            <w:tcW w:w="1049" w:type="dxa"/>
          </w:tcPr>
          <w:p w14:paraId="38EC375A" w14:textId="77777777" w:rsidR="003045E7" w:rsidRDefault="003045E7" w:rsidP="00D6217B">
            <w:pPr>
              <w:jc w:val="right"/>
            </w:pPr>
            <w:r>
              <w:rPr>
                <w:sz w:val="22"/>
              </w:rPr>
              <w:t>1 349.-</w:t>
            </w:r>
          </w:p>
        </w:tc>
      </w:tr>
      <w:tr w:rsidR="003045E7" w14:paraId="19DD10D9" w14:textId="77777777" w:rsidTr="00D6217B">
        <w:tc>
          <w:tcPr>
            <w:tcW w:w="675" w:type="dxa"/>
          </w:tcPr>
          <w:p w14:paraId="7B43C98B" w14:textId="77777777" w:rsidR="003045E7" w:rsidRDefault="003045E7" w:rsidP="00D6217B">
            <w:r>
              <w:rPr>
                <w:sz w:val="22"/>
              </w:rPr>
              <w:t xml:space="preserve">9. </w:t>
            </w:r>
          </w:p>
        </w:tc>
        <w:tc>
          <w:tcPr>
            <w:tcW w:w="3402" w:type="dxa"/>
          </w:tcPr>
          <w:p w14:paraId="7297C910" w14:textId="77777777" w:rsidR="003045E7" w:rsidRDefault="003045E7" w:rsidP="00D6217B">
            <w:r>
              <w:rPr>
                <w:b/>
                <w:sz w:val="22"/>
              </w:rPr>
              <w:t xml:space="preserve">D </w:t>
            </w:r>
            <w:r>
              <w:rPr>
                <w:sz w:val="22"/>
              </w:rPr>
              <w:t>lõpetamata toodang</w:t>
            </w:r>
          </w:p>
        </w:tc>
        <w:tc>
          <w:tcPr>
            <w:tcW w:w="3402" w:type="dxa"/>
          </w:tcPr>
          <w:p w14:paraId="4409567C" w14:textId="77777777" w:rsidR="003045E7" w:rsidRDefault="003045E7" w:rsidP="00D6217B">
            <w:r>
              <w:rPr>
                <w:b/>
                <w:sz w:val="22"/>
              </w:rPr>
              <w:t xml:space="preserve">K </w:t>
            </w:r>
            <w:r>
              <w:rPr>
                <w:sz w:val="22"/>
              </w:rPr>
              <w:t>sotsiaalmaksu võlg</w:t>
            </w:r>
          </w:p>
        </w:tc>
        <w:tc>
          <w:tcPr>
            <w:tcW w:w="1049" w:type="dxa"/>
          </w:tcPr>
          <w:p w14:paraId="3547ADA3" w14:textId="77777777" w:rsidR="003045E7" w:rsidRDefault="003045E7" w:rsidP="00D6217B">
            <w:pPr>
              <w:jc w:val="right"/>
            </w:pPr>
            <w:r>
              <w:rPr>
                <w:sz w:val="22"/>
              </w:rPr>
              <w:t>4 125.-</w:t>
            </w:r>
          </w:p>
        </w:tc>
      </w:tr>
      <w:tr w:rsidR="003045E7" w14:paraId="2109DBF6" w14:textId="77777777" w:rsidTr="00D6217B">
        <w:tc>
          <w:tcPr>
            <w:tcW w:w="675" w:type="dxa"/>
          </w:tcPr>
          <w:p w14:paraId="50DC0503" w14:textId="77777777" w:rsidR="003045E7" w:rsidRDefault="003045E7" w:rsidP="00D6217B">
            <w:r>
              <w:rPr>
                <w:sz w:val="22"/>
              </w:rPr>
              <w:t>10.</w:t>
            </w:r>
          </w:p>
        </w:tc>
        <w:tc>
          <w:tcPr>
            <w:tcW w:w="3402" w:type="dxa"/>
          </w:tcPr>
          <w:p w14:paraId="23B91610" w14:textId="77777777" w:rsidR="003045E7" w:rsidRDefault="003045E7" w:rsidP="00D6217B">
            <w:r>
              <w:rPr>
                <w:b/>
                <w:sz w:val="22"/>
              </w:rPr>
              <w:t xml:space="preserve">D </w:t>
            </w:r>
            <w:r>
              <w:rPr>
                <w:sz w:val="22"/>
              </w:rPr>
              <w:t>materjal</w:t>
            </w:r>
          </w:p>
        </w:tc>
        <w:tc>
          <w:tcPr>
            <w:tcW w:w="3402" w:type="dxa"/>
          </w:tcPr>
          <w:p w14:paraId="0E9032B7" w14:textId="77777777" w:rsidR="003045E7" w:rsidRDefault="003045E7" w:rsidP="00D6217B">
            <w:r>
              <w:rPr>
                <w:b/>
                <w:sz w:val="22"/>
              </w:rPr>
              <w:t xml:space="preserve">K </w:t>
            </w:r>
            <w:r>
              <w:rPr>
                <w:sz w:val="22"/>
              </w:rPr>
              <w:t>võlg tarnijale</w:t>
            </w:r>
          </w:p>
        </w:tc>
        <w:tc>
          <w:tcPr>
            <w:tcW w:w="1049" w:type="dxa"/>
          </w:tcPr>
          <w:p w14:paraId="4CF65439" w14:textId="77777777" w:rsidR="003045E7" w:rsidRDefault="003045E7" w:rsidP="00D6217B">
            <w:pPr>
              <w:jc w:val="right"/>
            </w:pPr>
            <w:r>
              <w:rPr>
                <w:sz w:val="22"/>
              </w:rPr>
              <w:t>8 100.-</w:t>
            </w:r>
          </w:p>
        </w:tc>
      </w:tr>
      <w:tr w:rsidR="003045E7" w14:paraId="525B2655" w14:textId="77777777" w:rsidTr="00D6217B">
        <w:tc>
          <w:tcPr>
            <w:tcW w:w="675" w:type="dxa"/>
          </w:tcPr>
          <w:p w14:paraId="12482A43" w14:textId="77777777" w:rsidR="003045E7" w:rsidRDefault="003045E7" w:rsidP="00D6217B">
            <w:r>
              <w:rPr>
                <w:sz w:val="22"/>
              </w:rPr>
              <w:t xml:space="preserve">11. </w:t>
            </w:r>
          </w:p>
        </w:tc>
        <w:tc>
          <w:tcPr>
            <w:tcW w:w="3402" w:type="dxa"/>
          </w:tcPr>
          <w:p w14:paraId="758A0129" w14:textId="77777777" w:rsidR="003045E7" w:rsidRDefault="003045E7" w:rsidP="00D6217B">
            <w:r>
              <w:rPr>
                <w:b/>
                <w:sz w:val="22"/>
              </w:rPr>
              <w:t xml:space="preserve">D </w:t>
            </w:r>
            <w:r>
              <w:rPr>
                <w:sz w:val="22"/>
              </w:rPr>
              <w:t>valmistoodang</w:t>
            </w:r>
          </w:p>
        </w:tc>
        <w:tc>
          <w:tcPr>
            <w:tcW w:w="3402" w:type="dxa"/>
          </w:tcPr>
          <w:p w14:paraId="4A5B8445" w14:textId="77777777" w:rsidR="003045E7" w:rsidRDefault="003045E7" w:rsidP="00D6217B">
            <w:r>
              <w:rPr>
                <w:b/>
                <w:sz w:val="22"/>
              </w:rPr>
              <w:t xml:space="preserve">K </w:t>
            </w:r>
            <w:r>
              <w:rPr>
                <w:sz w:val="22"/>
              </w:rPr>
              <w:t>lõpetamata toodang</w:t>
            </w:r>
          </w:p>
        </w:tc>
        <w:tc>
          <w:tcPr>
            <w:tcW w:w="1049" w:type="dxa"/>
          </w:tcPr>
          <w:p w14:paraId="33EE2701" w14:textId="77777777" w:rsidR="003045E7" w:rsidRDefault="003045E7" w:rsidP="00D6217B">
            <w:pPr>
              <w:jc w:val="right"/>
            </w:pPr>
            <w:r>
              <w:rPr>
                <w:sz w:val="22"/>
              </w:rPr>
              <w:t>7 500.-</w:t>
            </w:r>
          </w:p>
        </w:tc>
      </w:tr>
      <w:tr w:rsidR="003045E7" w14:paraId="3EDE273A" w14:textId="77777777" w:rsidTr="00D6217B">
        <w:tc>
          <w:tcPr>
            <w:tcW w:w="675" w:type="dxa"/>
          </w:tcPr>
          <w:p w14:paraId="0DDA63F9" w14:textId="77777777" w:rsidR="003045E7" w:rsidRDefault="003045E7" w:rsidP="00D6217B">
            <w:r>
              <w:rPr>
                <w:sz w:val="22"/>
              </w:rPr>
              <w:t>12.</w:t>
            </w:r>
          </w:p>
        </w:tc>
        <w:tc>
          <w:tcPr>
            <w:tcW w:w="3402" w:type="dxa"/>
          </w:tcPr>
          <w:p w14:paraId="0E39F9D0" w14:textId="77777777" w:rsidR="003045E7" w:rsidRDefault="003045E7" w:rsidP="00D6217B">
            <w:r>
              <w:rPr>
                <w:b/>
                <w:sz w:val="22"/>
              </w:rPr>
              <w:t xml:space="preserve">D </w:t>
            </w:r>
            <w:r>
              <w:rPr>
                <w:sz w:val="22"/>
              </w:rPr>
              <w:t>ostjatelt laekumata arved</w:t>
            </w:r>
          </w:p>
        </w:tc>
        <w:tc>
          <w:tcPr>
            <w:tcW w:w="3402" w:type="dxa"/>
          </w:tcPr>
          <w:p w14:paraId="6131566F" w14:textId="77777777" w:rsidR="003045E7" w:rsidRDefault="003045E7" w:rsidP="00D6217B">
            <w:r>
              <w:rPr>
                <w:b/>
                <w:sz w:val="22"/>
              </w:rPr>
              <w:t xml:space="preserve">K </w:t>
            </w:r>
            <w:r>
              <w:rPr>
                <w:sz w:val="22"/>
              </w:rPr>
              <w:t>müügitulu</w:t>
            </w:r>
          </w:p>
        </w:tc>
        <w:tc>
          <w:tcPr>
            <w:tcW w:w="1049" w:type="dxa"/>
          </w:tcPr>
          <w:p w14:paraId="3CCDD12B" w14:textId="77777777" w:rsidR="003045E7" w:rsidRDefault="00663A61" w:rsidP="00D6217B">
            <w:pPr>
              <w:jc w:val="right"/>
            </w:pPr>
            <w:r>
              <w:rPr>
                <w:sz w:val="22"/>
              </w:rPr>
              <w:t>4 4</w:t>
            </w:r>
            <w:r w:rsidR="003045E7">
              <w:rPr>
                <w:sz w:val="22"/>
              </w:rPr>
              <w:t>00.-</w:t>
            </w:r>
          </w:p>
        </w:tc>
      </w:tr>
      <w:tr w:rsidR="003045E7" w14:paraId="7B272FA7" w14:textId="77777777" w:rsidTr="00D6217B">
        <w:tc>
          <w:tcPr>
            <w:tcW w:w="675" w:type="dxa"/>
          </w:tcPr>
          <w:p w14:paraId="6B93B648" w14:textId="77777777" w:rsidR="003045E7" w:rsidRDefault="003045E7" w:rsidP="00D6217B">
            <w:r>
              <w:rPr>
                <w:sz w:val="22"/>
              </w:rPr>
              <w:t>13.</w:t>
            </w:r>
          </w:p>
        </w:tc>
        <w:tc>
          <w:tcPr>
            <w:tcW w:w="3402" w:type="dxa"/>
          </w:tcPr>
          <w:p w14:paraId="1CC4DCAC" w14:textId="77777777" w:rsidR="003045E7" w:rsidRDefault="003045E7" w:rsidP="00D6217B">
            <w:r>
              <w:rPr>
                <w:b/>
                <w:sz w:val="22"/>
              </w:rPr>
              <w:t xml:space="preserve">D </w:t>
            </w:r>
            <w:r>
              <w:rPr>
                <w:sz w:val="22"/>
              </w:rPr>
              <w:t>kassa</w:t>
            </w:r>
          </w:p>
        </w:tc>
        <w:tc>
          <w:tcPr>
            <w:tcW w:w="3402" w:type="dxa"/>
          </w:tcPr>
          <w:p w14:paraId="47527758" w14:textId="77777777" w:rsidR="003045E7" w:rsidRDefault="003045E7" w:rsidP="00D6217B">
            <w:r>
              <w:rPr>
                <w:b/>
                <w:sz w:val="22"/>
              </w:rPr>
              <w:t xml:space="preserve">K </w:t>
            </w:r>
            <w:r>
              <w:rPr>
                <w:sz w:val="22"/>
              </w:rPr>
              <w:t>aruandev isik</w:t>
            </w:r>
          </w:p>
        </w:tc>
        <w:tc>
          <w:tcPr>
            <w:tcW w:w="1049" w:type="dxa"/>
          </w:tcPr>
          <w:p w14:paraId="41B94209" w14:textId="77777777" w:rsidR="003045E7" w:rsidRDefault="003045E7" w:rsidP="00D6217B">
            <w:pPr>
              <w:jc w:val="right"/>
            </w:pPr>
            <w:r>
              <w:rPr>
                <w:sz w:val="22"/>
              </w:rPr>
              <w:t>4 000.-</w:t>
            </w:r>
          </w:p>
        </w:tc>
      </w:tr>
      <w:tr w:rsidR="003045E7" w14:paraId="085E2AC0" w14:textId="77777777" w:rsidTr="00D6217B">
        <w:tc>
          <w:tcPr>
            <w:tcW w:w="675" w:type="dxa"/>
          </w:tcPr>
          <w:p w14:paraId="295C1873" w14:textId="77777777" w:rsidR="003045E7" w:rsidRDefault="003045E7" w:rsidP="00D6217B">
            <w:r>
              <w:rPr>
                <w:sz w:val="22"/>
              </w:rPr>
              <w:t>14.</w:t>
            </w:r>
          </w:p>
        </w:tc>
        <w:tc>
          <w:tcPr>
            <w:tcW w:w="3402" w:type="dxa"/>
          </w:tcPr>
          <w:p w14:paraId="4D22B424" w14:textId="77777777" w:rsidR="003045E7" w:rsidRDefault="003045E7" w:rsidP="00D6217B">
            <w:r>
              <w:rPr>
                <w:b/>
                <w:sz w:val="22"/>
              </w:rPr>
              <w:t xml:space="preserve">D </w:t>
            </w:r>
            <w:r>
              <w:rPr>
                <w:sz w:val="22"/>
              </w:rPr>
              <w:t>pangalaen</w:t>
            </w:r>
          </w:p>
        </w:tc>
        <w:tc>
          <w:tcPr>
            <w:tcW w:w="3402" w:type="dxa"/>
          </w:tcPr>
          <w:p w14:paraId="4765A40A" w14:textId="77777777" w:rsidR="003045E7" w:rsidRDefault="003045E7" w:rsidP="00D6217B">
            <w:r>
              <w:rPr>
                <w:b/>
                <w:sz w:val="22"/>
              </w:rPr>
              <w:t xml:space="preserve">K </w:t>
            </w:r>
            <w:r>
              <w:rPr>
                <w:sz w:val="22"/>
              </w:rPr>
              <w:t>arvelduskonto</w:t>
            </w:r>
          </w:p>
        </w:tc>
        <w:tc>
          <w:tcPr>
            <w:tcW w:w="1049" w:type="dxa"/>
          </w:tcPr>
          <w:p w14:paraId="2153011B" w14:textId="77777777" w:rsidR="003045E7" w:rsidRDefault="003045E7" w:rsidP="00D6217B">
            <w:pPr>
              <w:jc w:val="right"/>
            </w:pPr>
            <w:r>
              <w:rPr>
                <w:sz w:val="22"/>
              </w:rPr>
              <w:t>12 000.-</w:t>
            </w:r>
          </w:p>
        </w:tc>
      </w:tr>
      <w:tr w:rsidR="003045E7" w14:paraId="10F83188" w14:textId="77777777" w:rsidTr="00D6217B">
        <w:tc>
          <w:tcPr>
            <w:tcW w:w="675" w:type="dxa"/>
          </w:tcPr>
          <w:p w14:paraId="1F9AB53C" w14:textId="77777777" w:rsidR="003045E7" w:rsidRDefault="003045E7" w:rsidP="00D6217B">
            <w:r>
              <w:rPr>
                <w:sz w:val="22"/>
              </w:rPr>
              <w:t>15.</w:t>
            </w:r>
          </w:p>
        </w:tc>
        <w:tc>
          <w:tcPr>
            <w:tcW w:w="3402" w:type="dxa"/>
          </w:tcPr>
          <w:p w14:paraId="0D277C17" w14:textId="77777777" w:rsidR="003045E7" w:rsidRDefault="003045E7" w:rsidP="00D6217B">
            <w:r>
              <w:rPr>
                <w:b/>
                <w:sz w:val="22"/>
              </w:rPr>
              <w:t xml:space="preserve">D </w:t>
            </w:r>
            <w:r>
              <w:rPr>
                <w:sz w:val="22"/>
              </w:rPr>
              <w:t>tulumaksu võlg</w:t>
            </w:r>
          </w:p>
        </w:tc>
        <w:tc>
          <w:tcPr>
            <w:tcW w:w="3402" w:type="dxa"/>
          </w:tcPr>
          <w:p w14:paraId="3ED04829" w14:textId="77777777" w:rsidR="003045E7" w:rsidRDefault="003045E7" w:rsidP="00D6217B">
            <w:r>
              <w:rPr>
                <w:b/>
                <w:sz w:val="22"/>
              </w:rPr>
              <w:t xml:space="preserve">K </w:t>
            </w:r>
            <w:r>
              <w:rPr>
                <w:sz w:val="22"/>
              </w:rPr>
              <w:t>arvelduskonto</w:t>
            </w:r>
          </w:p>
        </w:tc>
        <w:tc>
          <w:tcPr>
            <w:tcW w:w="1049" w:type="dxa"/>
          </w:tcPr>
          <w:p w14:paraId="576D2383" w14:textId="77777777" w:rsidR="003045E7" w:rsidRDefault="003045E7" w:rsidP="00D6217B">
            <w:pPr>
              <w:jc w:val="right"/>
            </w:pPr>
            <w:r>
              <w:rPr>
                <w:sz w:val="22"/>
              </w:rPr>
              <w:t>4 800.-</w:t>
            </w:r>
          </w:p>
        </w:tc>
      </w:tr>
      <w:tr w:rsidR="003045E7" w14:paraId="28245577" w14:textId="77777777" w:rsidTr="00D6217B">
        <w:tc>
          <w:tcPr>
            <w:tcW w:w="675" w:type="dxa"/>
          </w:tcPr>
          <w:p w14:paraId="1C90F930" w14:textId="77777777" w:rsidR="003045E7" w:rsidRDefault="003045E7" w:rsidP="00D6217B">
            <w:r>
              <w:rPr>
                <w:sz w:val="22"/>
              </w:rPr>
              <w:t>16.</w:t>
            </w:r>
          </w:p>
        </w:tc>
        <w:tc>
          <w:tcPr>
            <w:tcW w:w="3402" w:type="dxa"/>
          </w:tcPr>
          <w:p w14:paraId="00B4648F" w14:textId="77777777" w:rsidR="003045E7" w:rsidRDefault="003045E7" w:rsidP="00D6217B">
            <w:r>
              <w:rPr>
                <w:b/>
                <w:sz w:val="22"/>
              </w:rPr>
              <w:t xml:space="preserve">D </w:t>
            </w:r>
            <w:r>
              <w:rPr>
                <w:sz w:val="22"/>
              </w:rPr>
              <w:t>lõpetamata toodang</w:t>
            </w:r>
          </w:p>
        </w:tc>
        <w:tc>
          <w:tcPr>
            <w:tcW w:w="3402" w:type="dxa"/>
          </w:tcPr>
          <w:p w14:paraId="23826551" w14:textId="77777777" w:rsidR="003045E7" w:rsidRDefault="003045E7" w:rsidP="00D6217B">
            <w:r>
              <w:rPr>
                <w:b/>
                <w:sz w:val="22"/>
              </w:rPr>
              <w:t xml:space="preserve">K </w:t>
            </w:r>
            <w:r>
              <w:rPr>
                <w:sz w:val="22"/>
              </w:rPr>
              <w:t>põhivara kulum</w:t>
            </w:r>
          </w:p>
        </w:tc>
        <w:tc>
          <w:tcPr>
            <w:tcW w:w="1049" w:type="dxa"/>
          </w:tcPr>
          <w:p w14:paraId="5C75A413" w14:textId="77777777" w:rsidR="003045E7" w:rsidRDefault="003045E7" w:rsidP="00D6217B">
            <w:pPr>
              <w:jc w:val="right"/>
            </w:pPr>
            <w:r>
              <w:rPr>
                <w:sz w:val="22"/>
              </w:rPr>
              <w:t>1 500.-</w:t>
            </w:r>
          </w:p>
        </w:tc>
      </w:tr>
      <w:tr w:rsidR="003045E7" w14:paraId="0D36EA56" w14:textId="77777777" w:rsidTr="00D6217B">
        <w:tc>
          <w:tcPr>
            <w:tcW w:w="675" w:type="dxa"/>
          </w:tcPr>
          <w:p w14:paraId="14EF8F40" w14:textId="77777777" w:rsidR="003045E7" w:rsidRDefault="003045E7" w:rsidP="00D6217B">
            <w:r>
              <w:rPr>
                <w:sz w:val="22"/>
              </w:rPr>
              <w:t>17.</w:t>
            </w:r>
          </w:p>
        </w:tc>
        <w:tc>
          <w:tcPr>
            <w:tcW w:w="3402" w:type="dxa"/>
          </w:tcPr>
          <w:p w14:paraId="455735A2" w14:textId="77777777" w:rsidR="003045E7" w:rsidRDefault="003045E7" w:rsidP="00D6217B">
            <w:r>
              <w:rPr>
                <w:b/>
                <w:sz w:val="22"/>
              </w:rPr>
              <w:t xml:space="preserve">D </w:t>
            </w:r>
            <w:r>
              <w:rPr>
                <w:sz w:val="22"/>
              </w:rPr>
              <w:t>materjal</w:t>
            </w:r>
          </w:p>
        </w:tc>
        <w:tc>
          <w:tcPr>
            <w:tcW w:w="3402" w:type="dxa"/>
          </w:tcPr>
          <w:p w14:paraId="3DB16836" w14:textId="77777777" w:rsidR="003045E7" w:rsidRDefault="003045E7" w:rsidP="00D6217B">
            <w:r>
              <w:rPr>
                <w:b/>
                <w:sz w:val="22"/>
              </w:rPr>
              <w:t xml:space="preserve">K </w:t>
            </w:r>
            <w:r>
              <w:rPr>
                <w:sz w:val="22"/>
              </w:rPr>
              <w:t>võlg tarnijale</w:t>
            </w:r>
          </w:p>
        </w:tc>
        <w:tc>
          <w:tcPr>
            <w:tcW w:w="1049" w:type="dxa"/>
          </w:tcPr>
          <w:p w14:paraId="59F7A9B8" w14:textId="77777777" w:rsidR="003045E7" w:rsidRDefault="003045E7" w:rsidP="00D6217B">
            <w:pPr>
              <w:jc w:val="right"/>
            </w:pPr>
            <w:r>
              <w:rPr>
                <w:sz w:val="22"/>
              </w:rPr>
              <w:t>2 000.-</w:t>
            </w:r>
          </w:p>
        </w:tc>
      </w:tr>
      <w:tr w:rsidR="003045E7" w14:paraId="5A76943C" w14:textId="77777777" w:rsidTr="00D6217B">
        <w:tc>
          <w:tcPr>
            <w:tcW w:w="675" w:type="dxa"/>
          </w:tcPr>
          <w:p w14:paraId="0EC8ADB4" w14:textId="77777777" w:rsidR="003045E7" w:rsidRDefault="003045E7" w:rsidP="00D6217B">
            <w:r>
              <w:rPr>
                <w:sz w:val="22"/>
              </w:rPr>
              <w:t>18.</w:t>
            </w:r>
          </w:p>
        </w:tc>
        <w:tc>
          <w:tcPr>
            <w:tcW w:w="3402" w:type="dxa"/>
          </w:tcPr>
          <w:p w14:paraId="43BC784E" w14:textId="77777777" w:rsidR="003045E7" w:rsidRDefault="003045E7" w:rsidP="00D6217B">
            <w:r>
              <w:rPr>
                <w:b/>
                <w:sz w:val="22"/>
              </w:rPr>
              <w:t xml:space="preserve">D </w:t>
            </w:r>
            <w:r>
              <w:rPr>
                <w:sz w:val="22"/>
              </w:rPr>
              <w:t>kasum</w:t>
            </w:r>
          </w:p>
        </w:tc>
        <w:tc>
          <w:tcPr>
            <w:tcW w:w="3402" w:type="dxa"/>
          </w:tcPr>
          <w:p w14:paraId="30601EBB" w14:textId="77777777" w:rsidR="003045E7" w:rsidRDefault="003045E7" w:rsidP="00D6217B">
            <w:r>
              <w:rPr>
                <w:b/>
                <w:sz w:val="22"/>
              </w:rPr>
              <w:t xml:space="preserve">K </w:t>
            </w:r>
            <w:r>
              <w:rPr>
                <w:sz w:val="22"/>
              </w:rPr>
              <w:t>dividendivõlg</w:t>
            </w:r>
          </w:p>
        </w:tc>
        <w:tc>
          <w:tcPr>
            <w:tcW w:w="1049" w:type="dxa"/>
          </w:tcPr>
          <w:p w14:paraId="7287AFF7" w14:textId="77777777" w:rsidR="003045E7" w:rsidRDefault="003045E7" w:rsidP="00D6217B">
            <w:pPr>
              <w:jc w:val="right"/>
            </w:pPr>
            <w:r>
              <w:rPr>
                <w:sz w:val="22"/>
              </w:rPr>
              <w:t>7 000.-</w:t>
            </w:r>
          </w:p>
        </w:tc>
      </w:tr>
      <w:tr w:rsidR="003045E7" w14:paraId="51AEA301" w14:textId="77777777" w:rsidTr="00D6217B">
        <w:tc>
          <w:tcPr>
            <w:tcW w:w="675" w:type="dxa"/>
          </w:tcPr>
          <w:p w14:paraId="1221A53B" w14:textId="77777777" w:rsidR="003045E7" w:rsidRDefault="003045E7" w:rsidP="00D6217B">
            <w:r>
              <w:rPr>
                <w:sz w:val="22"/>
              </w:rPr>
              <w:t>19.</w:t>
            </w:r>
          </w:p>
        </w:tc>
        <w:tc>
          <w:tcPr>
            <w:tcW w:w="3402" w:type="dxa"/>
          </w:tcPr>
          <w:p w14:paraId="2FCC7D56" w14:textId="77777777" w:rsidR="003045E7" w:rsidRDefault="003045E7" w:rsidP="00D6217B">
            <w:r>
              <w:rPr>
                <w:b/>
                <w:sz w:val="22"/>
              </w:rPr>
              <w:t xml:space="preserve">D </w:t>
            </w:r>
            <w:r>
              <w:rPr>
                <w:sz w:val="22"/>
              </w:rPr>
              <w:t>kasum</w:t>
            </w:r>
          </w:p>
        </w:tc>
        <w:tc>
          <w:tcPr>
            <w:tcW w:w="3402" w:type="dxa"/>
          </w:tcPr>
          <w:p w14:paraId="52F108DC" w14:textId="77777777" w:rsidR="003045E7" w:rsidRDefault="003045E7" w:rsidP="00D6217B">
            <w:r>
              <w:rPr>
                <w:b/>
                <w:sz w:val="22"/>
              </w:rPr>
              <w:t xml:space="preserve">K </w:t>
            </w:r>
            <w:r>
              <w:rPr>
                <w:sz w:val="22"/>
              </w:rPr>
              <w:t>kohustuslik reservkapital</w:t>
            </w:r>
          </w:p>
        </w:tc>
        <w:tc>
          <w:tcPr>
            <w:tcW w:w="1049" w:type="dxa"/>
          </w:tcPr>
          <w:p w14:paraId="03EDB7BE" w14:textId="77777777" w:rsidR="003045E7" w:rsidRDefault="003045E7" w:rsidP="00D6217B">
            <w:pPr>
              <w:jc w:val="right"/>
            </w:pPr>
            <w:r>
              <w:rPr>
                <w:sz w:val="22"/>
              </w:rPr>
              <w:t>3 000.-</w:t>
            </w:r>
          </w:p>
        </w:tc>
      </w:tr>
      <w:tr w:rsidR="003045E7" w14:paraId="2017581F" w14:textId="77777777" w:rsidTr="00D6217B">
        <w:tc>
          <w:tcPr>
            <w:tcW w:w="675" w:type="dxa"/>
          </w:tcPr>
          <w:p w14:paraId="33B032EF" w14:textId="77777777" w:rsidR="003045E7" w:rsidRDefault="003045E7" w:rsidP="00D6217B">
            <w:r>
              <w:rPr>
                <w:sz w:val="22"/>
              </w:rPr>
              <w:t>20.</w:t>
            </w:r>
          </w:p>
        </w:tc>
        <w:tc>
          <w:tcPr>
            <w:tcW w:w="3402" w:type="dxa"/>
          </w:tcPr>
          <w:p w14:paraId="099EBEF0" w14:textId="77777777" w:rsidR="003045E7" w:rsidRDefault="003045E7" w:rsidP="00D6217B">
            <w:r>
              <w:rPr>
                <w:b/>
                <w:sz w:val="22"/>
              </w:rPr>
              <w:t xml:space="preserve">D </w:t>
            </w:r>
            <w:r>
              <w:rPr>
                <w:sz w:val="22"/>
              </w:rPr>
              <w:t>müügikulu</w:t>
            </w:r>
          </w:p>
        </w:tc>
        <w:tc>
          <w:tcPr>
            <w:tcW w:w="3402" w:type="dxa"/>
          </w:tcPr>
          <w:p w14:paraId="2A0FB4F0" w14:textId="77777777" w:rsidR="003045E7" w:rsidRDefault="003045E7" w:rsidP="00D6217B">
            <w:r>
              <w:rPr>
                <w:b/>
                <w:sz w:val="22"/>
              </w:rPr>
              <w:t xml:space="preserve">K </w:t>
            </w:r>
            <w:r>
              <w:rPr>
                <w:sz w:val="22"/>
              </w:rPr>
              <w:t>valmistoodang</w:t>
            </w:r>
          </w:p>
        </w:tc>
        <w:tc>
          <w:tcPr>
            <w:tcW w:w="1049" w:type="dxa"/>
          </w:tcPr>
          <w:p w14:paraId="379D140F" w14:textId="77777777" w:rsidR="003045E7" w:rsidRDefault="003045E7" w:rsidP="00D6217B">
            <w:pPr>
              <w:jc w:val="right"/>
            </w:pPr>
            <w:r>
              <w:rPr>
                <w:sz w:val="22"/>
              </w:rPr>
              <w:t>2 200.-</w:t>
            </w:r>
          </w:p>
        </w:tc>
      </w:tr>
      <w:tr w:rsidR="003045E7" w14:paraId="6A3BA1F7" w14:textId="77777777" w:rsidTr="00D6217B">
        <w:tc>
          <w:tcPr>
            <w:tcW w:w="675" w:type="dxa"/>
          </w:tcPr>
          <w:p w14:paraId="3A9C5A7B" w14:textId="77777777" w:rsidR="003045E7" w:rsidRDefault="003045E7" w:rsidP="00D6217B">
            <w:r>
              <w:rPr>
                <w:sz w:val="22"/>
              </w:rPr>
              <w:t>21.</w:t>
            </w:r>
          </w:p>
        </w:tc>
        <w:tc>
          <w:tcPr>
            <w:tcW w:w="3402" w:type="dxa"/>
          </w:tcPr>
          <w:p w14:paraId="1B47E386" w14:textId="77777777" w:rsidR="003045E7" w:rsidRDefault="003045E7" w:rsidP="00D6217B">
            <w:r>
              <w:rPr>
                <w:b/>
                <w:sz w:val="22"/>
              </w:rPr>
              <w:t xml:space="preserve">D </w:t>
            </w:r>
            <w:r>
              <w:rPr>
                <w:sz w:val="22"/>
              </w:rPr>
              <w:t>kassa</w:t>
            </w:r>
          </w:p>
        </w:tc>
        <w:tc>
          <w:tcPr>
            <w:tcW w:w="3402" w:type="dxa"/>
          </w:tcPr>
          <w:p w14:paraId="2FF0400E" w14:textId="77777777" w:rsidR="003045E7" w:rsidRDefault="003045E7" w:rsidP="00D6217B">
            <w:r>
              <w:rPr>
                <w:b/>
                <w:sz w:val="22"/>
              </w:rPr>
              <w:t xml:space="preserve">K </w:t>
            </w:r>
            <w:r>
              <w:rPr>
                <w:sz w:val="22"/>
              </w:rPr>
              <w:t>ostjate ettemaks</w:t>
            </w:r>
          </w:p>
        </w:tc>
        <w:tc>
          <w:tcPr>
            <w:tcW w:w="1049" w:type="dxa"/>
          </w:tcPr>
          <w:p w14:paraId="2ED631A7" w14:textId="77777777" w:rsidR="003045E7" w:rsidRDefault="003045E7" w:rsidP="00D6217B">
            <w:pPr>
              <w:jc w:val="right"/>
            </w:pPr>
            <w:r>
              <w:rPr>
                <w:sz w:val="22"/>
              </w:rPr>
              <w:t>1 500.-</w:t>
            </w:r>
          </w:p>
        </w:tc>
      </w:tr>
    </w:tbl>
    <w:p w14:paraId="0CC179D1" w14:textId="77777777" w:rsidR="003045E7" w:rsidRDefault="003045E7" w:rsidP="003045E7">
      <w:pPr>
        <w:rPr>
          <w:sz w:val="22"/>
        </w:rPr>
      </w:pPr>
    </w:p>
    <w:p w14:paraId="756B0EC7" w14:textId="77777777" w:rsidR="003045E7" w:rsidRDefault="003045E7" w:rsidP="003045E7">
      <w:pPr>
        <w:rPr>
          <w:sz w:val="22"/>
        </w:rPr>
      </w:pPr>
    </w:p>
    <w:p w14:paraId="2722EFEA" w14:textId="77777777" w:rsidR="003045E7" w:rsidRDefault="003045E7" w:rsidP="003045E7">
      <w:pPr>
        <w:rPr>
          <w:b/>
          <w:bCs/>
          <w:sz w:val="22"/>
        </w:rPr>
      </w:pPr>
      <w:r>
        <w:rPr>
          <w:b/>
          <w:bCs/>
          <w:sz w:val="22"/>
        </w:rPr>
        <w:t>Ülesanne 23</w:t>
      </w:r>
    </w:p>
    <w:p w14:paraId="025AB529" w14:textId="77777777" w:rsidR="003045E7" w:rsidRDefault="003045E7" w:rsidP="003045E7">
      <w:pPr>
        <w:rPr>
          <w:b/>
          <w:bCs/>
          <w:sz w:val="22"/>
        </w:rPr>
      </w:pPr>
    </w:p>
    <w:p w14:paraId="6CE48E81" w14:textId="77777777" w:rsidR="003045E7" w:rsidRDefault="003045E7" w:rsidP="003045E7">
      <w:pPr>
        <w:jc w:val="both"/>
        <w:rPr>
          <w:b/>
          <w:sz w:val="22"/>
        </w:rPr>
      </w:pPr>
      <w:r>
        <w:rPr>
          <w:b/>
          <w:sz w:val="22"/>
        </w:rPr>
        <w:t>Töö käik:</w:t>
      </w:r>
    </w:p>
    <w:p w14:paraId="173BD5F1" w14:textId="77777777" w:rsidR="003045E7" w:rsidRDefault="003045E7" w:rsidP="00316D85">
      <w:pPr>
        <w:numPr>
          <w:ilvl w:val="0"/>
          <w:numId w:val="4"/>
        </w:numPr>
        <w:jc w:val="both"/>
        <w:rPr>
          <w:sz w:val="22"/>
        </w:rPr>
      </w:pPr>
      <w:r>
        <w:rPr>
          <w:sz w:val="22"/>
        </w:rPr>
        <w:t>Koostada algbilanss</w:t>
      </w:r>
    </w:p>
    <w:p w14:paraId="6D8B3851" w14:textId="77777777" w:rsidR="003045E7" w:rsidRDefault="003045E7" w:rsidP="00316D85">
      <w:pPr>
        <w:numPr>
          <w:ilvl w:val="0"/>
          <w:numId w:val="4"/>
        </w:numPr>
        <w:jc w:val="both"/>
        <w:rPr>
          <w:sz w:val="22"/>
        </w:rPr>
      </w:pPr>
      <w:r>
        <w:rPr>
          <w:sz w:val="22"/>
        </w:rPr>
        <w:t>Avada pearaamat - kontroll</w:t>
      </w:r>
    </w:p>
    <w:p w14:paraId="10FC7D5B" w14:textId="620F9E69" w:rsidR="003045E7" w:rsidRDefault="003045E7" w:rsidP="00316D85">
      <w:pPr>
        <w:numPr>
          <w:ilvl w:val="0"/>
          <w:numId w:val="4"/>
        </w:numPr>
        <w:jc w:val="both"/>
        <w:rPr>
          <w:sz w:val="22"/>
        </w:rPr>
      </w:pPr>
      <w:r>
        <w:rPr>
          <w:sz w:val="22"/>
        </w:rPr>
        <w:t xml:space="preserve">Vormistada </w:t>
      </w:r>
      <w:r w:rsidR="00B27ACD">
        <w:rPr>
          <w:sz w:val="22"/>
        </w:rPr>
        <w:t>kanded</w:t>
      </w:r>
      <w:r>
        <w:rPr>
          <w:sz w:val="22"/>
        </w:rPr>
        <w:t xml:space="preserve"> päevaraamatus</w:t>
      </w:r>
    </w:p>
    <w:p w14:paraId="4161BE56" w14:textId="77777777" w:rsidR="003045E7" w:rsidRDefault="003045E7" w:rsidP="00316D85">
      <w:pPr>
        <w:numPr>
          <w:ilvl w:val="0"/>
          <w:numId w:val="4"/>
        </w:numPr>
        <w:jc w:val="both"/>
        <w:rPr>
          <w:sz w:val="22"/>
        </w:rPr>
      </w:pPr>
      <w:r>
        <w:rPr>
          <w:sz w:val="22"/>
        </w:rPr>
        <w:t>Kanda tehingud päevaraamatu alusel pearaamatusse</w:t>
      </w:r>
    </w:p>
    <w:p w14:paraId="5DCFBE82" w14:textId="77777777" w:rsidR="003045E7" w:rsidRDefault="003045E7" w:rsidP="00316D85">
      <w:pPr>
        <w:numPr>
          <w:ilvl w:val="0"/>
          <w:numId w:val="4"/>
        </w:numPr>
        <w:jc w:val="both"/>
        <w:rPr>
          <w:sz w:val="22"/>
        </w:rPr>
      </w:pPr>
      <w:r>
        <w:rPr>
          <w:sz w:val="22"/>
        </w:rPr>
        <w:t>Teha pearaamatus käivete kokkuvõtted – kontroll</w:t>
      </w:r>
    </w:p>
    <w:p w14:paraId="05CC7632" w14:textId="77777777" w:rsidR="003045E7" w:rsidRDefault="003045E7" w:rsidP="00316D85">
      <w:pPr>
        <w:numPr>
          <w:ilvl w:val="0"/>
          <w:numId w:val="4"/>
        </w:numPr>
        <w:jc w:val="both"/>
        <w:rPr>
          <w:sz w:val="22"/>
        </w:rPr>
      </w:pPr>
      <w:r>
        <w:rPr>
          <w:sz w:val="22"/>
        </w:rPr>
        <w:t xml:space="preserve">Tuua pearaamatus välja kontode lõppsaldod </w:t>
      </w:r>
    </w:p>
    <w:p w14:paraId="0FDEFE09" w14:textId="77777777" w:rsidR="003045E7" w:rsidRDefault="003045E7" w:rsidP="00316D85">
      <w:pPr>
        <w:numPr>
          <w:ilvl w:val="0"/>
          <w:numId w:val="4"/>
        </w:numPr>
        <w:jc w:val="both"/>
        <w:rPr>
          <w:b/>
          <w:sz w:val="22"/>
        </w:rPr>
      </w:pPr>
      <w:r>
        <w:rPr>
          <w:sz w:val="22"/>
        </w:rPr>
        <w:t>Koostada lõppbilanss</w:t>
      </w:r>
    </w:p>
    <w:p w14:paraId="78C456A3" w14:textId="77777777" w:rsidR="003045E7" w:rsidRDefault="003045E7" w:rsidP="003045E7">
      <w:pPr>
        <w:jc w:val="both"/>
        <w:rPr>
          <w:b/>
          <w:sz w:val="22"/>
        </w:rPr>
      </w:pPr>
    </w:p>
    <w:p w14:paraId="1F3CB456" w14:textId="77777777" w:rsidR="003045E7" w:rsidRDefault="003045E7" w:rsidP="003045E7">
      <w:pPr>
        <w:jc w:val="both"/>
        <w:rPr>
          <w:sz w:val="22"/>
        </w:rPr>
      </w:pPr>
      <w:r>
        <w:rPr>
          <w:b/>
          <w:sz w:val="22"/>
        </w:rPr>
        <w:t>Algsaldod kontodel</w:t>
      </w:r>
      <w:r>
        <w:rPr>
          <w:sz w:val="22"/>
        </w:rPr>
        <w:t>:</w:t>
      </w:r>
    </w:p>
    <w:p w14:paraId="76DF0A4D" w14:textId="77777777" w:rsidR="003045E7" w:rsidRDefault="003045E7" w:rsidP="003045E7">
      <w:pPr>
        <w:jc w:val="both"/>
        <w:rPr>
          <w:sz w:val="22"/>
        </w:rPr>
      </w:pPr>
      <w:r>
        <w:rPr>
          <w:sz w:val="22"/>
        </w:rPr>
        <w:t>Seadmed</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840 000.-</w:t>
      </w:r>
    </w:p>
    <w:p w14:paraId="659B1B9D" w14:textId="77777777" w:rsidR="003045E7" w:rsidRDefault="003045E7" w:rsidP="003045E7">
      <w:pPr>
        <w:jc w:val="both"/>
        <w:rPr>
          <w:sz w:val="22"/>
        </w:rPr>
      </w:pPr>
      <w:r>
        <w:rPr>
          <w:sz w:val="22"/>
        </w:rPr>
        <w:t>Aktsiakapital</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665 100.-</w:t>
      </w:r>
    </w:p>
    <w:p w14:paraId="0A7F48C1" w14:textId="77777777" w:rsidR="003045E7" w:rsidRDefault="003045E7" w:rsidP="003045E7">
      <w:pPr>
        <w:jc w:val="both"/>
        <w:rPr>
          <w:sz w:val="22"/>
        </w:rPr>
      </w:pPr>
      <w:r>
        <w:rPr>
          <w:sz w:val="22"/>
        </w:rPr>
        <w:t>Ostjatelt laekumata arved</w:t>
      </w:r>
      <w:r>
        <w:rPr>
          <w:sz w:val="22"/>
        </w:rPr>
        <w:tab/>
      </w:r>
      <w:r>
        <w:rPr>
          <w:sz w:val="22"/>
        </w:rPr>
        <w:tab/>
      </w:r>
      <w:r>
        <w:rPr>
          <w:sz w:val="22"/>
        </w:rPr>
        <w:tab/>
      </w:r>
      <w:r>
        <w:rPr>
          <w:sz w:val="22"/>
        </w:rPr>
        <w:tab/>
      </w:r>
      <w:r>
        <w:rPr>
          <w:sz w:val="22"/>
        </w:rPr>
        <w:tab/>
      </w:r>
      <w:r>
        <w:rPr>
          <w:sz w:val="22"/>
        </w:rPr>
        <w:tab/>
      </w:r>
      <w:r>
        <w:rPr>
          <w:sz w:val="22"/>
        </w:rPr>
        <w:tab/>
        <w:t xml:space="preserve">    4 000.-</w:t>
      </w:r>
    </w:p>
    <w:p w14:paraId="5016CB1C" w14:textId="2EEFCF32" w:rsidR="003045E7" w:rsidRDefault="00047B8E" w:rsidP="003045E7">
      <w:pPr>
        <w:jc w:val="both"/>
        <w:rPr>
          <w:sz w:val="22"/>
        </w:rPr>
      </w:pPr>
      <w:r>
        <w:rPr>
          <w:sz w:val="22"/>
        </w:rPr>
        <w:t xml:space="preserve">Võlad tarnijatele  </w:t>
      </w:r>
      <w:r w:rsidR="003045E7">
        <w:rPr>
          <w:sz w:val="22"/>
        </w:rPr>
        <w:tab/>
      </w:r>
      <w:r w:rsidR="003045E7">
        <w:rPr>
          <w:sz w:val="22"/>
        </w:rPr>
        <w:tab/>
      </w:r>
      <w:r w:rsidR="003045E7">
        <w:rPr>
          <w:sz w:val="22"/>
        </w:rPr>
        <w:tab/>
      </w:r>
      <w:r w:rsidR="003045E7">
        <w:rPr>
          <w:sz w:val="22"/>
        </w:rPr>
        <w:tab/>
      </w:r>
      <w:r w:rsidR="003045E7">
        <w:rPr>
          <w:sz w:val="22"/>
        </w:rPr>
        <w:tab/>
      </w:r>
      <w:r w:rsidR="003045E7">
        <w:rPr>
          <w:sz w:val="22"/>
        </w:rPr>
        <w:tab/>
      </w:r>
      <w:r w:rsidR="003045E7">
        <w:rPr>
          <w:sz w:val="22"/>
        </w:rPr>
        <w:tab/>
        <w:t xml:space="preserve">   </w:t>
      </w:r>
      <w:r>
        <w:rPr>
          <w:sz w:val="22"/>
        </w:rPr>
        <w:t xml:space="preserve">             </w:t>
      </w:r>
      <w:r w:rsidR="003045E7">
        <w:rPr>
          <w:sz w:val="22"/>
        </w:rPr>
        <w:t xml:space="preserve"> 3 000.-</w:t>
      </w:r>
    </w:p>
    <w:p w14:paraId="157AD774" w14:textId="77777777" w:rsidR="003045E7" w:rsidRDefault="003045E7" w:rsidP="003045E7">
      <w:pPr>
        <w:jc w:val="both"/>
        <w:rPr>
          <w:sz w:val="22"/>
        </w:rPr>
      </w:pPr>
      <w:r>
        <w:rPr>
          <w:sz w:val="22"/>
        </w:rPr>
        <w:t>Tooraine</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 xml:space="preserve">    6 000.-</w:t>
      </w:r>
    </w:p>
    <w:p w14:paraId="24A82E4C" w14:textId="77777777" w:rsidR="003045E7" w:rsidRDefault="003045E7" w:rsidP="003045E7">
      <w:pPr>
        <w:jc w:val="both"/>
        <w:rPr>
          <w:sz w:val="22"/>
        </w:rPr>
      </w:pPr>
      <w:r>
        <w:rPr>
          <w:sz w:val="22"/>
        </w:rPr>
        <w:t>Arvelduskonto</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150 000.-</w:t>
      </w:r>
    </w:p>
    <w:p w14:paraId="6304D314" w14:textId="77777777" w:rsidR="003045E7" w:rsidRDefault="003045E7" w:rsidP="003045E7">
      <w:pPr>
        <w:jc w:val="both"/>
        <w:rPr>
          <w:sz w:val="22"/>
        </w:rPr>
      </w:pPr>
      <w:r>
        <w:rPr>
          <w:sz w:val="22"/>
        </w:rPr>
        <w:t>Kassa</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 xml:space="preserve">    5 100.-</w:t>
      </w:r>
    </w:p>
    <w:p w14:paraId="4B228C51" w14:textId="77777777" w:rsidR="003045E7" w:rsidRDefault="003045E7" w:rsidP="003045E7">
      <w:pPr>
        <w:jc w:val="both"/>
        <w:rPr>
          <w:sz w:val="22"/>
        </w:rPr>
      </w:pPr>
      <w:r>
        <w:rPr>
          <w:sz w:val="22"/>
        </w:rPr>
        <w:lastRenderedPageBreak/>
        <w:t>Kaup</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 xml:space="preserve">  12 000.-</w:t>
      </w:r>
    </w:p>
    <w:p w14:paraId="076DE867" w14:textId="6678943E" w:rsidR="003045E7" w:rsidRDefault="003045E7" w:rsidP="003045E7">
      <w:pPr>
        <w:jc w:val="both"/>
        <w:rPr>
          <w:sz w:val="22"/>
        </w:rPr>
      </w:pPr>
      <w:r>
        <w:rPr>
          <w:sz w:val="22"/>
        </w:rPr>
        <w:t>Tootmiskulud</w:t>
      </w:r>
      <w:r w:rsidR="00047B8E">
        <w:rPr>
          <w:sz w:val="22"/>
        </w:rPr>
        <w:t xml:space="preserve"> (lõpetamata toodang)</w:t>
      </w:r>
      <w:r>
        <w:rPr>
          <w:sz w:val="22"/>
        </w:rPr>
        <w:tab/>
      </w:r>
      <w:r>
        <w:rPr>
          <w:sz w:val="22"/>
        </w:rPr>
        <w:tab/>
      </w:r>
      <w:r>
        <w:rPr>
          <w:sz w:val="22"/>
        </w:rPr>
        <w:tab/>
      </w:r>
      <w:r>
        <w:rPr>
          <w:sz w:val="22"/>
        </w:rPr>
        <w:tab/>
      </w:r>
      <w:r>
        <w:rPr>
          <w:sz w:val="22"/>
        </w:rPr>
        <w:tab/>
      </w:r>
      <w:r>
        <w:rPr>
          <w:sz w:val="22"/>
        </w:rPr>
        <w:tab/>
      </w:r>
      <w:r w:rsidR="00047B8E">
        <w:rPr>
          <w:sz w:val="22"/>
        </w:rPr>
        <w:t xml:space="preserve">  </w:t>
      </w:r>
      <w:r>
        <w:rPr>
          <w:sz w:val="22"/>
        </w:rPr>
        <w:t>13 000.-</w:t>
      </w:r>
    </w:p>
    <w:p w14:paraId="1E797D41" w14:textId="21E4A134" w:rsidR="003045E7" w:rsidRDefault="003045E7" w:rsidP="003045E7">
      <w:pPr>
        <w:jc w:val="both"/>
        <w:rPr>
          <w:sz w:val="22"/>
        </w:rPr>
      </w:pPr>
      <w:r>
        <w:rPr>
          <w:sz w:val="22"/>
        </w:rPr>
        <w:t>Jaotamata ka</w:t>
      </w:r>
      <w:r w:rsidR="00047B8E">
        <w:rPr>
          <w:sz w:val="22"/>
        </w:rPr>
        <w:t>sum</w:t>
      </w:r>
      <w:r>
        <w:rPr>
          <w:sz w:val="22"/>
        </w:rPr>
        <w:tab/>
      </w:r>
      <w:r>
        <w:rPr>
          <w:sz w:val="22"/>
        </w:rPr>
        <w:tab/>
      </w:r>
      <w:r>
        <w:rPr>
          <w:sz w:val="22"/>
        </w:rPr>
        <w:tab/>
      </w:r>
      <w:r>
        <w:rPr>
          <w:sz w:val="22"/>
        </w:rPr>
        <w:tab/>
      </w:r>
      <w:r>
        <w:rPr>
          <w:sz w:val="22"/>
        </w:rPr>
        <w:tab/>
      </w:r>
      <w:r>
        <w:rPr>
          <w:sz w:val="22"/>
        </w:rPr>
        <w:tab/>
      </w:r>
      <w:r>
        <w:rPr>
          <w:sz w:val="22"/>
        </w:rPr>
        <w:tab/>
      </w:r>
      <w:r>
        <w:rPr>
          <w:sz w:val="22"/>
        </w:rPr>
        <w:tab/>
        <w:t>355 000.-</w:t>
      </w:r>
    </w:p>
    <w:p w14:paraId="35C6E52E" w14:textId="4997F4F3" w:rsidR="003045E7" w:rsidRDefault="00047B8E" w:rsidP="003045E7">
      <w:pPr>
        <w:jc w:val="both"/>
        <w:rPr>
          <w:sz w:val="22"/>
        </w:rPr>
      </w:pPr>
      <w:r>
        <w:rPr>
          <w:sz w:val="22"/>
        </w:rPr>
        <w:t>Ü</w:t>
      </w:r>
      <w:r w:rsidR="003045E7">
        <w:rPr>
          <w:sz w:val="22"/>
        </w:rPr>
        <w:t>lekurss</w:t>
      </w:r>
      <w:r w:rsidR="003045E7">
        <w:rPr>
          <w:sz w:val="22"/>
        </w:rPr>
        <w:tab/>
      </w:r>
      <w:r w:rsidR="003045E7">
        <w:rPr>
          <w:sz w:val="22"/>
        </w:rPr>
        <w:tab/>
      </w:r>
      <w:r w:rsidR="003045E7">
        <w:rPr>
          <w:sz w:val="22"/>
        </w:rPr>
        <w:tab/>
      </w:r>
      <w:r w:rsidR="003045E7">
        <w:rPr>
          <w:sz w:val="22"/>
        </w:rPr>
        <w:tab/>
      </w:r>
      <w:r w:rsidR="003045E7">
        <w:rPr>
          <w:sz w:val="22"/>
        </w:rPr>
        <w:tab/>
      </w:r>
      <w:r w:rsidR="003045E7">
        <w:rPr>
          <w:sz w:val="22"/>
        </w:rPr>
        <w:tab/>
      </w:r>
      <w:r w:rsidR="003045E7">
        <w:rPr>
          <w:sz w:val="22"/>
        </w:rPr>
        <w:tab/>
      </w:r>
      <w:r w:rsidR="003045E7">
        <w:rPr>
          <w:sz w:val="22"/>
        </w:rPr>
        <w:tab/>
        <w:t xml:space="preserve">    </w:t>
      </w:r>
      <w:r>
        <w:rPr>
          <w:sz w:val="22"/>
        </w:rPr>
        <w:t xml:space="preserve">            </w:t>
      </w:r>
      <w:r w:rsidR="003045E7">
        <w:rPr>
          <w:sz w:val="22"/>
        </w:rPr>
        <w:t>7 000.-</w:t>
      </w:r>
    </w:p>
    <w:p w14:paraId="2A52E2E4" w14:textId="77777777" w:rsidR="008C34FD" w:rsidRDefault="008C34FD" w:rsidP="003045E7">
      <w:pPr>
        <w:jc w:val="both"/>
        <w:rPr>
          <w:b/>
          <w:sz w:val="22"/>
        </w:rPr>
      </w:pPr>
    </w:p>
    <w:p w14:paraId="48D6FBC0" w14:textId="77777777" w:rsidR="003045E7" w:rsidRPr="008C34FD" w:rsidRDefault="003045E7" w:rsidP="003045E7">
      <w:pPr>
        <w:jc w:val="both"/>
        <w:rPr>
          <w:sz w:val="22"/>
        </w:rPr>
      </w:pPr>
      <w:r w:rsidRPr="008C34FD">
        <w:rPr>
          <w:sz w:val="22"/>
        </w:rPr>
        <w:t>Perioodi jooksul toimusid järgmised majandustehingud:</w:t>
      </w:r>
    </w:p>
    <w:p w14:paraId="7A84D40E" w14:textId="3670460C" w:rsidR="003045E7" w:rsidRDefault="003045E7" w:rsidP="003045E7">
      <w:pPr>
        <w:jc w:val="both"/>
        <w:rPr>
          <w:sz w:val="22"/>
        </w:rPr>
      </w:pPr>
      <w:r>
        <w:rPr>
          <w:sz w:val="22"/>
        </w:rPr>
        <w:t>1. Kanti arvelduskontolt üle</w:t>
      </w:r>
      <w:r w:rsidR="00047B8E">
        <w:rPr>
          <w:sz w:val="22"/>
        </w:rPr>
        <w:t xml:space="preserve"> võlga</w:t>
      </w:r>
      <w:r>
        <w:rPr>
          <w:sz w:val="22"/>
        </w:rPr>
        <w:t xml:space="preserve"> tarnijatele</w:t>
      </w:r>
      <w:r>
        <w:rPr>
          <w:sz w:val="22"/>
        </w:rPr>
        <w:tab/>
      </w:r>
      <w:r>
        <w:rPr>
          <w:sz w:val="22"/>
        </w:rPr>
        <w:tab/>
      </w:r>
      <w:r>
        <w:rPr>
          <w:sz w:val="22"/>
        </w:rPr>
        <w:tab/>
      </w:r>
      <w:r>
        <w:rPr>
          <w:sz w:val="22"/>
        </w:rPr>
        <w:tab/>
      </w:r>
      <w:r>
        <w:rPr>
          <w:sz w:val="22"/>
        </w:rPr>
        <w:tab/>
        <w:t>6 000.-</w:t>
      </w:r>
    </w:p>
    <w:p w14:paraId="54C81F16" w14:textId="78A8731E" w:rsidR="003045E7" w:rsidRDefault="003045E7" w:rsidP="003045E7">
      <w:pPr>
        <w:jc w:val="both"/>
        <w:rPr>
          <w:sz w:val="22"/>
        </w:rPr>
      </w:pPr>
      <w:r>
        <w:rPr>
          <w:sz w:val="22"/>
        </w:rPr>
        <w:t>2. Saadi tarnijalt arve alusel toorainet</w:t>
      </w:r>
      <w:r w:rsidR="00047B8E">
        <w:rPr>
          <w:sz w:val="22"/>
        </w:rPr>
        <w:t>, arve tasumata</w:t>
      </w:r>
      <w:r>
        <w:rPr>
          <w:sz w:val="22"/>
        </w:rPr>
        <w:tab/>
      </w:r>
      <w:r>
        <w:rPr>
          <w:sz w:val="22"/>
        </w:rPr>
        <w:tab/>
      </w:r>
      <w:r>
        <w:rPr>
          <w:sz w:val="22"/>
        </w:rPr>
        <w:tab/>
      </w:r>
      <w:r>
        <w:rPr>
          <w:sz w:val="22"/>
        </w:rPr>
        <w:tab/>
        <w:t>5 000.-</w:t>
      </w:r>
    </w:p>
    <w:p w14:paraId="1C5D6E87" w14:textId="5BA26AEF" w:rsidR="003045E7" w:rsidRDefault="003045E7" w:rsidP="003045E7">
      <w:pPr>
        <w:jc w:val="both"/>
        <w:rPr>
          <w:sz w:val="22"/>
        </w:rPr>
      </w:pPr>
      <w:r>
        <w:rPr>
          <w:sz w:val="22"/>
        </w:rPr>
        <w:t>3. Saadi tarnijalt arve alusel kaupa</w:t>
      </w:r>
      <w:r w:rsidR="00047B8E">
        <w:rPr>
          <w:sz w:val="22"/>
        </w:rPr>
        <w:t>, arve tasumata</w:t>
      </w:r>
      <w:r>
        <w:rPr>
          <w:sz w:val="22"/>
        </w:rPr>
        <w:tab/>
      </w:r>
      <w:r>
        <w:rPr>
          <w:sz w:val="22"/>
        </w:rPr>
        <w:tab/>
      </w:r>
      <w:r>
        <w:rPr>
          <w:sz w:val="22"/>
        </w:rPr>
        <w:tab/>
      </w:r>
      <w:r>
        <w:rPr>
          <w:sz w:val="22"/>
        </w:rPr>
        <w:tab/>
        <w:t>3 000.-</w:t>
      </w:r>
    </w:p>
    <w:p w14:paraId="4765FB39" w14:textId="18342763" w:rsidR="003045E7" w:rsidRDefault="003045E7" w:rsidP="003045E7">
      <w:pPr>
        <w:jc w:val="both"/>
        <w:rPr>
          <w:sz w:val="22"/>
        </w:rPr>
      </w:pPr>
      <w:r>
        <w:rPr>
          <w:sz w:val="22"/>
        </w:rPr>
        <w:t>4. Ostjatelt laekus kassasse</w:t>
      </w:r>
      <w:r w:rsidR="00047B8E">
        <w:rPr>
          <w:sz w:val="22"/>
        </w:rPr>
        <w:t xml:space="preserve"> neile varem esitatud arve eest</w:t>
      </w:r>
      <w:r>
        <w:rPr>
          <w:sz w:val="22"/>
        </w:rPr>
        <w:tab/>
      </w:r>
      <w:r>
        <w:rPr>
          <w:sz w:val="22"/>
        </w:rPr>
        <w:tab/>
      </w:r>
      <w:r>
        <w:rPr>
          <w:sz w:val="22"/>
        </w:rPr>
        <w:tab/>
        <w:t>1 500.-</w:t>
      </w:r>
    </w:p>
    <w:p w14:paraId="2E638CCE" w14:textId="77777777" w:rsidR="003045E7" w:rsidRDefault="003045E7" w:rsidP="003045E7">
      <w:pPr>
        <w:jc w:val="both"/>
        <w:rPr>
          <w:sz w:val="22"/>
        </w:rPr>
      </w:pPr>
      <w:r>
        <w:rPr>
          <w:sz w:val="22"/>
        </w:rPr>
        <w:t>5. Viidi kassast arvelduskontole</w:t>
      </w:r>
      <w:r>
        <w:rPr>
          <w:sz w:val="22"/>
        </w:rPr>
        <w:tab/>
      </w:r>
      <w:r>
        <w:rPr>
          <w:sz w:val="22"/>
        </w:rPr>
        <w:tab/>
      </w:r>
      <w:r>
        <w:rPr>
          <w:sz w:val="22"/>
        </w:rPr>
        <w:tab/>
      </w:r>
      <w:r>
        <w:rPr>
          <w:sz w:val="22"/>
        </w:rPr>
        <w:tab/>
      </w:r>
      <w:r>
        <w:rPr>
          <w:sz w:val="22"/>
        </w:rPr>
        <w:tab/>
      </w:r>
      <w:r>
        <w:rPr>
          <w:sz w:val="22"/>
        </w:rPr>
        <w:tab/>
      </w:r>
      <w:r>
        <w:rPr>
          <w:sz w:val="22"/>
        </w:rPr>
        <w:tab/>
        <w:t>1 400.-</w:t>
      </w:r>
    </w:p>
    <w:p w14:paraId="3C1D7F2C" w14:textId="77777777" w:rsidR="003045E7" w:rsidRDefault="003045E7" w:rsidP="003045E7">
      <w:pPr>
        <w:jc w:val="both"/>
        <w:rPr>
          <w:sz w:val="22"/>
        </w:rPr>
      </w:pPr>
      <w:r>
        <w:rPr>
          <w:sz w:val="22"/>
        </w:rPr>
        <w:t>6. Akti alusel kanti toorainet tootmisele kuluks</w:t>
      </w:r>
      <w:r>
        <w:rPr>
          <w:sz w:val="22"/>
        </w:rPr>
        <w:tab/>
      </w:r>
      <w:r>
        <w:rPr>
          <w:sz w:val="22"/>
        </w:rPr>
        <w:tab/>
      </w:r>
      <w:r>
        <w:rPr>
          <w:sz w:val="22"/>
        </w:rPr>
        <w:tab/>
      </w:r>
      <w:r>
        <w:rPr>
          <w:sz w:val="22"/>
        </w:rPr>
        <w:tab/>
      </w:r>
      <w:r>
        <w:rPr>
          <w:sz w:val="22"/>
        </w:rPr>
        <w:tab/>
        <w:t xml:space="preserve">   800.-</w:t>
      </w:r>
    </w:p>
    <w:p w14:paraId="52A487A3" w14:textId="4FCCE40F" w:rsidR="003045E7" w:rsidRDefault="003045E7" w:rsidP="003045E7">
      <w:pPr>
        <w:jc w:val="both"/>
        <w:rPr>
          <w:sz w:val="22"/>
        </w:rPr>
      </w:pPr>
      <w:r>
        <w:rPr>
          <w:sz w:val="22"/>
        </w:rPr>
        <w:t xml:space="preserve">7. </w:t>
      </w:r>
      <w:r w:rsidR="00047B8E">
        <w:rPr>
          <w:sz w:val="22"/>
        </w:rPr>
        <w:t>Ostjatelt laekus</w:t>
      </w:r>
      <w:r>
        <w:rPr>
          <w:sz w:val="22"/>
        </w:rPr>
        <w:t xml:space="preserve"> arvelduskontole</w:t>
      </w:r>
      <w:r w:rsidR="00047B8E">
        <w:rPr>
          <w:sz w:val="22"/>
        </w:rPr>
        <w:t xml:space="preserve"> neile varem esitatud arve eest</w:t>
      </w:r>
      <w:r>
        <w:rPr>
          <w:sz w:val="22"/>
        </w:rPr>
        <w:tab/>
      </w:r>
      <w:r>
        <w:rPr>
          <w:sz w:val="22"/>
        </w:rPr>
        <w:tab/>
        <w:t>2 500.-</w:t>
      </w:r>
    </w:p>
    <w:p w14:paraId="12F160CA" w14:textId="3F554329" w:rsidR="003045E7" w:rsidRDefault="003045E7" w:rsidP="00047B8E">
      <w:pPr>
        <w:jc w:val="both"/>
        <w:rPr>
          <w:sz w:val="22"/>
        </w:rPr>
      </w:pPr>
      <w:r>
        <w:rPr>
          <w:sz w:val="22"/>
        </w:rPr>
        <w:t xml:space="preserve">8. </w:t>
      </w:r>
      <w:r w:rsidR="00047B8E">
        <w:rPr>
          <w:sz w:val="22"/>
        </w:rPr>
        <w:t>Tootmisest võeti akti alusel arvele valmistoodangut</w:t>
      </w:r>
      <w:r w:rsidR="00047B8E">
        <w:rPr>
          <w:sz w:val="22"/>
        </w:rPr>
        <w:tab/>
      </w:r>
      <w:r w:rsidR="00047B8E">
        <w:rPr>
          <w:sz w:val="22"/>
        </w:rPr>
        <w:tab/>
      </w:r>
      <w:r w:rsidR="00047B8E">
        <w:rPr>
          <w:sz w:val="22"/>
        </w:rPr>
        <w:tab/>
        <w:t xml:space="preserve">           12 500.-</w:t>
      </w:r>
    </w:p>
    <w:p w14:paraId="511AD809" w14:textId="082ACC8E" w:rsidR="003045E7" w:rsidRDefault="003045E7" w:rsidP="003045E7">
      <w:pPr>
        <w:jc w:val="both"/>
        <w:rPr>
          <w:sz w:val="22"/>
        </w:rPr>
      </w:pPr>
      <w:r>
        <w:rPr>
          <w:sz w:val="22"/>
        </w:rPr>
        <w:t>10.</w:t>
      </w:r>
      <w:r w:rsidR="00047B8E">
        <w:rPr>
          <w:sz w:val="22"/>
        </w:rPr>
        <w:t xml:space="preserve"> Jaotamata k</w:t>
      </w:r>
      <w:r>
        <w:rPr>
          <w:sz w:val="22"/>
        </w:rPr>
        <w:t>asumist eraldati kohustuslikku reservkapitali</w:t>
      </w:r>
      <w:r>
        <w:rPr>
          <w:sz w:val="22"/>
        </w:rPr>
        <w:tab/>
      </w:r>
      <w:r>
        <w:rPr>
          <w:sz w:val="22"/>
        </w:rPr>
        <w:tab/>
      </w:r>
      <w:r w:rsidR="00047B8E">
        <w:rPr>
          <w:sz w:val="22"/>
        </w:rPr>
        <w:t xml:space="preserve">           </w:t>
      </w:r>
      <w:r>
        <w:rPr>
          <w:sz w:val="22"/>
        </w:rPr>
        <w:t>15 000.-</w:t>
      </w:r>
    </w:p>
    <w:p w14:paraId="3120B0D0" w14:textId="3EE23555" w:rsidR="003045E7" w:rsidRDefault="003045E7" w:rsidP="00047B8E">
      <w:pPr>
        <w:jc w:val="both"/>
        <w:rPr>
          <w:sz w:val="22"/>
        </w:rPr>
      </w:pPr>
      <w:r>
        <w:rPr>
          <w:sz w:val="22"/>
        </w:rPr>
        <w:t>1</w:t>
      </w:r>
      <w:r w:rsidR="00047B8E">
        <w:rPr>
          <w:sz w:val="22"/>
        </w:rPr>
        <w:t>1</w:t>
      </w:r>
      <w:r>
        <w:rPr>
          <w:sz w:val="22"/>
        </w:rPr>
        <w:t>.</w:t>
      </w:r>
      <w:r w:rsidR="00047B8E">
        <w:rPr>
          <w:sz w:val="22"/>
        </w:rPr>
        <w:t xml:space="preserve"> Jaotamata k</w:t>
      </w:r>
      <w:r>
        <w:rPr>
          <w:sz w:val="22"/>
        </w:rPr>
        <w:t>asumist eraldati dividendideks</w:t>
      </w:r>
      <w:r>
        <w:rPr>
          <w:sz w:val="22"/>
        </w:rPr>
        <w:tab/>
      </w:r>
      <w:r>
        <w:rPr>
          <w:sz w:val="22"/>
        </w:rPr>
        <w:tab/>
      </w:r>
      <w:r>
        <w:rPr>
          <w:sz w:val="22"/>
        </w:rPr>
        <w:tab/>
      </w:r>
      <w:r>
        <w:rPr>
          <w:sz w:val="22"/>
        </w:rPr>
        <w:tab/>
      </w:r>
      <w:r w:rsidR="00047B8E">
        <w:rPr>
          <w:sz w:val="22"/>
        </w:rPr>
        <w:t xml:space="preserve">           </w:t>
      </w:r>
      <w:r>
        <w:rPr>
          <w:sz w:val="22"/>
        </w:rPr>
        <w:t>75 000.-</w:t>
      </w:r>
    </w:p>
    <w:p w14:paraId="4E2BE5AB" w14:textId="77777777" w:rsidR="003045E7" w:rsidRDefault="003045E7" w:rsidP="003045E7">
      <w:pPr>
        <w:rPr>
          <w:sz w:val="22"/>
        </w:rPr>
      </w:pPr>
    </w:p>
    <w:p w14:paraId="05169D41" w14:textId="77777777" w:rsidR="003045E7" w:rsidRDefault="003045E7" w:rsidP="003045E7">
      <w:pPr>
        <w:rPr>
          <w:sz w:val="22"/>
        </w:rPr>
      </w:pPr>
    </w:p>
    <w:p w14:paraId="4F9B68B4" w14:textId="77777777" w:rsidR="003045E7" w:rsidRDefault="003045E7" w:rsidP="003045E7">
      <w:pPr>
        <w:rPr>
          <w:b/>
          <w:bCs/>
        </w:rPr>
      </w:pPr>
      <w:r>
        <w:rPr>
          <w:b/>
          <w:bCs/>
        </w:rPr>
        <w:t>Ülesanne 24</w:t>
      </w:r>
    </w:p>
    <w:p w14:paraId="180CB409" w14:textId="77777777" w:rsidR="003045E7" w:rsidRDefault="003045E7" w:rsidP="003045E7">
      <w:pPr>
        <w:rPr>
          <w:b/>
          <w:bCs/>
        </w:rPr>
      </w:pPr>
    </w:p>
    <w:p w14:paraId="3A636D4D" w14:textId="77777777" w:rsidR="003045E7" w:rsidRDefault="003045E7" w:rsidP="003045E7">
      <w:pPr>
        <w:rPr>
          <w:sz w:val="22"/>
        </w:rPr>
      </w:pPr>
      <w:r>
        <w:rPr>
          <w:sz w:val="22"/>
        </w:rPr>
        <w:t>Ettevõttes teostati järgmised majandustehingud:</w:t>
      </w:r>
    </w:p>
    <w:tbl>
      <w:tblPr>
        <w:tblW w:w="8528" w:type="dxa"/>
        <w:tblLayout w:type="fixed"/>
        <w:tblLook w:val="0000" w:firstRow="0" w:lastRow="0" w:firstColumn="0" w:lastColumn="0" w:noHBand="0" w:noVBand="0"/>
      </w:tblPr>
      <w:tblGrid>
        <w:gridCol w:w="2842"/>
        <w:gridCol w:w="4354"/>
        <w:gridCol w:w="1332"/>
      </w:tblGrid>
      <w:tr w:rsidR="003045E7" w14:paraId="73EA3E00" w14:textId="77777777" w:rsidTr="00D6217B">
        <w:tc>
          <w:tcPr>
            <w:tcW w:w="7196" w:type="dxa"/>
            <w:gridSpan w:val="2"/>
          </w:tcPr>
          <w:p w14:paraId="1364E703" w14:textId="77777777" w:rsidR="003045E7" w:rsidRDefault="003045E7" w:rsidP="00316D85">
            <w:pPr>
              <w:numPr>
                <w:ilvl w:val="0"/>
                <w:numId w:val="3"/>
              </w:numPr>
            </w:pPr>
            <w:r>
              <w:rPr>
                <w:sz w:val="22"/>
              </w:rPr>
              <w:t>Ostjatele esitati omatoodangu müügiarveid (müügitulu)</w:t>
            </w:r>
          </w:p>
        </w:tc>
        <w:tc>
          <w:tcPr>
            <w:tcW w:w="1332" w:type="dxa"/>
          </w:tcPr>
          <w:p w14:paraId="20FF0EDF" w14:textId="77777777" w:rsidR="003045E7" w:rsidRDefault="003045E7" w:rsidP="00D6217B">
            <w:pPr>
              <w:jc w:val="right"/>
            </w:pPr>
            <w:r>
              <w:rPr>
                <w:sz w:val="22"/>
              </w:rPr>
              <w:t>1 657 245.-</w:t>
            </w:r>
          </w:p>
        </w:tc>
      </w:tr>
      <w:tr w:rsidR="003045E7" w14:paraId="54A793BD" w14:textId="77777777" w:rsidTr="00D6217B">
        <w:tc>
          <w:tcPr>
            <w:tcW w:w="7196" w:type="dxa"/>
            <w:gridSpan w:val="2"/>
          </w:tcPr>
          <w:p w14:paraId="7C5980A7" w14:textId="77777777" w:rsidR="003045E7" w:rsidRDefault="003045E7" w:rsidP="00316D85">
            <w:pPr>
              <w:numPr>
                <w:ilvl w:val="0"/>
                <w:numId w:val="3"/>
              </w:numPr>
            </w:pPr>
            <w:r>
              <w:rPr>
                <w:sz w:val="22"/>
              </w:rPr>
              <w:t>Kassasse laekus raha teenuste müügist (müügitulu)</w:t>
            </w:r>
          </w:p>
        </w:tc>
        <w:tc>
          <w:tcPr>
            <w:tcW w:w="1332" w:type="dxa"/>
          </w:tcPr>
          <w:p w14:paraId="10A99436" w14:textId="77777777" w:rsidR="003045E7" w:rsidRDefault="003045E7" w:rsidP="00D6217B">
            <w:pPr>
              <w:jc w:val="right"/>
            </w:pPr>
            <w:r>
              <w:rPr>
                <w:sz w:val="22"/>
              </w:rPr>
              <w:t>524 670.-</w:t>
            </w:r>
          </w:p>
        </w:tc>
      </w:tr>
      <w:tr w:rsidR="003045E7" w14:paraId="428133A4" w14:textId="77777777" w:rsidTr="00D6217B">
        <w:tc>
          <w:tcPr>
            <w:tcW w:w="7196" w:type="dxa"/>
            <w:gridSpan w:val="2"/>
          </w:tcPr>
          <w:p w14:paraId="3BDB955F" w14:textId="77777777" w:rsidR="003045E7" w:rsidRDefault="003045E7" w:rsidP="00316D85">
            <w:pPr>
              <w:numPr>
                <w:ilvl w:val="0"/>
                <w:numId w:val="3"/>
              </w:numPr>
            </w:pPr>
            <w:r>
              <w:rPr>
                <w:sz w:val="22"/>
              </w:rPr>
              <w:t>Omatoodangut väljastati müügiks (müügikulu)</w:t>
            </w:r>
          </w:p>
        </w:tc>
        <w:tc>
          <w:tcPr>
            <w:tcW w:w="1332" w:type="dxa"/>
          </w:tcPr>
          <w:p w14:paraId="71FE43F0" w14:textId="77777777" w:rsidR="003045E7" w:rsidRDefault="003045E7" w:rsidP="00D6217B">
            <w:pPr>
              <w:jc w:val="right"/>
            </w:pPr>
            <w:r>
              <w:rPr>
                <w:sz w:val="22"/>
              </w:rPr>
              <w:t>1 000 329.-</w:t>
            </w:r>
          </w:p>
        </w:tc>
      </w:tr>
      <w:tr w:rsidR="003045E7" w14:paraId="377EDF19" w14:textId="77777777" w:rsidTr="00D6217B">
        <w:tc>
          <w:tcPr>
            <w:tcW w:w="7196" w:type="dxa"/>
            <w:gridSpan w:val="2"/>
          </w:tcPr>
          <w:p w14:paraId="71A6F251" w14:textId="77777777" w:rsidR="003045E7" w:rsidRDefault="003045E7" w:rsidP="00316D85">
            <w:pPr>
              <w:numPr>
                <w:ilvl w:val="0"/>
                <w:numId w:val="3"/>
              </w:numPr>
            </w:pPr>
            <w:r>
              <w:rPr>
                <w:sz w:val="22"/>
              </w:rPr>
              <w:t>Osutati teenuseid müügiks (müügikulu)</w:t>
            </w:r>
          </w:p>
        </w:tc>
        <w:tc>
          <w:tcPr>
            <w:tcW w:w="1332" w:type="dxa"/>
          </w:tcPr>
          <w:p w14:paraId="2CAB022A" w14:textId="77777777" w:rsidR="003045E7" w:rsidRDefault="003045E7" w:rsidP="00D6217B">
            <w:pPr>
              <w:jc w:val="right"/>
            </w:pPr>
            <w:r>
              <w:rPr>
                <w:sz w:val="22"/>
              </w:rPr>
              <w:t>321 420.-</w:t>
            </w:r>
          </w:p>
        </w:tc>
      </w:tr>
      <w:tr w:rsidR="003045E7" w14:paraId="178E1F17" w14:textId="77777777" w:rsidTr="00D6217B">
        <w:tc>
          <w:tcPr>
            <w:tcW w:w="7196" w:type="dxa"/>
            <w:gridSpan w:val="2"/>
          </w:tcPr>
          <w:p w14:paraId="194193C2" w14:textId="77777777" w:rsidR="003045E7" w:rsidRDefault="003045E7" w:rsidP="00316D85">
            <w:pPr>
              <w:numPr>
                <w:ilvl w:val="0"/>
                <w:numId w:val="3"/>
              </w:numPr>
            </w:pPr>
            <w:r>
              <w:rPr>
                <w:sz w:val="22"/>
              </w:rPr>
              <w:t>Arvestati palka juhtivtöötajatele</w:t>
            </w:r>
          </w:p>
        </w:tc>
        <w:tc>
          <w:tcPr>
            <w:tcW w:w="1332" w:type="dxa"/>
          </w:tcPr>
          <w:p w14:paraId="03CE2C82" w14:textId="77777777" w:rsidR="003045E7" w:rsidRDefault="003045E7" w:rsidP="00D6217B">
            <w:pPr>
              <w:jc w:val="right"/>
            </w:pPr>
            <w:r>
              <w:rPr>
                <w:sz w:val="22"/>
              </w:rPr>
              <w:t>216 000.-</w:t>
            </w:r>
          </w:p>
        </w:tc>
      </w:tr>
      <w:tr w:rsidR="003045E7" w14:paraId="007821B1" w14:textId="77777777" w:rsidTr="00D6217B">
        <w:tc>
          <w:tcPr>
            <w:tcW w:w="7196" w:type="dxa"/>
            <w:gridSpan w:val="2"/>
          </w:tcPr>
          <w:p w14:paraId="424B811C" w14:textId="77777777" w:rsidR="003045E7" w:rsidRDefault="003045E7" w:rsidP="00316D85">
            <w:pPr>
              <w:numPr>
                <w:ilvl w:val="0"/>
                <w:numId w:val="3"/>
              </w:numPr>
            </w:pPr>
            <w:r>
              <w:rPr>
                <w:sz w:val="22"/>
              </w:rPr>
              <w:t>Juhtivtöötajate sotsiaalkulu</w:t>
            </w:r>
          </w:p>
        </w:tc>
        <w:tc>
          <w:tcPr>
            <w:tcW w:w="1332" w:type="dxa"/>
          </w:tcPr>
          <w:p w14:paraId="65A4DB26" w14:textId="77777777" w:rsidR="003045E7" w:rsidRDefault="003045E7" w:rsidP="00D6217B">
            <w:pPr>
              <w:jc w:val="right"/>
            </w:pPr>
            <w:r>
              <w:rPr>
                <w:sz w:val="22"/>
              </w:rPr>
              <w:t>71 280.-</w:t>
            </w:r>
          </w:p>
        </w:tc>
      </w:tr>
      <w:tr w:rsidR="003045E7" w14:paraId="155B2763" w14:textId="77777777" w:rsidTr="00D6217B">
        <w:tc>
          <w:tcPr>
            <w:tcW w:w="7196" w:type="dxa"/>
            <w:gridSpan w:val="2"/>
          </w:tcPr>
          <w:p w14:paraId="1BB13176" w14:textId="77777777" w:rsidR="003045E7" w:rsidRDefault="003045E7" w:rsidP="00316D85">
            <w:pPr>
              <w:numPr>
                <w:ilvl w:val="0"/>
                <w:numId w:val="3"/>
              </w:numPr>
            </w:pPr>
            <w:r>
              <w:rPr>
                <w:sz w:val="22"/>
              </w:rPr>
              <w:t xml:space="preserve">Sularahas tasutud </w:t>
            </w:r>
            <w:r w:rsidR="004B1473">
              <w:rPr>
                <w:sz w:val="22"/>
              </w:rPr>
              <w:t xml:space="preserve">kontori </w:t>
            </w:r>
            <w:r>
              <w:rPr>
                <w:sz w:val="22"/>
              </w:rPr>
              <w:t>telefoni, faksi, postikulud</w:t>
            </w:r>
          </w:p>
        </w:tc>
        <w:tc>
          <w:tcPr>
            <w:tcW w:w="1332" w:type="dxa"/>
          </w:tcPr>
          <w:p w14:paraId="77C32B25" w14:textId="77777777" w:rsidR="003045E7" w:rsidRDefault="003045E7" w:rsidP="00D6217B">
            <w:pPr>
              <w:jc w:val="right"/>
            </w:pPr>
            <w:r>
              <w:rPr>
                <w:sz w:val="22"/>
              </w:rPr>
              <w:t>2 880.-</w:t>
            </w:r>
          </w:p>
        </w:tc>
      </w:tr>
      <w:tr w:rsidR="003045E7" w14:paraId="43F08CF3" w14:textId="77777777" w:rsidTr="00D6217B">
        <w:tc>
          <w:tcPr>
            <w:tcW w:w="7196" w:type="dxa"/>
            <w:gridSpan w:val="2"/>
          </w:tcPr>
          <w:p w14:paraId="6502C346" w14:textId="77777777" w:rsidR="003045E7" w:rsidRDefault="003045E7" w:rsidP="00316D85">
            <w:pPr>
              <w:numPr>
                <w:ilvl w:val="0"/>
                <w:numId w:val="3"/>
              </w:numPr>
            </w:pPr>
            <w:r>
              <w:rPr>
                <w:sz w:val="22"/>
              </w:rPr>
              <w:t>Arvestati panga teenustasu</w:t>
            </w:r>
          </w:p>
        </w:tc>
        <w:tc>
          <w:tcPr>
            <w:tcW w:w="1332" w:type="dxa"/>
          </w:tcPr>
          <w:p w14:paraId="360A4B1E" w14:textId="77777777" w:rsidR="003045E7" w:rsidRDefault="003045E7" w:rsidP="00D6217B">
            <w:pPr>
              <w:jc w:val="right"/>
            </w:pPr>
            <w:r>
              <w:rPr>
                <w:sz w:val="22"/>
              </w:rPr>
              <w:t>640.-</w:t>
            </w:r>
          </w:p>
        </w:tc>
      </w:tr>
      <w:tr w:rsidR="003045E7" w14:paraId="3245BD2B" w14:textId="77777777" w:rsidTr="00D6217B">
        <w:tc>
          <w:tcPr>
            <w:tcW w:w="7196" w:type="dxa"/>
            <w:gridSpan w:val="2"/>
          </w:tcPr>
          <w:p w14:paraId="7E5C11F4" w14:textId="77777777" w:rsidR="003045E7" w:rsidRDefault="003045E7" w:rsidP="00316D85">
            <w:pPr>
              <w:numPr>
                <w:ilvl w:val="0"/>
                <w:numId w:val="3"/>
              </w:numPr>
            </w:pPr>
            <w:r>
              <w:rPr>
                <w:sz w:val="22"/>
              </w:rPr>
              <w:t>Sularahas tasutud audiitori teenused</w:t>
            </w:r>
          </w:p>
        </w:tc>
        <w:tc>
          <w:tcPr>
            <w:tcW w:w="1332" w:type="dxa"/>
          </w:tcPr>
          <w:p w14:paraId="2D29A904" w14:textId="77777777" w:rsidR="003045E7" w:rsidRDefault="003045E7" w:rsidP="00D6217B">
            <w:pPr>
              <w:jc w:val="right"/>
            </w:pPr>
            <w:r>
              <w:rPr>
                <w:sz w:val="22"/>
              </w:rPr>
              <w:t>3 000.-</w:t>
            </w:r>
          </w:p>
        </w:tc>
      </w:tr>
      <w:tr w:rsidR="003045E7" w14:paraId="026CA3AB" w14:textId="77777777" w:rsidTr="00D6217B">
        <w:tc>
          <w:tcPr>
            <w:tcW w:w="7196" w:type="dxa"/>
            <w:gridSpan w:val="2"/>
          </w:tcPr>
          <w:p w14:paraId="3876F5BC" w14:textId="77777777" w:rsidR="003045E7" w:rsidRDefault="003045E7" w:rsidP="00316D85">
            <w:pPr>
              <w:numPr>
                <w:ilvl w:val="0"/>
                <w:numId w:val="3"/>
              </w:numPr>
            </w:pPr>
            <w:r>
              <w:rPr>
                <w:sz w:val="22"/>
              </w:rPr>
              <w:t>Reklaamikulu arve alusel</w:t>
            </w:r>
          </w:p>
        </w:tc>
        <w:tc>
          <w:tcPr>
            <w:tcW w:w="1332" w:type="dxa"/>
          </w:tcPr>
          <w:p w14:paraId="46BE0257" w14:textId="77777777" w:rsidR="003045E7" w:rsidRDefault="003045E7" w:rsidP="00D6217B">
            <w:pPr>
              <w:jc w:val="right"/>
            </w:pPr>
            <w:r>
              <w:rPr>
                <w:sz w:val="22"/>
              </w:rPr>
              <w:t>2 000.-</w:t>
            </w:r>
          </w:p>
        </w:tc>
      </w:tr>
      <w:tr w:rsidR="003045E7" w14:paraId="6C0176A8" w14:textId="77777777" w:rsidTr="00D6217B">
        <w:tc>
          <w:tcPr>
            <w:tcW w:w="7196" w:type="dxa"/>
            <w:gridSpan w:val="2"/>
          </w:tcPr>
          <w:p w14:paraId="1CCF855B" w14:textId="77777777" w:rsidR="003045E7" w:rsidRDefault="003045E7" w:rsidP="00316D85">
            <w:pPr>
              <w:numPr>
                <w:ilvl w:val="0"/>
                <w:numId w:val="3"/>
              </w:numPr>
            </w:pPr>
            <w:r>
              <w:rPr>
                <w:sz w:val="22"/>
              </w:rPr>
              <w:t>Arvestati palka müügijuhile</w:t>
            </w:r>
          </w:p>
        </w:tc>
        <w:tc>
          <w:tcPr>
            <w:tcW w:w="1332" w:type="dxa"/>
          </w:tcPr>
          <w:p w14:paraId="603BAA4F" w14:textId="77777777" w:rsidR="003045E7" w:rsidRDefault="003045E7" w:rsidP="00D6217B">
            <w:pPr>
              <w:jc w:val="right"/>
            </w:pPr>
            <w:r>
              <w:rPr>
                <w:sz w:val="22"/>
              </w:rPr>
              <w:t>66 000.-</w:t>
            </w:r>
          </w:p>
        </w:tc>
      </w:tr>
      <w:tr w:rsidR="003045E7" w14:paraId="28D66352" w14:textId="77777777" w:rsidTr="00D6217B">
        <w:tc>
          <w:tcPr>
            <w:tcW w:w="7196" w:type="dxa"/>
            <w:gridSpan w:val="2"/>
          </w:tcPr>
          <w:p w14:paraId="0F3202B2" w14:textId="77777777" w:rsidR="003045E7" w:rsidRDefault="003045E7" w:rsidP="00316D85">
            <w:pPr>
              <w:numPr>
                <w:ilvl w:val="0"/>
                <w:numId w:val="3"/>
              </w:numPr>
            </w:pPr>
            <w:r>
              <w:rPr>
                <w:sz w:val="22"/>
              </w:rPr>
              <w:t>Müügijuhi sotsiaalkulu</w:t>
            </w:r>
          </w:p>
        </w:tc>
        <w:tc>
          <w:tcPr>
            <w:tcW w:w="1332" w:type="dxa"/>
          </w:tcPr>
          <w:p w14:paraId="0C9E1D4A" w14:textId="77777777" w:rsidR="003045E7" w:rsidRDefault="003045E7" w:rsidP="00D6217B">
            <w:pPr>
              <w:jc w:val="right"/>
            </w:pPr>
            <w:r>
              <w:rPr>
                <w:sz w:val="22"/>
              </w:rPr>
              <w:t>21 780.-</w:t>
            </w:r>
          </w:p>
        </w:tc>
      </w:tr>
      <w:tr w:rsidR="003045E7" w14:paraId="56CF7796" w14:textId="77777777" w:rsidTr="00D6217B">
        <w:tc>
          <w:tcPr>
            <w:tcW w:w="7196" w:type="dxa"/>
            <w:gridSpan w:val="2"/>
          </w:tcPr>
          <w:p w14:paraId="43AD068C" w14:textId="77777777" w:rsidR="003045E7" w:rsidRDefault="003045E7" w:rsidP="00316D85">
            <w:pPr>
              <w:numPr>
                <w:ilvl w:val="0"/>
                <w:numId w:val="3"/>
              </w:numPr>
            </w:pPr>
            <w:r>
              <w:rPr>
                <w:sz w:val="22"/>
              </w:rPr>
              <w:t>Arveldusarvele laekusid trahvid</w:t>
            </w:r>
          </w:p>
        </w:tc>
        <w:tc>
          <w:tcPr>
            <w:tcW w:w="1332" w:type="dxa"/>
          </w:tcPr>
          <w:p w14:paraId="5FE106D1" w14:textId="77777777" w:rsidR="003045E7" w:rsidRDefault="003045E7" w:rsidP="00D6217B">
            <w:pPr>
              <w:jc w:val="right"/>
            </w:pPr>
            <w:r>
              <w:rPr>
                <w:sz w:val="22"/>
              </w:rPr>
              <w:t>500.-</w:t>
            </w:r>
          </w:p>
        </w:tc>
      </w:tr>
      <w:tr w:rsidR="003045E7" w14:paraId="538BCD34" w14:textId="77777777" w:rsidTr="00D6217B">
        <w:tc>
          <w:tcPr>
            <w:tcW w:w="7196" w:type="dxa"/>
            <w:gridSpan w:val="2"/>
          </w:tcPr>
          <w:p w14:paraId="702B9267" w14:textId="77777777" w:rsidR="003045E7" w:rsidRDefault="003045E7" w:rsidP="00316D85">
            <w:pPr>
              <w:numPr>
                <w:ilvl w:val="0"/>
                <w:numId w:val="3"/>
              </w:numPr>
            </w:pPr>
            <w:r>
              <w:rPr>
                <w:sz w:val="22"/>
              </w:rPr>
              <w:t>Masina (põhivara jääkmaksumusega 0) müügiarve esitamine ostjale</w:t>
            </w:r>
          </w:p>
        </w:tc>
        <w:tc>
          <w:tcPr>
            <w:tcW w:w="1332" w:type="dxa"/>
          </w:tcPr>
          <w:p w14:paraId="529C5C3F" w14:textId="77777777" w:rsidR="003045E7" w:rsidRDefault="003045E7" w:rsidP="00D6217B">
            <w:pPr>
              <w:jc w:val="right"/>
            </w:pPr>
            <w:r>
              <w:rPr>
                <w:sz w:val="22"/>
              </w:rPr>
              <w:t>7 600.-</w:t>
            </w:r>
          </w:p>
        </w:tc>
      </w:tr>
      <w:tr w:rsidR="003045E7" w14:paraId="74A5B53F" w14:textId="77777777" w:rsidTr="00D6217B">
        <w:tc>
          <w:tcPr>
            <w:tcW w:w="2842" w:type="dxa"/>
          </w:tcPr>
          <w:p w14:paraId="354C2872" w14:textId="77777777" w:rsidR="003045E7" w:rsidRDefault="003045E7" w:rsidP="00316D85">
            <w:pPr>
              <w:numPr>
                <w:ilvl w:val="0"/>
                <w:numId w:val="3"/>
              </w:numPr>
            </w:pPr>
            <w:r>
              <w:rPr>
                <w:sz w:val="22"/>
              </w:rPr>
              <w:t>Arveldusarvelt maksti</w:t>
            </w:r>
          </w:p>
        </w:tc>
        <w:tc>
          <w:tcPr>
            <w:tcW w:w="4354" w:type="dxa"/>
          </w:tcPr>
          <w:p w14:paraId="45B86E1D" w14:textId="77777777" w:rsidR="003045E7" w:rsidRDefault="003045E7" w:rsidP="00D6217B">
            <w:r>
              <w:rPr>
                <w:sz w:val="22"/>
              </w:rPr>
              <w:t>maksuviiviseid</w:t>
            </w:r>
          </w:p>
        </w:tc>
        <w:tc>
          <w:tcPr>
            <w:tcW w:w="1332" w:type="dxa"/>
          </w:tcPr>
          <w:p w14:paraId="4F651A10" w14:textId="77777777" w:rsidR="003045E7" w:rsidRDefault="003045E7" w:rsidP="00D6217B">
            <w:pPr>
              <w:jc w:val="right"/>
            </w:pPr>
            <w:r>
              <w:rPr>
                <w:sz w:val="22"/>
              </w:rPr>
              <w:t>476.-</w:t>
            </w:r>
          </w:p>
        </w:tc>
      </w:tr>
      <w:tr w:rsidR="003045E7" w14:paraId="5129BE88" w14:textId="77777777" w:rsidTr="00D6217B">
        <w:tc>
          <w:tcPr>
            <w:tcW w:w="2842" w:type="dxa"/>
          </w:tcPr>
          <w:p w14:paraId="14271F23" w14:textId="77777777" w:rsidR="003045E7" w:rsidRDefault="003045E7" w:rsidP="00D6217B"/>
        </w:tc>
        <w:tc>
          <w:tcPr>
            <w:tcW w:w="4354" w:type="dxa"/>
          </w:tcPr>
          <w:p w14:paraId="3BE22EE6" w14:textId="77777777" w:rsidR="003045E7" w:rsidRDefault="003045E7" w:rsidP="00D6217B">
            <w:r>
              <w:rPr>
                <w:sz w:val="22"/>
              </w:rPr>
              <w:t>kohalikke makse</w:t>
            </w:r>
          </w:p>
        </w:tc>
        <w:tc>
          <w:tcPr>
            <w:tcW w:w="1332" w:type="dxa"/>
          </w:tcPr>
          <w:p w14:paraId="6F2DF555" w14:textId="77777777" w:rsidR="003045E7" w:rsidRDefault="003045E7" w:rsidP="00D6217B">
            <w:pPr>
              <w:jc w:val="right"/>
            </w:pPr>
            <w:r>
              <w:rPr>
                <w:sz w:val="22"/>
              </w:rPr>
              <w:t>280.-</w:t>
            </w:r>
          </w:p>
        </w:tc>
      </w:tr>
      <w:tr w:rsidR="003045E7" w14:paraId="1F144D43" w14:textId="77777777" w:rsidTr="00D6217B">
        <w:tc>
          <w:tcPr>
            <w:tcW w:w="2842" w:type="dxa"/>
          </w:tcPr>
          <w:p w14:paraId="497F3C99" w14:textId="77777777" w:rsidR="003045E7" w:rsidRDefault="003045E7" w:rsidP="00D6217B"/>
        </w:tc>
        <w:tc>
          <w:tcPr>
            <w:tcW w:w="4354" w:type="dxa"/>
          </w:tcPr>
          <w:p w14:paraId="3144A794" w14:textId="77777777" w:rsidR="003045E7" w:rsidRDefault="003045E7" w:rsidP="00D6217B">
            <w:r>
              <w:rPr>
                <w:sz w:val="22"/>
              </w:rPr>
              <w:t>annetusi</w:t>
            </w:r>
          </w:p>
        </w:tc>
        <w:tc>
          <w:tcPr>
            <w:tcW w:w="1332" w:type="dxa"/>
          </w:tcPr>
          <w:p w14:paraId="31DDA51E" w14:textId="77777777" w:rsidR="003045E7" w:rsidRDefault="003045E7" w:rsidP="00D6217B">
            <w:pPr>
              <w:jc w:val="right"/>
            </w:pPr>
            <w:r>
              <w:rPr>
                <w:sz w:val="22"/>
              </w:rPr>
              <w:t>1 000.-</w:t>
            </w:r>
          </w:p>
        </w:tc>
      </w:tr>
      <w:tr w:rsidR="003045E7" w14:paraId="2F371758" w14:textId="77777777" w:rsidTr="00D6217B">
        <w:tc>
          <w:tcPr>
            <w:tcW w:w="2842" w:type="dxa"/>
          </w:tcPr>
          <w:p w14:paraId="68E4C340" w14:textId="77777777" w:rsidR="003045E7" w:rsidRDefault="003045E7" w:rsidP="00D6217B"/>
        </w:tc>
        <w:tc>
          <w:tcPr>
            <w:tcW w:w="4354" w:type="dxa"/>
          </w:tcPr>
          <w:p w14:paraId="2B236C22" w14:textId="77777777" w:rsidR="003045E7" w:rsidRDefault="003045E7" w:rsidP="00D6217B">
            <w:r>
              <w:rPr>
                <w:sz w:val="22"/>
              </w:rPr>
              <w:t>looduskeskkonnale tekitatud kahju komp.</w:t>
            </w:r>
          </w:p>
        </w:tc>
        <w:tc>
          <w:tcPr>
            <w:tcW w:w="1332" w:type="dxa"/>
          </w:tcPr>
          <w:p w14:paraId="08F80DD3" w14:textId="77777777" w:rsidR="003045E7" w:rsidRDefault="003045E7" w:rsidP="00D6217B">
            <w:pPr>
              <w:jc w:val="right"/>
            </w:pPr>
            <w:r>
              <w:rPr>
                <w:sz w:val="22"/>
              </w:rPr>
              <w:t>880.-</w:t>
            </w:r>
          </w:p>
        </w:tc>
      </w:tr>
      <w:tr w:rsidR="003045E7" w14:paraId="14BC4C4C" w14:textId="77777777" w:rsidTr="00D62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96" w:type="dxa"/>
            <w:gridSpan w:val="2"/>
            <w:tcBorders>
              <w:top w:val="nil"/>
              <w:left w:val="nil"/>
              <w:bottom w:val="nil"/>
              <w:right w:val="nil"/>
            </w:tcBorders>
          </w:tcPr>
          <w:p w14:paraId="6F874D94" w14:textId="77777777" w:rsidR="003045E7" w:rsidRDefault="003045E7" w:rsidP="00316D85">
            <w:pPr>
              <w:numPr>
                <w:ilvl w:val="0"/>
                <w:numId w:val="3"/>
              </w:numPr>
            </w:pPr>
            <w:r>
              <w:rPr>
                <w:sz w:val="22"/>
              </w:rPr>
              <w:t>Valuutakonto ümberhindlusest tekkinud kasum</w:t>
            </w:r>
          </w:p>
        </w:tc>
        <w:tc>
          <w:tcPr>
            <w:tcW w:w="1332" w:type="dxa"/>
            <w:tcBorders>
              <w:top w:val="nil"/>
              <w:left w:val="nil"/>
              <w:bottom w:val="nil"/>
              <w:right w:val="nil"/>
            </w:tcBorders>
          </w:tcPr>
          <w:p w14:paraId="34B812F7" w14:textId="77777777" w:rsidR="003045E7" w:rsidRDefault="003045E7" w:rsidP="00D6217B">
            <w:pPr>
              <w:jc w:val="right"/>
            </w:pPr>
            <w:r>
              <w:rPr>
                <w:sz w:val="22"/>
              </w:rPr>
              <w:t>46.-</w:t>
            </w:r>
          </w:p>
        </w:tc>
      </w:tr>
      <w:tr w:rsidR="003045E7" w14:paraId="739947A4" w14:textId="77777777" w:rsidTr="00D62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96" w:type="dxa"/>
            <w:gridSpan w:val="2"/>
            <w:tcBorders>
              <w:top w:val="nil"/>
              <w:left w:val="nil"/>
              <w:bottom w:val="nil"/>
              <w:right w:val="nil"/>
            </w:tcBorders>
          </w:tcPr>
          <w:p w14:paraId="16C7CCCA" w14:textId="77777777" w:rsidR="003045E7" w:rsidRDefault="003045E7" w:rsidP="00316D85">
            <w:pPr>
              <w:numPr>
                <w:ilvl w:val="0"/>
                <w:numId w:val="3"/>
              </w:numPr>
            </w:pPr>
            <w:r>
              <w:rPr>
                <w:sz w:val="22"/>
              </w:rPr>
              <w:t>Laekus intressitulu pangakontole</w:t>
            </w:r>
          </w:p>
        </w:tc>
        <w:tc>
          <w:tcPr>
            <w:tcW w:w="1332" w:type="dxa"/>
            <w:tcBorders>
              <w:top w:val="nil"/>
              <w:left w:val="nil"/>
              <w:bottom w:val="nil"/>
              <w:right w:val="nil"/>
            </w:tcBorders>
          </w:tcPr>
          <w:p w14:paraId="0A08184F" w14:textId="77777777" w:rsidR="003045E7" w:rsidRDefault="003045E7" w:rsidP="00D6217B">
            <w:pPr>
              <w:jc w:val="right"/>
            </w:pPr>
            <w:r>
              <w:rPr>
                <w:sz w:val="22"/>
              </w:rPr>
              <w:t>1 220.-</w:t>
            </w:r>
          </w:p>
        </w:tc>
      </w:tr>
    </w:tbl>
    <w:p w14:paraId="5A5E6094" w14:textId="77777777" w:rsidR="003045E7" w:rsidRDefault="003045E7" w:rsidP="003045E7">
      <w:pPr>
        <w:rPr>
          <w:sz w:val="22"/>
        </w:rPr>
      </w:pPr>
    </w:p>
    <w:p w14:paraId="71ABED4C" w14:textId="77777777" w:rsidR="003045E7" w:rsidRDefault="003045E7" w:rsidP="003045E7">
      <w:pPr>
        <w:rPr>
          <w:sz w:val="22"/>
        </w:rPr>
      </w:pPr>
      <w:r>
        <w:rPr>
          <w:sz w:val="22"/>
        </w:rPr>
        <w:t>Arvutada aruandeaasta kasum (kahjum). Koostada kasumiaruanne skeem 2 järgi.</w:t>
      </w:r>
    </w:p>
    <w:p w14:paraId="6BBB6D26" w14:textId="77777777" w:rsidR="003045E7" w:rsidRDefault="003045E7" w:rsidP="003045E7">
      <w:pPr>
        <w:jc w:val="both"/>
        <w:rPr>
          <w:b/>
          <w:sz w:val="22"/>
        </w:rPr>
      </w:pPr>
    </w:p>
    <w:p w14:paraId="1057446B" w14:textId="77777777" w:rsidR="003045E7" w:rsidRDefault="003045E7" w:rsidP="003045E7">
      <w:pPr>
        <w:jc w:val="both"/>
        <w:rPr>
          <w:b/>
          <w:sz w:val="22"/>
        </w:rPr>
      </w:pPr>
      <w:r>
        <w:rPr>
          <w:b/>
          <w:sz w:val="22"/>
        </w:rPr>
        <w:t>Ülesanne nr 25</w:t>
      </w:r>
    </w:p>
    <w:p w14:paraId="7EE868DA" w14:textId="77777777" w:rsidR="003045E7" w:rsidRDefault="003045E7" w:rsidP="003045E7">
      <w:pPr>
        <w:jc w:val="both"/>
        <w:rPr>
          <w:b/>
          <w:sz w:val="22"/>
        </w:rPr>
      </w:pPr>
    </w:p>
    <w:p w14:paraId="350B64F0" w14:textId="77777777" w:rsidR="003045E7" w:rsidRDefault="003045E7" w:rsidP="003045E7">
      <w:pPr>
        <w:jc w:val="both"/>
        <w:rPr>
          <w:b/>
          <w:sz w:val="22"/>
        </w:rPr>
      </w:pPr>
      <w:r>
        <w:rPr>
          <w:b/>
          <w:sz w:val="22"/>
        </w:rPr>
        <w:t>Koostada järgnevate andmete alusel kasumiaruanne skeem 1:</w:t>
      </w:r>
    </w:p>
    <w:p w14:paraId="112C1AD7" w14:textId="77777777" w:rsidR="003045E7" w:rsidRDefault="003045E7" w:rsidP="00316D85">
      <w:pPr>
        <w:numPr>
          <w:ilvl w:val="0"/>
          <w:numId w:val="5"/>
        </w:numPr>
        <w:jc w:val="both"/>
        <w:rPr>
          <w:sz w:val="22"/>
        </w:rPr>
      </w:pPr>
      <w:r>
        <w:rPr>
          <w:sz w:val="22"/>
        </w:rPr>
        <w:t xml:space="preserve">Arvestati audiitorkontrolli kulu </w:t>
      </w:r>
      <w:r>
        <w:rPr>
          <w:sz w:val="22"/>
        </w:rPr>
        <w:tab/>
      </w:r>
      <w:r>
        <w:rPr>
          <w:sz w:val="22"/>
        </w:rPr>
        <w:tab/>
      </w:r>
      <w:r>
        <w:rPr>
          <w:sz w:val="22"/>
        </w:rPr>
        <w:tab/>
      </w:r>
      <w:r>
        <w:rPr>
          <w:sz w:val="22"/>
        </w:rPr>
        <w:tab/>
      </w:r>
      <w:r>
        <w:rPr>
          <w:sz w:val="22"/>
        </w:rPr>
        <w:tab/>
        <w:t>2 450.-</w:t>
      </w:r>
    </w:p>
    <w:p w14:paraId="640E60CD" w14:textId="77777777" w:rsidR="003045E7" w:rsidRDefault="003045E7" w:rsidP="00316D85">
      <w:pPr>
        <w:numPr>
          <w:ilvl w:val="0"/>
          <w:numId w:val="5"/>
        </w:numPr>
        <w:jc w:val="both"/>
        <w:rPr>
          <w:sz w:val="22"/>
        </w:rPr>
      </w:pPr>
      <w:r>
        <w:rPr>
          <w:sz w:val="22"/>
        </w:rPr>
        <w:t xml:space="preserve">Arvestati amortisatsiooni tootmise põhivaradelt </w:t>
      </w:r>
      <w:r>
        <w:rPr>
          <w:sz w:val="22"/>
        </w:rPr>
        <w:tab/>
      </w:r>
      <w:r>
        <w:rPr>
          <w:sz w:val="22"/>
        </w:rPr>
        <w:tab/>
      </w:r>
      <w:r>
        <w:rPr>
          <w:sz w:val="22"/>
        </w:rPr>
        <w:tab/>
        <w:t>1 200.-</w:t>
      </w:r>
    </w:p>
    <w:p w14:paraId="16A4893E" w14:textId="77777777" w:rsidR="003045E7" w:rsidRDefault="003045E7" w:rsidP="00316D85">
      <w:pPr>
        <w:numPr>
          <w:ilvl w:val="0"/>
          <w:numId w:val="5"/>
        </w:numPr>
        <w:jc w:val="both"/>
        <w:rPr>
          <w:sz w:val="22"/>
        </w:rPr>
      </w:pPr>
      <w:r>
        <w:rPr>
          <w:sz w:val="22"/>
        </w:rPr>
        <w:t xml:space="preserve">Arvestati büroohoone rendikulu </w:t>
      </w:r>
      <w:r>
        <w:rPr>
          <w:sz w:val="22"/>
        </w:rPr>
        <w:tab/>
      </w:r>
      <w:r>
        <w:rPr>
          <w:sz w:val="22"/>
        </w:rPr>
        <w:tab/>
      </w:r>
      <w:r>
        <w:rPr>
          <w:sz w:val="22"/>
        </w:rPr>
        <w:tab/>
      </w:r>
      <w:r>
        <w:rPr>
          <w:sz w:val="22"/>
        </w:rPr>
        <w:tab/>
      </w:r>
      <w:r>
        <w:rPr>
          <w:sz w:val="22"/>
        </w:rPr>
        <w:tab/>
        <w:t>4 000.-</w:t>
      </w:r>
    </w:p>
    <w:p w14:paraId="4131D129" w14:textId="77777777" w:rsidR="003045E7" w:rsidRDefault="003045E7" w:rsidP="00316D85">
      <w:pPr>
        <w:numPr>
          <w:ilvl w:val="0"/>
          <w:numId w:val="5"/>
        </w:numPr>
        <w:jc w:val="both"/>
        <w:rPr>
          <w:sz w:val="22"/>
        </w:rPr>
      </w:pPr>
      <w:r>
        <w:rPr>
          <w:sz w:val="22"/>
        </w:rPr>
        <w:t xml:space="preserve">Valmistoodangu müügitulu oli </w:t>
      </w:r>
      <w:r>
        <w:rPr>
          <w:sz w:val="22"/>
        </w:rPr>
        <w:tab/>
      </w:r>
      <w:r>
        <w:rPr>
          <w:sz w:val="22"/>
        </w:rPr>
        <w:tab/>
      </w:r>
      <w:r>
        <w:rPr>
          <w:sz w:val="22"/>
        </w:rPr>
        <w:tab/>
      </w:r>
      <w:r>
        <w:rPr>
          <w:sz w:val="22"/>
        </w:rPr>
        <w:tab/>
      </w:r>
      <w:r>
        <w:rPr>
          <w:sz w:val="22"/>
        </w:rPr>
        <w:tab/>
        <w:t>345 678.-</w:t>
      </w:r>
    </w:p>
    <w:p w14:paraId="2F31F03B" w14:textId="77777777" w:rsidR="003045E7" w:rsidRDefault="003045E7" w:rsidP="00316D85">
      <w:pPr>
        <w:numPr>
          <w:ilvl w:val="0"/>
          <w:numId w:val="5"/>
        </w:numPr>
        <w:jc w:val="both"/>
        <w:rPr>
          <w:sz w:val="22"/>
        </w:rPr>
      </w:pPr>
      <w:r>
        <w:rPr>
          <w:sz w:val="22"/>
        </w:rPr>
        <w:t xml:space="preserve">Teenuste müügitulu oli </w:t>
      </w:r>
      <w:r>
        <w:rPr>
          <w:sz w:val="22"/>
        </w:rPr>
        <w:tab/>
      </w:r>
      <w:r>
        <w:rPr>
          <w:sz w:val="22"/>
        </w:rPr>
        <w:tab/>
      </w:r>
      <w:r>
        <w:rPr>
          <w:sz w:val="22"/>
        </w:rPr>
        <w:tab/>
      </w:r>
      <w:r>
        <w:rPr>
          <w:sz w:val="22"/>
        </w:rPr>
        <w:tab/>
      </w:r>
      <w:r>
        <w:rPr>
          <w:sz w:val="22"/>
        </w:rPr>
        <w:tab/>
      </w:r>
      <w:r>
        <w:rPr>
          <w:sz w:val="22"/>
        </w:rPr>
        <w:tab/>
        <w:t>123 000.-</w:t>
      </w:r>
    </w:p>
    <w:p w14:paraId="29D9D536" w14:textId="77777777" w:rsidR="003045E7" w:rsidRDefault="003045E7" w:rsidP="00316D85">
      <w:pPr>
        <w:numPr>
          <w:ilvl w:val="0"/>
          <w:numId w:val="5"/>
        </w:numPr>
        <w:jc w:val="both"/>
        <w:rPr>
          <w:sz w:val="22"/>
        </w:rPr>
      </w:pPr>
      <w:r>
        <w:rPr>
          <w:sz w:val="22"/>
        </w:rPr>
        <w:lastRenderedPageBreak/>
        <w:t xml:space="preserve">Tööliste palgakulu </w:t>
      </w:r>
      <w:r>
        <w:rPr>
          <w:sz w:val="22"/>
        </w:rPr>
        <w:tab/>
      </w:r>
      <w:r>
        <w:rPr>
          <w:sz w:val="22"/>
        </w:rPr>
        <w:tab/>
      </w:r>
      <w:r>
        <w:rPr>
          <w:sz w:val="22"/>
        </w:rPr>
        <w:tab/>
      </w:r>
      <w:r>
        <w:rPr>
          <w:sz w:val="22"/>
        </w:rPr>
        <w:tab/>
      </w:r>
      <w:r>
        <w:rPr>
          <w:sz w:val="22"/>
        </w:rPr>
        <w:tab/>
      </w:r>
      <w:r>
        <w:rPr>
          <w:sz w:val="22"/>
        </w:rPr>
        <w:tab/>
      </w:r>
      <w:r>
        <w:rPr>
          <w:sz w:val="22"/>
        </w:rPr>
        <w:tab/>
        <w:t>33000.-, lisaks maksukulud</w:t>
      </w:r>
    </w:p>
    <w:p w14:paraId="24D540ED" w14:textId="77777777" w:rsidR="003045E7" w:rsidRDefault="003045E7" w:rsidP="00316D85">
      <w:pPr>
        <w:numPr>
          <w:ilvl w:val="0"/>
          <w:numId w:val="5"/>
        </w:numPr>
        <w:jc w:val="both"/>
        <w:rPr>
          <w:sz w:val="22"/>
        </w:rPr>
      </w:pPr>
      <w:r>
        <w:rPr>
          <w:sz w:val="22"/>
        </w:rPr>
        <w:t xml:space="preserve">Administratsiooni palgakulu </w:t>
      </w:r>
      <w:r>
        <w:rPr>
          <w:sz w:val="22"/>
        </w:rPr>
        <w:tab/>
      </w:r>
      <w:r>
        <w:rPr>
          <w:sz w:val="22"/>
        </w:rPr>
        <w:tab/>
      </w:r>
      <w:r>
        <w:rPr>
          <w:sz w:val="22"/>
        </w:rPr>
        <w:tab/>
      </w:r>
      <w:r>
        <w:rPr>
          <w:sz w:val="22"/>
        </w:rPr>
        <w:tab/>
      </w:r>
      <w:r>
        <w:rPr>
          <w:sz w:val="22"/>
        </w:rPr>
        <w:tab/>
        <w:t>16800.-, lisaks maksukulud</w:t>
      </w:r>
    </w:p>
    <w:p w14:paraId="24288271" w14:textId="77777777" w:rsidR="003045E7" w:rsidRDefault="003045E7" w:rsidP="00316D85">
      <w:pPr>
        <w:numPr>
          <w:ilvl w:val="0"/>
          <w:numId w:val="5"/>
        </w:numPr>
        <w:jc w:val="both"/>
        <w:rPr>
          <w:sz w:val="22"/>
        </w:rPr>
      </w:pPr>
      <w:r>
        <w:rPr>
          <w:sz w:val="22"/>
        </w:rPr>
        <w:t xml:space="preserve">Laekus trahv äripartnerilt </w:t>
      </w:r>
      <w:r>
        <w:rPr>
          <w:sz w:val="22"/>
        </w:rPr>
        <w:tab/>
      </w:r>
      <w:r>
        <w:rPr>
          <w:sz w:val="22"/>
        </w:rPr>
        <w:tab/>
      </w:r>
      <w:r>
        <w:rPr>
          <w:sz w:val="22"/>
        </w:rPr>
        <w:tab/>
      </w:r>
      <w:r>
        <w:rPr>
          <w:sz w:val="22"/>
        </w:rPr>
        <w:tab/>
      </w:r>
      <w:r>
        <w:rPr>
          <w:sz w:val="22"/>
        </w:rPr>
        <w:tab/>
      </w:r>
      <w:r>
        <w:rPr>
          <w:sz w:val="22"/>
        </w:rPr>
        <w:tab/>
        <w:t>23000.-</w:t>
      </w:r>
    </w:p>
    <w:p w14:paraId="4120E152" w14:textId="77777777" w:rsidR="003045E7" w:rsidRDefault="003045E7" w:rsidP="00316D85">
      <w:pPr>
        <w:numPr>
          <w:ilvl w:val="0"/>
          <w:numId w:val="5"/>
        </w:numPr>
        <w:jc w:val="both"/>
        <w:rPr>
          <w:sz w:val="22"/>
        </w:rPr>
      </w:pPr>
      <w:r>
        <w:rPr>
          <w:sz w:val="22"/>
        </w:rPr>
        <w:t xml:space="preserve">Laekus pikaajalise laenu intress </w:t>
      </w:r>
      <w:r>
        <w:rPr>
          <w:sz w:val="22"/>
        </w:rPr>
        <w:tab/>
      </w:r>
      <w:r>
        <w:rPr>
          <w:sz w:val="22"/>
        </w:rPr>
        <w:tab/>
      </w:r>
      <w:r>
        <w:rPr>
          <w:sz w:val="22"/>
        </w:rPr>
        <w:tab/>
      </w:r>
      <w:r>
        <w:rPr>
          <w:sz w:val="22"/>
        </w:rPr>
        <w:tab/>
      </w:r>
      <w:r>
        <w:rPr>
          <w:sz w:val="22"/>
        </w:rPr>
        <w:tab/>
        <w:t>8 000.-</w:t>
      </w:r>
    </w:p>
    <w:p w14:paraId="2570F071" w14:textId="77777777" w:rsidR="003045E7" w:rsidRDefault="003045E7" w:rsidP="00316D85">
      <w:pPr>
        <w:numPr>
          <w:ilvl w:val="0"/>
          <w:numId w:val="5"/>
        </w:numPr>
        <w:jc w:val="both"/>
        <w:rPr>
          <w:sz w:val="22"/>
        </w:rPr>
      </w:pPr>
      <w:r>
        <w:rPr>
          <w:sz w:val="22"/>
        </w:rPr>
        <w:t>Kul</w:t>
      </w:r>
      <w:r w:rsidR="008C34FD">
        <w:rPr>
          <w:sz w:val="22"/>
        </w:rPr>
        <w:t xml:space="preserve">utati tootmises materjali </w:t>
      </w:r>
      <w:r w:rsidR="008C34FD">
        <w:rPr>
          <w:sz w:val="22"/>
        </w:rPr>
        <w:tab/>
      </w:r>
      <w:r w:rsidR="008C34FD">
        <w:rPr>
          <w:sz w:val="22"/>
        </w:rPr>
        <w:tab/>
      </w:r>
      <w:r w:rsidR="008C34FD">
        <w:rPr>
          <w:sz w:val="22"/>
        </w:rPr>
        <w:tab/>
      </w:r>
      <w:r w:rsidR="008C34FD">
        <w:rPr>
          <w:sz w:val="22"/>
        </w:rPr>
        <w:tab/>
      </w:r>
      <w:r w:rsidR="008C34FD">
        <w:rPr>
          <w:sz w:val="22"/>
        </w:rPr>
        <w:tab/>
      </w:r>
      <w:r>
        <w:rPr>
          <w:sz w:val="22"/>
        </w:rPr>
        <w:t>41000.-</w:t>
      </w:r>
    </w:p>
    <w:p w14:paraId="78C4D6DF" w14:textId="77777777" w:rsidR="003045E7" w:rsidRDefault="003045E7" w:rsidP="00316D85">
      <w:pPr>
        <w:numPr>
          <w:ilvl w:val="0"/>
          <w:numId w:val="5"/>
        </w:numPr>
        <w:jc w:val="both"/>
        <w:rPr>
          <w:sz w:val="22"/>
        </w:rPr>
      </w:pPr>
      <w:r>
        <w:rPr>
          <w:sz w:val="22"/>
        </w:rPr>
        <w:t xml:space="preserve">Kulutati teenuste osutamisel abimaterjali </w:t>
      </w:r>
      <w:r>
        <w:rPr>
          <w:sz w:val="22"/>
        </w:rPr>
        <w:tab/>
      </w:r>
      <w:r>
        <w:rPr>
          <w:sz w:val="22"/>
        </w:rPr>
        <w:tab/>
      </w:r>
      <w:r>
        <w:rPr>
          <w:sz w:val="22"/>
        </w:rPr>
        <w:tab/>
      </w:r>
      <w:r>
        <w:rPr>
          <w:sz w:val="22"/>
        </w:rPr>
        <w:tab/>
        <w:t>7 800.-</w:t>
      </w:r>
    </w:p>
    <w:p w14:paraId="32740F37" w14:textId="77777777" w:rsidR="003045E7" w:rsidRDefault="003045E7" w:rsidP="00316D85">
      <w:pPr>
        <w:numPr>
          <w:ilvl w:val="0"/>
          <w:numId w:val="5"/>
        </w:numPr>
        <w:jc w:val="both"/>
        <w:rPr>
          <w:sz w:val="22"/>
        </w:rPr>
      </w:pPr>
      <w:r>
        <w:rPr>
          <w:sz w:val="22"/>
        </w:rPr>
        <w:t xml:space="preserve">Tasuti liikluskindlustus juhi autole </w:t>
      </w:r>
      <w:r>
        <w:rPr>
          <w:sz w:val="22"/>
        </w:rPr>
        <w:tab/>
      </w:r>
      <w:r>
        <w:rPr>
          <w:sz w:val="22"/>
        </w:rPr>
        <w:tab/>
      </w:r>
      <w:r>
        <w:rPr>
          <w:sz w:val="22"/>
        </w:rPr>
        <w:tab/>
      </w:r>
      <w:r>
        <w:rPr>
          <w:sz w:val="22"/>
        </w:rPr>
        <w:tab/>
      </w:r>
      <w:r>
        <w:rPr>
          <w:sz w:val="22"/>
        </w:rPr>
        <w:tab/>
        <w:t>1 200.-</w:t>
      </w:r>
    </w:p>
    <w:p w14:paraId="29788188" w14:textId="77777777" w:rsidR="003045E7" w:rsidRDefault="003045E7" w:rsidP="00316D85">
      <w:pPr>
        <w:numPr>
          <w:ilvl w:val="0"/>
          <w:numId w:val="5"/>
        </w:numPr>
        <w:jc w:val="both"/>
        <w:rPr>
          <w:sz w:val="22"/>
        </w:rPr>
      </w:pPr>
      <w:r>
        <w:rPr>
          <w:sz w:val="22"/>
        </w:rPr>
        <w:t xml:space="preserve">Bürootarvete kulu </w:t>
      </w:r>
      <w:r>
        <w:rPr>
          <w:sz w:val="22"/>
        </w:rPr>
        <w:tab/>
      </w:r>
      <w:r>
        <w:rPr>
          <w:sz w:val="22"/>
        </w:rPr>
        <w:tab/>
      </w:r>
      <w:r>
        <w:rPr>
          <w:sz w:val="22"/>
        </w:rPr>
        <w:tab/>
      </w:r>
      <w:r>
        <w:rPr>
          <w:sz w:val="22"/>
        </w:rPr>
        <w:tab/>
      </w:r>
      <w:r>
        <w:rPr>
          <w:sz w:val="22"/>
        </w:rPr>
        <w:tab/>
      </w:r>
      <w:r>
        <w:rPr>
          <w:sz w:val="22"/>
        </w:rPr>
        <w:tab/>
      </w:r>
      <w:r>
        <w:rPr>
          <w:sz w:val="22"/>
        </w:rPr>
        <w:tab/>
        <w:t>3 250.-</w:t>
      </w:r>
    </w:p>
    <w:p w14:paraId="0F0DFC00" w14:textId="77777777" w:rsidR="003045E7" w:rsidRDefault="003045E7" w:rsidP="00316D85">
      <w:pPr>
        <w:numPr>
          <w:ilvl w:val="0"/>
          <w:numId w:val="5"/>
        </w:numPr>
        <w:jc w:val="both"/>
        <w:rPr>
          <w:sz w:val="22"/>
        </w:rPr>
      </w:pPr>
      <w:r>
        <w:rPr>
          <w:sz w:val="22"/>
        </w:rPr>
        <w:t>Müüdi põhivara soetusmaksumusega 28 000.-, millelt oli arvestatud kulumit 25000.-. Ostjalt saadi 10 000.-.</w:t>
      </w:r>
    </w:p>
    <w:p w14:paraId="26894B51" w14:textId="77777777" w:rsidR="003045E7" w:rsidRDefault="003045E7" w:rsidP="00316D85">
      <w:pPr>
        <w:numPr>
          <w:ilvl w:val="0"/>
          <w:numId w:val="5"/>
        </w:numPr>
        <w:jc w:val="both"/>
        <w:rPr>
          <w:sz w:val="22"/>
        </w:rPr>
      </w:pPr>
      <w:r>
        <w:rPr>
          <w:sz w:val="22"/>
        </w:rPr>
        <w:t>Lõpetamata toodangu jääk 01.01.04 oli 2 000.-; 31.01.04 oli jääk 5 000.-</w:t>
      </w:r>
    </w:p>
    <w:p w14:paraId="7C1B288E" w14:textId="77777777" w:rsidR="003045E7" w:rsidRDefault="003045E7" w:rsidP="00316D85">
      <w:pPr>
        <w:numPr>
          <w:ilvl w:val="0"/>
          <w:numId w:val="5"/>
        </w:numPr>
        <w:jc w:val="both"/>
        <w:rPr>
          <w:sz w:val="22"/>
        </w:rPr>
      </w:pPr>
      <w:r>
        <w:rPr>
          <w:sz w:val="22"/>
        </w:rPr>
        <w:t>Valmistoodangu jäägid vastavalt 1300 ja 3 000.-.</w:t>
      </w:r>
    </w:p>
    <w:p w14:paraId="38EFD063" w14:textId="77777777" w:rsidR="003045E7" w:rsidRDefault="003045E7" w:rsidP="003045E7">
      <w:pPr>
        <w:jc w:val="both"/>
        <w:rPr>
          <w:sz w:val="22"/>
        </w:rPr>
      </w:pPr>
    </w:p>
    <w:p w14:paraId="631A4918" w14:textId="77777777" w:rsidR="003045E7" w:rsidRDefault="003045E7" w:rsidP="003045E7">
      <w:pPr>
        <w:jc w:val="both"/>
        <w:rPr>
          <w:sz w:val="22"/>
        </w:rPr>
      </w:pPr>
    </w:p>
    <w:p w14:paraId="0273037A" w14:textId="77777777" w:rsidR="003045E7" w:rsidRDefault="003045E7" w:rsidP="003045E7">
      <w:pPr>
        <w:jc w:val="both"/>
        <w:rPr>
          <w:sz w:val="22"/>
        </w:rPr>
      </w:pPr>
      <w:r>
        <w:rPr>
          <w:b/>
          <w:sz w:val="22"/>
        </w:rPr>
        <w:t>Ülesanne nr 26</w:t>
      </w:r>
    </w:p>
    <w:p w14:paraId="11590610" w14:textId="77777777" w:rsidR="003045E7" w:rsidRDefault="003045E7" w:rsidP="003045E7">
      <w:pPr>
        <w:rPr>
          <w:b/>
          <w:bCs/>
          <w:sz w:val="22"/>
        </w:rPr>
      </w:pPr>
    </w:p>
    <w:p w14:paraId="1F4A43C5" w14:textId="77777777" w:rsidR="003045E7" w:rsidRDefault="003045E7" w:rsidP="003045E7">
      <w:pPr>
        <w:rPr>
          <w:b/>
          <w:bCs/>
          <w:sz w:val="22"/>
        </w:rPr>
      </w:pPr>
      <w:r>
        <w:rPr>
          <w:b/>
          <w:bCs/>
          <w:sz w:val="22"/>
        </w:rPr>
        <w:t>Millisel bilansikirjel kajastatakse:</w:t>
      </w:r>
    </w:p>
    <w:p w14:paraId="7F16B0A2" w14:textId="77777777" w:rsidR="003045E7" w:rsidRDefault="003045E7" w:rsidP="003045E7">
      <w:pPr>
        <w:rPr>
          <w:sz w:val="22"/>
        </w:rPr>
      </w:pPr>
      <w:r>
        <w:rPr>
          <w:sz w:val="22"/>
        </w:rPr>
        <w:t>Valuuta</w:t>
      </w:r>
    </w:p>
    <w:p w14:paraId="24832F6A" w14:textId="77777777" w:rsidR="003045E7" w:rsidRDefault="003045E7" w:rsidP="003045E7">
      <w:pPr>
        <w:rPr>
          <w:sz w:val="22"/>
        </w:rPr>
      </w:pPr>
      <w:r>
        <w:rPr>
          <w:sz w:val="22"/>
        </w:rPr>
        <w:t>Lühiajalised ostjatelt laekumata arved</w:t>
      </w:r>
    </w:p>
    <w:p w14:paraId="49E6CBE4" w14:textId="77777777" w:rsidR="003045E7" w:rsidRDefault="003045E7" w:rsidP="003045E7">
      <w:pPr>
        <w:rPr>
          <w:sz w:val="22"/>
        </w:rPr>
      </w:pPr>
      <w:r>
        <w:rPr>
          <w:sz w:val="22"/>
        </w:rPr>
        <w:t>Pooleliolev ettevõttele ehitatav ehitusobjekt</w:t>
      </w:r>
    </w:p>
    <w:p w14:paraId="3628B415" w14:textId="77777777" w:rsidR="003045E7" w:rsidRDefault="003045E7" w:rsidP="003045E7">
      <w:pPr>
        <w:rPr>
          <w:sz w:val="22"/>
        </w:rPr>
      </w:pPr>
      <w:r>
        <w:rPr>
          <w:sz w:val="22"/>
        </w:rPr>
        <w:t>Nõue aruandva isiku vastu</w:t>
      </w:r>
    </w:p>
    <w:p w14:paraId="529163B1" w14:textId="77777777" w:rsidR="003045E7" w:rsidRDefault="003045E7" w:rsidP="003045E7">
      <w:pPr>
        <w:rPr>
          <w:sz w:val="22"/>
        </w:rPr>
      </w:pPr>
      <w:r>
        <w:rPr>
          <w:sz w:val="22"/>
        </w:rPr>
        <w:t>Ettemaksed perioodika eest</w:t>
      </w:r>
    </w:p>
    <w:p w14:paraId="2EAA63E1" w14:textId="77777777" w:rsidR="003045E7" w:rsidRDefault="003045E7" w:rsidP="003045E7">
      <w:pPr>
        <w:rPr>
          <w:sz w:val="22"/>
        </w:rPr>
      </w:pPr>
      <w:r>
        <w:rPr>
          <w:sz w:val="22"/>
        </w:rPr>
        <w:t>Patendid</w:t>
      </w:r>
    </w:p>
    <w:p w14:paraId="59C67BC3" w14:textId="77777777" w:rsidR="003045E7" w:rsidRDefault="003045E7" w:rsidP="003045E7">
      <w:pPr>
        <w:rPr>
          <w:sz w:val="22"/>
        </w:rPr>
      </w:pPr>
      <w:r>
        <w:rPr>
          <w:sz w:val="22"/>
        </w:rPr>
        <w:t>Ettemaksed kütuse eest</w:t>
      </w:r>
    </w:p>
    <w:p w14:paraId="2E86DD8E" w14:textId="77777777" w:rsidR="003045E7" w:rsidRDefault="003045E7" w:rsidP="003045E7">
      <w:pPr>
        <w:rPr>
          <w:sz w:val="22"/>
        </w:rPr>
      </w:pPr>
      <w:r>
        <w:rPr>
          <w:sz w:val="22"/>
        </w:rPr>
        <w:t>Puhkusekohustus</w:t>
      </w:r>
    </w:p>
    <w:p w14:paraId="06EE51C7" w14:textId="77777777" w:rsidR="003045E7" w:rsidRDefault="003045E7" w:rsidP="003045E7">
      <w:pPr>
        <w:rPr>
          <w:sz w:val="22"/>
        </w:rPr>
      </w:pPr>
      <w:r>
        <w:rPr>
          <w:sz w:val="22"/>
        </w:rPr>
        <w:t>Omanikult saadud lühiajaline laen</w:t>
      </w:r>
    </w:p>
    <w:p w14:paraId="7FC3F3D0" w14:textId="77777777" w:rsidR="003045E7" w:rsidRDefault="003045E7" w:rsidP="003045E7">
      <w:pPr>
        <w:rPr>
          <w:sz w:val="22"/>
        </w:rPr>
      </w:pPr>
      <w:r>
        <w:rPr>
          <w:sz w:val="22"/>
        </w:rPr>
        <w:t>Pensionieraldised</w:t>
      </w:r>
    </w:p>
    <w:p w14:paraId="1B6D7F6E" w14:textId="32F73F93" w:rsidR="003045E7" w:rsidRDefault="00273163" w:rsidP="003045E7">
      <w:pPr>
        <w:rPr>
          <w:sz w:val="22"/>
        </w:rPr>
      </w:pPr>
      <w:r>
        <w:rPr>
          <w:sz w:val="22"/>
        </w:rPr>
        <w:t>Tuluna kajastamata p</w:t>
      </w:r>
      <w:r w:rsidR="003045E7">
        <w:rPr>
          <w:sz w:val="22"/>
        </w:rPr>
        <w:t>õhivarade soetamiseks saadud valitsuse toetus</w:t>
      </w:r>
    </w:p>
    <w:p w14:paraId="52BE6505" w14:textId="77777777" w:rsidR="003045E7" w:rsidRDefault="003045E7" w:rsidP="003045E7">
      <w:pPr>
        <w:rPr>
          <w:sz w:val="22"/>
        </w:rPr>
      </w:pPr>
      <w:r>
        <w:rPr>
          <w:sz w:val="22"/>
        </w:rPr>
        <w:t>Aktsiate emiteerimisel üle nimiväärtuse saadud summa</w:t>
      </w:r>
    </w:p>
    <w:p w14:paraId="6D364449" w14:textId="77777777" w:rsidR="003045E7" w:rsidRDefault="003045E7" w:rsidP="003045E7">
      <w:pPr>
        <w:rPr>
          <w:sz w:val="22"/>
        </w:rPr>
      </w:pPr>
      <w:r>
        <w:rPr>
          <w:sz w:val="22"/>
        </w:rPr>
        <w:t>Nõuded lühiajalise laenu osas</w:t>
      </w:r>
    </w:p>
    <w:p w14:paraId="55E68BB2" w14:textId="77777777" w:rsidR="003045E7" w:rsidRDefault="003045E7" w:rsidP="003045E7">
      <w:pPr>
        <w:rPr>
          <w:sz w:val="22"/>
        </w:rPr>
      </w:pPr>
      <w:r>
        <w:rPr>
          <w:sz w:val="22"/>
        </w:rPr>
        <w:t>Pikaajalised nõuded ostjate vastu</w:t>
      </w:r>
    </w:p>
    <w:p w14:paraId="088A0A27" w14:textId="77777777" w:rsidR="003045E7" w:rsidRDefault="003045E7" w:rsidP="003045E7">
      <w:pPr>
        <w:rPr>
          <w:sz w:val="22"/>
        </w:rPr>
      </w:pPr>
      <w:r>
        <w:rPr>
          <w:sz w:val="22"/>
        </w:rPr>
        <w:t>Dividendinõuded</w:t>
      </w:r>
    </w:p>
    <w:p w14:paraId="32B42F85" w14:textId="77777777" w:rsidR="003045E7" w:rsidRDefault="003045E7" w:rsidP="003045E7">
      <w:pPr>
        <w:rPr>
          <w:sz w:val="22"/>
        </w:rPr>
      </w:pPr>
      <w:r>
        <w:rPr>
          <w:sz w:val="22"/>
        </w:rPr>
        <w:t>Dividendikohustused</w:t>
      </w:r>
    </w:p>
    <w:p w14:paraId="458FC161" w14:textId="77777777" w:rsidR="003045E7" w:rsidRDefault="003045E7" w:rsidP="003045E7">
      <w:pPr>
        <w:rPr>
          <w:sz w:val="22"/>
        </w:rPr>
      </w:pPr>
      <w:r>
        <w:rPr>
          <w:sz w:val="22"/>
        </w:rPr>
        <w:t>Lüpsikari</w:t>
      </w:r>
    </w:p>
    <w:p w14:paraId="36FA8BB1" w14:textId="77777777" w:rsidR="003045E7" w:rsidRDefault="003045E7" w:rsidP="003045E7">
      <w:pPr>
        <w:rPr>
          <w:sz w:val="22"/>
        </w:rPr>
      </w:pPr>
      <w:r>
        <w:rPr>
          <w:sz w:val="22"/>
        </w:rPr>
        <w:t>Tulu teenimiseks ostetud maa</w:t>
      </w:r>
    </w:p>
    <w:p w14:paraId="44CDDCE4" w14:textId="77777777" w:rsidR="003045E7" w:rsidRDefault="003045E7" w:rsidP="003045E7">
      <w:pPr>
        <w:rPr>
          <w:sz w:val="22"/>
        </w:rPr>
      </w:pPr>
      <w:r>
        <w:rPr>
          <w:sz w:val="22"/>
        </w:rPr>
        <w:t>Saadud üüri ettemaksed</w:t>
      </w:r>
    </w:p>
    <w:p w14:paraId="289FFDA2" w14:textId="77777777" w:rsidR="003045E7" w:rsidRDefault="003045E7" w:rsidP="003045E7">
      <w:pPr>
        <w:rPr>
          <w:sz w:val="22"/>
        </w:rPr>
      </w:pPr>
      <w:r>
        <w:rPr>
          <w:sz w:val="22"/>
        </w:rPr>
        <w:t>Tasutud rendi ettemaksed</w:t>
      </w:r>
    </w:p>
    <w:p w14:paraId="1CD1EB6C" w14:textId="77777777" w:rsidR="003045E7" w:rsidRDefault="003045E7" w:rsidP="003045E7">
      <w:pPr>
        <w:rPr>
          <w:sz w:val="22"/>
        </w:rPr>
      </w:pPr>
      <w:r>
        <w:rPr>
          <w:sz w:val="22"/>
        </w:rPr>
        <w:t>Kauplemise eesmärgil hoitavad aktsiad</w:t>
      </w:r>
    </w:p>
    <w:p w14:paraId="3C415139" w14:textId="77777777" w:rsidR="003045E7" w:rsidRDefault="003045E7" w:rsidP="003045E7">
      <w:pPr>
        <w:rPr>
          <w:sz w:val="22"/>
        </w:rPr>
      </w:pPr>
      <w:r>
        <w:rPr>
          <w:sz w:val="22"/>
        </w:rPr>
        <w:t>Pooleliolevad tootmiskulud</w:t>
      </w:r>
    </w:p>
    <w:p w14:paraId="30D5BA05" w14:textId="77777777" w:rsidR="003045E7" w:rsidRDefault="003045E7" w:rsidP="003045E7">
      <w:pPr>
        <w:rPr>
          <w:sz w:val="22"/>
        </w:rPr>
      </w:pPr>
      <w:r>
        <w:rPr>
          <w:sz w:val="22"/>
        </w:rPr>
        <w:t>Väärtpaberid, mida tõenäoliselt ei müüda lähema 12 kuu jooksul</w:t>
      </w:r>
    </w:p>
    <w:p w14:paraId="124E2225" w14:textId="77777777" w:rsidR="003045E7" w:rsidRDefault="003045E7" w:rsidP="003045E7">
      <w:pPr>
        <w:rPr>
          <w:b/>
          <w:bCs/>
          <w:sz w:val="22"/>
        </w:rPr>
      </w:pPr>
    </w:p>
    <w:p w14:paraId="5A808E20" w14:textId="77777777" w:rsidR="003045E7" w:rsidRDefault="003045E7" w:rsidP="003045E7">
      <w:pPr>
        <w:rPr>
          <w:b/>
          <w:bCs/>
          <w:sz w:val="22"/>
        </w:rPr>
      </w:pPr>
      <w:r>
        <w:rPr>
          <w:b/>
          <w:bCs/>
          <w:sz w:val="22"/>
        </w:rPr>
        <w:t>Mida kajastatakse järgmistel bilansikirjetel:</w:t>
      </w:r>
    </w:p>
    <w:p w14:paraId="10D953AB" w14:textId="77777777" w:rsidR="003045E7" w:rsidRDefault="003045E7" w:rsidP="003045E7">
      <w:pPr>
        <w:rPr>
          <w:sz w:val="22"/>
        </w:rPr>
      </w:pPr>
      <w:r>
        <w:rPr>
          <w:sz w:val="22"/>
        </w:rPr>
        <w:t>Valmistoodang</w:t>
      </w:r>
    </w:p>
    <w:p w14:paraId="7C6B8C20" w14:textId="77777777" w:rsidR="003045E7" w:rsidRDefault="003045E7" w:rsidP="003045E7">
      <w:pPr>
        <w:rPr>
          <w:sz w:val="22"/>
        </w:rPr>
      </w:pPr>
      <w:r>
        <w:rPr>
          <w:sz w:val="22"/>
        </w:rPr>
        <w:t>Sihtfinantseerimine</w:t>
      </w:r>
    </w:p>
    <w:p w14:paraId="44EBB2FE" w14:textId="77777777" w:rsidR="003045E7" w:rsidRDefault="003045E7" w:rsidP="003045E7">
      <w:pPr>
        <w:rPr>
          <w:sz w:val="22"/>
        </w:rPr>
      </w:pPr>
      <w:r>
        <w:rPr>
          <w:sz w:val="22"/>
        </w:rPr>
        <w:t>Aktsiakapital</w:t>
      </w:r>
    </w:p>
    <w:p w14:paraId="213E8E6C" w14:textId="77777777" w:rsidR="003045E7" w:rsidRDefault="003045E7" w:rsidP="003045E7">
      <w:pPr>
        <w:rPr>
          <w:sz w:val="22"/>
        </w:rPr>
      </w:pPr>
      <w:r>
        <w:rPr>
          <w:sz w:val="22"/>
        </w:rPr>
        <w:t>Raha</w:t>
      </w:r>
    </w:p>
    <w:p w14:paraId="77EA7808" w14:textId="77777777" w:rsidR="003045E7" w:rsidRDefault="003045E7" w:rsidP="003045E7">
      <w:pPr>
        <w:rPr>
          <w:sz w:val="22"/>
        </w:rPr>
      </w:pPr>
      <w:r>
        <w:rPr>
          <w:sz w:val="22"/>
        </w:rPr>
        <w:t>Lõpetamata toodang</w:t>
      </w:r>
    </w:p>
    <w:p w14:paraId="790BD0F3" w14:textId="77777777" w:rsidR="003045E7" w:rsidRDefault="003045E7" w:rsidP="003045E7">
      <w:pPr>
        <w:rPr>
          <w:sz w:val="22"/>
        </w:rPr>
      </w:pPr>
      <w:r>
        <w:rPr>
          <w:sz w:val="22"/>
        </w:rPr>
        <w:t>Nõuded ostjate vastu</w:t>
      </w:r>
    </w:p>
    <w:p w14:paraId="555BF8D5" w14:textId="77777777" w:rsidR="003045E7" w:rsidRDefault="00977E91" w:rsidP="003045E7">
      <w:pPr>
        <w:rPr>
          <w:sz w:val="22"/>
        </w:rPr>
      </w:pPr>
      <w:r>
        <w:rPr>
          <w:sz w:val="22"/>
        </w:rPr>
        <w:t>Materiaalsed põhivarad</w:t>
      </w:r>
    </w:p>
    <w:p w14:paraId="4465D547" w14:textId="77777777" w:rsidR="003045E7" w:rsidRDefault="003045E7" w:rsidP="003045E7">
      <w:pPr>
        <w:rPr>
          <w:sz w:val="22"/>
        </w:rPr>
      </w:pPr>
      <w:r>
        <w:rPr>
          <w:sz w:val="22"/>
        </w:rPr>
        <w:t>Kinnisvarainvesteeringud</w:t>
      </w:r>
    </w:p>
    <w:p w14:paraId="11B3CCBA" w14:textId="77777777" w:rsidR="00A86D57" w:rsidRDefault="003045E7" w:rsidP="003045E7">
      <w:pPr>
        <w:rPr>
          <w:sz w:val="22"/>
        </w:rPr>
      </w:pPr>
      <w:r>
        <w:rPr>
          <w:sz w:val="22"/>
        </w:rPr>
        <w:t>Maksuvõla</w:t>
      </w:r>
      <w:r w:rsidR="00A86D57">
        <w:rPr>
          <w:sz w:val="22"/>
        </w:rPr>
        <w:t>d</w:t>
      </w:r>
    </w:p>
    <w:p w14:paraId="39C1BD6F" w14:textId="77777777" w:rsidR="00AA6417" w:rsidRDefault="00AA6417" w:rsidP="003045E7">
      <w:pPr>
        <w:rPr>
          <w:sz w:val="22"/>
        </w:rPr>
      </w:pPr>
    </w:p>
    <w:p w14:paraId="37E6444E" w14:textId="77777777" w:rsidR="003045E7" w:rsidRPr="00A86D57" w:rsidRDefault="003045E7" w:rsidP="003045E7">
      <w:r>
        <w:rPr>
          <w:b/>
          <w:sz w:val="22"/>
        </w:rPr>
        <w:lastRenderedPageBreak/>
        <w:t>Ülesanne nr 27</w:t>
      </w:r>
    </w:p>
    <w:p w14:paraId="17D72DC5" w14:textId="77777777" w:rsidR="003045E7" w:rsidRDefault="003045E7" w:rsidP="003045E7">
      <w:pPr>
        <w:rPr>
          <w:sz w:val="22"/>
        </w:rPr>
      </w:pPr>
    </w:p>
    <w:p w14:paraId="35039258" w14:textId="77777777" w:rsidR="003045E7" w:rsidRDefault="003045E7" w:rsidP="003045E7">
      <w:pPr>
        <w:rPr>
          <w:sz w:val="22"/>
        </w:rPr>
      </w:pPr>
      <w:r>
        <w:rPr>
          <w:sz w:val="22"/>
        </w:rPr>
        <w:t>Milliste tulude ja kuludega on tegemist: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2"/>
        <w:gridCol w:w="2762"/>
        <w:gridCol w:w="2762"/>
      </w:tblGrid>
      <w:tr w:rsidR="003045E7" w14:paraId="41645428" w14:textId="77777777" w:rsidTr="00D6217B">
        <w:tc>
          <w:tcPr>
            <w:tcW w:w="2840" w:type="dxa"/>
          </w:tcPr>
          <w:p w14:paraId="65120126" w14:textId="77777777" w:rsidR="003045E7" w:rsidRDefault="003045E7" w:rsidP="00D6217B"/>
        </w:tc>
        <w:tc>
          <w:tcPr>
            <w:tcW w:w="2841" w:type="dxa"/>
          </w:tcPr>
          <w:p w14:paraId="7EC2FE12" w14:textId="77777777" w:rsidR="003045E7" w:rsidRDefault="003045E7" w:rsidP="00D6217B">
            <w:r>
              <w:rPr>
                <w:sz w:val="22"/>
              </w:rPr>
              <w:t>Kirje kasumiaruande skeem 1 järgi</w:t>
            </w:r>
          </w:p>
        </w:tc>
        <w:tc>
          <w:tcPr>
            <w:tcW w:w="2841" w:type="dxa"/>
          </w:tcPr>
          <w:p w14:paraId="1999EEA1" w14:textId="77777777" w:rsidR="003045E7" w:rsidRDefault="003045E7" w:rsidP="00D6217B">
            <w:r>
              <w:rPr>
                <w:sz w:val="22"/>
              </w:rPr>
              <w:t>Kirje kasumiaruande skeem 2 järgi</w:t>
            </w:r>
          </w:p>
        </w:tc>
      </w:tr>
      <w:tr w:rsidR="003045E7" w14:paraId="44C97C89" w14:textId="77777777" w:rsidTr="00D6217B">
        <w:tc>
          <w:tcPr>
            <w:tcW w:w="2840" w:type="dxa"/>
          </w:tcPr>
          <w:p w14:paraId="40FD48D0" w14:textId="3076B696" w:rsidR="003045E7" w:rsidRDefault="003045E7" w:rsidP="00D6217B">
            <w:r>
              <w:rPr>
                <w:sz w:val="22"/>
              </w:rPr>
              <w:t xml:space="preserve">1. Müügijuhi </w:t>
            </w:r>
            <w:r w:rsidR="00273163">
              <w:rPr>
                <w:sz w:val="22"/>
              </w:rPr>
              <w:t>töötasu</w:t>
            </w:r>
          </w:p>
        </w:tc>
        <w:tc>
          <w:tcPr>
            <w:tcW w:w="2841" w:type="dxa"/>
          </w:tcPr>
          <w:p w14:paraId="4FDF3BF0" w14:textId="77777777" w:rsidR="003045E7" w:rsidRDefault="003045E7" w:rsidP="00D6217B"/>
        </w:tc>
        <w:tc>
          <w:tcPr>
            <w:tcW w:w="2841" w:type="dxa"/>
          </w:tcPr>
          <w:p w14:paraId="420B4100" w14:textId="77777777" w:rsidR="003045E7" w:rsidRDefault="003045E7" w:rsidP="00D6217B"/>
        </w:tc>
      </w:tr>
      <w:tr w:rsidR="003045E7" w14:paraId="3DBED0C5" w14:textId="77777777" w:rsidTr="00D6217B">
        <w:tc>
          <w:tcPr>
            <w:tcW w:w="2840" w:type="dxa"/>
          </w:tcPr>
          <w:p w14:paraId="00BB5DF4" w14:textId="77777777" w:rsidR="003045E7" w:rsidRDefault="003045E7" w:rsidP="00D6217B">
            <w:r>
              <w:rPr>
                <w:sz w:val="22"/>
              </w:rPr>
              <w:t>2. Kasum oma põhivara müügist</w:t>
            </w:r>
          </w:p>
        </w:tc>
        <w:tc>
          <w:tcPr>
            <w:tcW w:w="2841" w:type="dxa"/>
          </w:tcPr>
          <w:p w14:paraId="2F100660" w14:textId="77777777" w:rsidR="003045E7" w:rsidRDefault="003045E7" w:rsidP="00D6217B"/>
        </w:tc>
        <w:tc>
          <w:tcPr>
            <w:tcW w:w="2841" w:type="dxa"/>
          </w:tcPr>
          <w:p w14:paraId="14D15537" w14:textId="77777777" w:rsidR="003045E7" w:rsidRDefault="003045E7" w:rsidP="00D6217B"/>
        </w:tc>
      </w:tr>
      <w:tr w:rsidR="003045E7" w14:paraId="04A51079" w14:textId="77777777" w:rsidTr="00D6217B">
        <w:tc>
          <w:tcPr>
            <w:tcW w:w="2840" w:type="dxa"/>
          </w:tcPr>
          <w:p w14:paraId="5C5BF716" w14:textId="77777777" w:rsidR="003045E7" w:rsidRDefault="003045E7" w:rsidP="00D6217B">
            <w:r>
              <w:rPr>
                <w:sz w:val="22"/>
              </w:rPr>
              <w:t xml:space="preserve">3. </w:t>
            </w:r>
            <w:proofErr w:type="spellStart"/>
            <w:r>
              <w:rPr>
                <w:sz w:val="22"/>
              </w:rPr>
              <w:t>Turuuuringute</w:t>
            </w:r>
            <w:proofErr w:type="spellEnd"/>
            <w:r>
              <w:rPr>
                <w:sz w:val="22"/>
              </w:rPr>
              <w:t xml:space="preserve">  kulu</w:t>
            </w:r>
          </w:p>
        </w:tc>
        <w:tc>
          <w:tcPr>
            <w:tcW w:w="2841" w:type="dxa"/>
          </w:tcPr>
          <w:p w14:paraId="4F22DD29" w14:textId="77777777" w:rsidR="003045E7" w:rsidRDefault="003045E7" w:rsidP="00D6217B"/>
        </w:tc>
        <w:tc>
          <w:tcPr>
            <w:tcW w:w="2841" w:type="dxa"/>
          </w:tcPr>
          <w:p w14:paraId="078B4364" w14:textId="77777777" w:rsidR="003045E7" w:rsidRDefault="003045E7" w:rsidP="00D6217B"/>
        </w:tc>
      </w:tr>
      <w:tr w:rsidR="003045E7" w14:paraId="3898458E" w14:textId="77777777" w:rsidTr="00D6217B">
        <w:tc>
          <w:tcPr>
            <w:tcW w:w="2840" w:type="dxa"/>
          </w:tcPr>
          <w:p w14:paraId="4B75ADD3" w14:textId="77777777" w:rsidR="003045E7" w:rsidRDefault="003045E7" w:rsidP="00D6217B">
            <w:r>
              <w:rPr>
                <w:sz w:val="22"/>
              </w:rPr>
              <w:t>4. Tehtud annetused</w:t>
            </w:r>
          </w:p>
        </w:tc>
        <w:tc>
          <w:tcPr>
            <w:tcW w:w="2841" w:type="dxa"/>
          </w:tcPr>
          <w:p w14:paraId="7C9A5682" w14:textId="77777777" w:rsidR="003045E7" w:rsidRDefault="003045E7" w:rsidP="00D6217B"/>
        </w:tc>
        <w:tc>
          <w:tcPr>
            <w:tcW w:w="2841" w:type="dxa"/>
          </w:tcPr>
          <w:p w14:paraId="47F5B7C8" w14:textId="77777777" w:rsidR="003045E7" w:rsidRDefault="003045E7" w:rsidP="00D6217B"/>
        </w:tc>
      </w:tr>
      <w:tr w:rsidR="003045E7" w14:paraId="34A07F45" w14:textId="77777777" w:rsidTr="00D6217B">
        <w:tc>
          <w:tcPr>
            <w:tcW w:w="2840" w:type="dxa"/>
          </w:tcPr>
          <w:p w14:paraId="44B12084" w14:textId="77777777" w:rsidR="003045E7" w:rsidRDefault="003045E7" w:rsidP="00D6217B">
            <w:r>
              <w:rPr>
                <w:sz w:val="22"/>
              </w:rPr>
              <w:t>5. Makstud pangalaenu intress</w:t>
            </w:r>
          </w:p>
        </w:tc>
        <w:tc>
          <w:tcPr>
            <w:tcW w:w="2841" w:type="dxa"/>
          </w:tcPr>
          <w:p w14:paraId="5A39502D" w14:textId="77777777" w:rsidR="003045E7" w:rsidRDefault="003045E7" w:rsidP="00D6217B"/>
        </w:tc>
        <w:tc>
          <w:tcPr>
            <w:tcW w:w="2841" w:type="dxa"/>
          </w:tcPr>
          <w:p w14:paraId="63C5C196" w14:textId="77777777" w:rsidR="003045E7" w:rsidRDefault="003045E7" w:rsidP="00D6217B"/>
        </w:tc>
      </w:tr>
      <w:tr w:rsidR="003045E7" w14:paraId="42E682E0" w14:textId="77777777" w:rsidTr="00D6217B">
        <w:tc>
          <w:tcPr>
            <w:tcW w:w="2840" w:type="dxa"/>
          </w:tcPr>
          <w:p w14:paraId="0C3F4380" w14:textId="77777777" w:rsidR="003045E7" w:rsidRDefault="003045E7" w:rsidP="00D6217B">
            <w:r>
              <w:rPr>
                <w:sz w:val="22"/>
              </w:rPr>
              <w:t>6. Pangateenustasu</w:t>
            </w:r>
          </w:p>
        </w:tc>
        <w:tc>
          <w:tcPr>
            <w:tcW w:w="2841" w:type="dxa"/>
          </w:tcPr>
          <w:p w14:paraId="720D3946" w14:textId="77777777" w:rsidR="003045E7" w:rsidRDefault="003045E7" w:rsidP="00D6217B"/>
        </w:tc>
        <w:tc>
          <w:tcPr>
            <w:tcW w:w="2841" w:type="dxa"/>
          </w:tcPr>
          <w:p w14:paraId="005B1FFB" w14:textId="77777777" w:rsidR="003045E7" w:rsidRDefault="003045E7" w:rsidP="00D6217B"/>
        </w:tc>
      </w:tr>
      <w:tr w:rsidR="003045E7" w14:paraId="0DAED307" w14:textId="77777777" w:rsidTr="00D6217B">
        <w:tc>
          <w:tcPr>
            <w:tcW w:w="2840" w:type="dxa"/>
          </w:tcPr>
          <w:p w14:paraId="2037A90A" w14:textId="77777777" w:rsidR="003045E7" w:rsidRDefault="003045E7" w:rsidP="00D6217B">
            <w:r>
              <w:rPr>
                <w:sz w:val="22"/>
              </w:rPr>
              <w:t>7. Kauba müügist saadud summa</w:t>
            </w:r>
          </w:p>
        </w:tc>
        <w:tc>
          <w:tcPr>
            <w:tcW w:w="2841" w:type="dxa"/>
          </w:tcPr>
          <w:p w14:paraId="125CA872" w14:textId="77777777" w:rsidR="003045E7" w:rsidRDefault="003045E7" w:rsidP="00D6217B"/>
        </w:tc>
        <w:tc>
          <w:tcPr>
            <w:tcW w:w="2841" w:type="dxa"/>
          </w:tcPr>
          <w:p w14:paraId="07B6DFA8" w14:textId="77777777" w:rsidR="003045E7" w:rsidRDefault="003045E7" w:rsidP="00D6217B"/>
        </w:tc>
      </w:tr>
      <w:tr w:rsidR="003045E7" w14:paraId="58AC44A7" w14:textId="77777777" w:rsidTr="00D6217B">
        <w:tc>
          <w:tcPr>
            <w:tcW w:w="2840" w:type="dxa"/>
          </w:tcPr>
          <w:p w14:paraId="06E2605B" w14:textId="77777777" w:rsidR="003045E7" w:rsidRDefault="003045E7" w:rsidP="00D6217B">
            <w:r>
              <w:rPr>
                <w:sz w:val="22"/>
              </w:rPr>
              <w:t>8. Valmistoodangu müügist saadav tasu</w:t>
            </w:r>
          </w:p>
        </w:tc>
        <w:tc>
          <w:tcPr>
            <w:tcW w:w="2841" w:type="dxa"/>
          </w:tcPr>
          <w:p w14:paraId="35972800" w14:textId="77777777" w:rsidR="003045E7" w:rsidRDefault="003045E7" w:rsidP="00D6217B"/>
        </w:tc>
        <w:tc>
          <w:tcPr>
            <w:tcW w:w="2841" w:type="dxa"/>
          </w:tcPr>
          <w:p w14:paraId="02E65089" w14:textId="77777777" w:rsidR="003045E7" w:rsidRDefault="003045E7" w:rsidP="00D6217B"/>
        </w:tc>
      </w:tr>
      <w:tr w:rsidR="003045E7" w14:paraId="3DCB0A18" w14:textId="77777777" w:rsidTr="00D6217B">
        <w:tc>
          <w:tcPr>
            <w:tcW w:w="2840" w:type="dxa"/>
          </w:tcPr>
          <w:p w14:paraId="63D28CF1" w14:textId="77777777" w:rsidR="003045E7" w:rsidRDefault="003045E7" w:rsidP="00D6217B">
            <w:r>
              <w:rPr>
                <w:sz w:val="22"/>
              </w:rPr>
              <w:t>9. Laekunud dividenditulu</w:t>
            </w:r>
          </w:p>
        </w:tc>
        <w:tc>
          <w:tcPr>
            <w:tcW w:w="2841" w:type="dxa"/>
          </w:tcPr>
          <w:p w14:paraId="1F75D4F7" w14:textId="77777777" w:rsidR="003045E7" w:rsidRDefault="003045E7" w:rsidP="00D6217B"/>
        </w:tc>
        <w:tc>
          <w:tcPr>
            <w:tcW w:w="2841" w:type="dxa"/>
          </w:tcPr>
          <w:p w14:paraId="0677D24A" w14:textId="77777777" w:rsidR="003045E7" w:rsidRDefault="003045E7" w:rsidP="00D6217B"/>
        </w:tc>
      </w:tr>
      <w:tr w:rsidR="003045E7" w14:paraId="15BDB042" w14:textId="77777777" w:rsidTr="00D6217B">
        <w:tc>
          <w:tcPr>
            <w:tcW w:w="2840" w:type="dxa"/>
          </w:tcPr>
          <w:p w14:paraId="314F10D0" w14:textId="77777777" w:rsidR="003045E7" w:rsidRDefault="003045E7" w:rsidP="00D6217B">
            <w:r>
              <w:rPr>
                <w:sz w:val="22"/>
              </w:rPr>
              <w:t>10. Tütarettevõtete müügist laekunud kasum</w:t>
            </w:r>
          </w:p>
        </w:tc>
        <w:tc>
          <w:tcPr>
            <w:tcW w:w="2841" w:type="dxa"/>
          </w:tcPr>
          <w:p w14:paraId="4144CA16" w14:textId="77777777" w:rsidR="003045E7" w:rsidRDefault="003045E7" w:rsidP="00D6217B"/>
        </w:tc>
        <w:tc>
          <w:tcPr>
            <w:tcW w:w="2841" w:type="dxa"/>
          </w:tcPr>
          <w:p w14:paraId="0709959F" w14:textId="77777777" w:rsidR="003045E7" w:rsidRDefault="003045E7" w:rsidP="00D6217B"/>
        </w:tc>
      </w:tr>
      <w:tr w:rsidR="003045E7" w14:paraId="523537FB" w14:textId="77777777" w:rsidTr="00D6217B">
        <w:tc>
          <w:tcPr>
            <w:tcW w:w="2840" w:type="dxa"/>
          </w:tcPr>
          <w:p w14:paraId="291F8FFF" w14:textId="77777777" w:rsidR="003045E7" w:rsidRDefault="003045E7" w:rsidP="00D6217B">
            <w:r>
              <w:rPr>
                <w:sz w:val="22"/>
              </w:rPr>
              <w:t>11. Müüki väljastatud kauba soetusmaksumus</w:t>
            </w:r>
          </w:p>
        </w:tc>
        <w:tc>
          <w:tcPr>
            <w:tcW w:w="2841" w:type="dxa"/>
          </w:tcPr>
          <w:p w14:paraId="3AE3F012" w14:textId="77777777" w:rsidR="003045E7" w:rsidRDefault="003045E7" w:rsidP="00D6217B"/>
        </w:tc>
        <w:tc>
          <w:tcPr>
            <w:tcW w:w="2841" w:type="dxa"/>
          </w:tcPr>
          <w:p w14:paraId="557DB27D" w14:textId="77777777" w:rsidR="003045E7" w:rsidRDefault="003045E7" w:rsidP="00D6217B"/>
        </w:tc>
      </w:tr>
      <w:tr w:rsidR="003045E7" w14:paraId="2F4E1728" w14:textId="77777777" w:rsidTr="00D6217B">
        <w:tc>
          <w:tcPr>
            <w:tcW w:w="2840" w:type="dxa"/>
          </w:tcPr>
          <w:p w14:paraId="5EB17877" w14:textId="77777777" w:rsidR="003045E7" w:rsidRDefault="003045E7" w:rsidP="00D6217B">
            <w:r>
              <w:rPr>
                <w:sz w:val="22"/>
              </w:rPr>
              <w:t>12. Kontoris kulutatud materjalide maksumus</w:t>
            </w:r>
          </w:p>
        </w:tc>
        <w:tc>
          <w:tcPr>
            <w:tcW w:w="2841" w:type="dxa"/>
          </w:tcPr>
          <w:p w14:paraId="596756BA" w14:textId="77777777" w:rsidR="003045E7" w:rsidRDefault="003045E7" w:rsidP="00D6217B"/>
        </w:tc>
        <w:tc>
          <w:tcPr>
            <w:tcW w:w="2841" w:type="dxa"/>
          </w:tcPr>
          <w:p w14:paraId="6C77142E" w14:textId="77777777" w:rsidR="003045E7" w:rsidRDefault="003045E7" w:rsidP="00D6217B"/>
        </w:tc>
      </w:tr>
      <w:tr w:rsidR="003045E7" w14:paraId="178B19B1" w14:textId="77777777" w:rsidTr="00D6217B">
        <w:tc>
          <w:tcPr>
            <w:tcW w:w="2840" w:type="dxa"/>
          </w:tcPr>
          <w:p w14:paraId="61DB297A" w14:textId="77777777" w:rsidR="003045E7" w:rsidRDefault="003045E7" w:rsidP="00D6217B">
            <w:r>
              <w:rPr>
                <w:sz w:val="22"/>
              </w:rPr>
              <w:t>13. Varude jääkide vähenemine bilansis</w:t>
            </w:r>
          </w:p>
        </w:tc>
        <w:tc>
          <w:tcPr>
            <w:tcW w:w="2841" w:type="dxa"/>
          </w:tcPr>
          <w:p w14:paraId="2FD32642" w14:textId="77777777" w:rsidR="003045E7" w:rsidRDefault="003045E7" w:rsidP="00D6217B"/>
        </w:tc>
        <w:tc>
          <w:tcPr>
            <w:tcW w:w="2841" w:type="dxa"/>
          </w:tcPr>
          <w:p w14:paraId="526F6BE5" w14:textId="77777777" w:rsidR="003045E7" w:rsidRDefault="003045E7" w:rsidP="00D6217B"/>
        </w:tc>
      </w:tr>
    </w:tbl>
    <w:p w14:paraId="4E656B8C" w14:textId="77777777" w:rsidR="003045E7" w:rsidRDefault="003045E7" w:rsidP="003045E7"/>
    <w:p w14:paraId="23DBC84E" w14:textId="77777777" w:rsidR="003045E7" w:rsidRDefault="003045E7" w:rsidP="003045E7">
      <w:pPr>
        <w:rPr>
          <w:b/>
          <w:bCs/>
          <w:sz w:val="22"/>
        </w:rPr>
      </w:pPr>
    </w:p>
    <w:p w14:paraId="41A02823" w14:textId="77777777" w:rsidR="003045E7" w:rsidRDefault="003045E7" w:rsidP="003045E7">
      <w:pPr>
        <w:rPr>
          <w:sz w:val="22"/>
        </w:rPr>
      </w:pPr>
      <w:r>
        <w:rPr>
          <w:b/>
          <w:bCs/>
          <w:sz w:val="22"/>
        </w:rPr>
        <w:t>Ülesanne nr 28</w:t>
      </w:r>
    </w:p>
    <w:p w14:paraId="38308B5A" w14:textId="77777777" w:rsidR="003045E7" w:rsidRDefault="003045E7" w:rsidP="003045E7">
      <w:pPr>
        <w:rPr>
          <w:sz w:val="22"/>
        </w:rPr>
      </w:pPr>
    </w:p>
    <w:p w14:paraId="395EBDDC" w14:textId="77777777" w:rsidR="003045E7" w:rsidRDefault="003045E7" w:rsidP="003045E7">
      <w:pPr>
        <w:rPr>
          <w:sz w:val="22"/>
        </w:rPr>
      </w:pPr>
      <w:r>
        <w:rPr>
          <w:bCs/>
          <w:sz w:val="22"/>
        </w:rPr>
        <w:t>Koostada</w:t>
      </w:r>
      <w:r>
        <w:rPr>
          <w:sz w:val="22"/>
        </w:rPr>
        <w:t xml:space="preserve"> antud andmetel kasumiaruanne skeem 1 ja skeem 2.</w:t>
      </w:r>
    </w:p>
    <w:p w14:paraId="02A66350" w14:textId="77777777" w:rsidR="003045E7" w:rsidRDefault="003045E7" w:rsidP="003045E7">
      <w:pPr>
        <w:rPr>
          <w:sz w:val="22"/>
        </w:rPr>
      </w:pPr>
    </w:p>
    <w:p w14:paraId="443CA4FE" w14:textId="77777777" w:rsidR="003045E7" w:rsidRDefault="003045E7" w:rsidP="003045E7">
      <w:pPr>
        <w:rPr>
          <w:sz w:val="22"/>
        </w:rPr>
      </w:pPr>
      <w:r>
        <w:rPr>
          <w:sz w:val="22"/>
        </w:rPr>
        <w:t>Ettevõttel tekkisid perioodi jooksul tegevuse tulemusena järgmised tulud ja kulud:</w:t>
      </w:r>
    </w:p>
    <w:p w14:paraId="65926F34" w14:textId="77777777" w:rsidR="003045E7" w:rsidRDefault="003045E7" w:rsidP="00C70706">
      <w:pPr>
        <w:numPr>
          <w:ilvl w:val="0"/>
          <w:numId w:val="26"/>
        </w:numPr>
        <w:rPr>
          <w:sz w:val="22"/>
        </w:rPr>
      </w:pPr>
      <w:r>
        <w:rPr>
          <w:sz w:val="22"/>
        </w:rPr>
        <w:t xml:space="preserve">valmistoodangu müügist saadi tulu </w:t>
      </w:r>
      <w:r>
        <w:rPr>
          <w:sz w:val="22"/>
        </w:rPr>
        <w:tab/>
      </w:r>
      <w:r>
        <w:rPr>
          <w:sz w:val="22"/>
        </w:rPr>
        <w:tab/>
      </w:r>
      <w:r>
        <w:rPr>
          <w:sz w:val="22"/>
        </w:rPr>
        <w:tab/>
      </w:r>
      <w:r>
        <w:rPr>
          <w:sz w:val="22"/>
        </w:rPr>
        <w:tab/>
      </w:r>
      <w:r>
        <w:rPr>
          <w:sz w:val="22"/>
        </w:rPr>
        <w:tab/>
      </w:r>
      <w:r w:rsidR="00C37E4E">
        <w:rPr>
          <w:sz w:val="22"/>
        </w:rPr>
        <w:tab/>
      </w:r>
      <w:r>
        <w:rPr>
          <w:sz w:val="22"/>
        </w:rPr>
        <w:t>348 550.-</w:t>
      </w:r>
    </w:p>
    <w:p w14:paraId="3DC100F2" w14:textId="77777777" w:rsidR="003045E7" w:rsidRDefault="003045E7" w:rsidP="00C70706">
      <w:pPr>
        <w:numPr>
          <w:ilvl w:val="0"/>
          <w:numId w:val="26"/>
        </w:numPr>
        <w:rPr>
          <w:sz w:val="22"/>
        </w:rPr>
      </w:pPr>
      <w:r>
        <w:rPr>
          <w:sz w:val="22"/>
        </w:rPr>
        <w:t>teenuste müügist saadi tulu</w:t>
      </w:r>
      <w:r>
        <w:rPr>
          <w:sz w:val="22"/>
        </w:rPr>
        <w:tab/>
      </w:r>
      <w:r>
        <w:rPr>
          <w:sz w:val="22"/>
        </w:rPr>
        <w:tab/>
      </w:r>
      <w:r>
        <w:rPr>
          <w:sz w:val="22"/>
        </w:rPr>
        <w:tab/>
      </w:r>
      <w:r>
        <w:rPr>
          <w:sz w:val="22"/>
        </w:rPr>
        <w:tab/>
      </w:r>
      <w:r>
        <w:rPr>
          <w:sz w:val="22"/>
        </w:rPr>
        <w:tab/>
      </w:r>
      <w:r>
        <w:rPr>
          <w:sz w:val="22"/>
        </w:rPr>
        <w:tab/>
      </w:r>
      <w:r w:rsidR="00C37E4E">
        <w:rPr>
          <w:sz w:val="22"/>
        </w:rPr>
        <w:tab/>
      </w:r>
      <w:r>
        <w:rPr>
          <w:sz w:val="22"/>
        </w:rPr>
        <w:t>123 456.-</w:t>
      </w:r>
    </w:p>
    <w:p w14:paraId="304E22B3" w14:textId="77777777" w:rsidR="003045E7" w:rsidRDefault="003045E7" w:rsidP="00C70706">
      <w:pPr>
        <w:numPr>
          <w:ilvl w:val="0"/>
          <w:numId w:val="26"/>
        </w:numPr>
        <w:rPr>
          <w:sz w:val="22"/>
        </w:rPr>
      </w:pPr>
      <w:r>
        <w:rPr>
          <w:sz w:val="22"/>
        </w:rPr>
        <w:t>maksti pangalaenu intressi</w:t>
      </w:r>
      <w:r>
        <w:rPr>
          <w:sz w:val="22"/>
        </w:rPr>
        <w:tab/>
      </w:r>
      <w:r>
        <w:rPr>
          <w:sz w:val="22"/>
        </w:rPr>
        <w:tab/>
      </w:r>
      <w:r>
        <w:rPr>
          <w:sz w:val="22"/>
        </w:rPr>
        <w:tab/>
      </w:r>
      <w:r>
        <w:rPr>
          <w:sz w:val="22"/>
        </w:rPr>
        <w:tab/>
      </w:r>
      <w:r>
        <w:rPr>
          <w:sz w:val="22"/>
        </w:rPr>
        <w:tab/>
      </w:r>
      <w:r>
        <w:rPr>
          <w:sz w:val="22"/>
        </w:rPr>
        <w:tab/>
      </w:r>
      <w:r w:rsidR="00C37E4E">
        <w:rPr>
          <w:sz w:val="22"/>
        </w:rPr>
        <w:tab/>
      </w:r>
      <w:r>
        <w:rPr>
          <w:sz w:val="22"/>
        </w:rPr>
        <w:t>12 000.-</w:t>
      </w:r>
    </w:p>
    <w:p w14:paraId="4095FE40" w14:textId="77777777" w:rsidR="003045E7" w:rsidRDefault="006812BA" w:rsidP="00C70706">
      <w:pPr>
        <w:numPr>
          <w:ilvl w:val="0"/>
          <w:numId w:val="26"/>
        </w:numPr>
        <w:rPr>
          <w:sz w:val="22"/>
        </w:rPr>
      </w:pPr>
      <w:r>
        <w:rPr>
          <w:sz w:val="22"/>
        </w:rPr>
        <w:t>tegevjuhi</w:t>
      </w:r>
      <w:r w:rsidR="003045E7">
        <w:rPr>
          <w:sz w:val="22"/>
        </w:rPr>
        <w:t xml:space="preserve"> auto kohustuslikule liikluskindlustusele kulutati</w:t>
      </w:r>
      <w:r w:rsidR="003045E7">
        <w:rPr>
          <w:sz w:val="22"/>
        </w:rPr>
        <w:tab/>
      </w:r>
      <w:r w:rsidR="003045E7">
        <w:rPr>
          <w:sz w:val="22"/>
        </w:rPr>
        <w:tab/>
      </w:r>
      <w:r w:rsidR="00C37E4E">
        <w:rPr>
          <w:sz w:val="22"/>
        </w:rPr>
        <w:tab/>
      </w:r>
      <w:r w:rsidR="003045E7">
        <w:rPr>
          <w:sz w:val="22"/>
        </w:rPr>
        <w:t>1 200.-</w:t>
      </w:r>
    </w:p>
    <w:p w14:paraId="5547B331" w14:textId="77777777" w:rsidR="003045E7" w:rsidRDefault="003045E7" w:rsidP="00C70706">
      <w:pPr>
        <w:numPr>
          <w:ilvl w:val="0"/>
          <w:numId w:val="26"/>
        </w:numPr>
        <w:rPr>
          <w:sz w:val="22"/>
        </w:rPr>
      </w:pPr>
      <w:r>
        <w:rPr>
          <w:sz w:val="22"/>
        </w:rPr>
        <w:t>tootm</w:t>
      </w:r>
      <w:r w:rsidR="00C37E4E">
        <w:rPr>
          <w:sz w:val="22"/>
        </w:rPr>
        <w:t>isele kulutati toorainet (skeem 2 kirje Müüdud toodangu kulu)</w:t>
      </w:r>
      <w:r w:rsidR="00C37E4E">
        <w:rPr>
          <w:sz w:val="22"/>
        </w:rPr>
        <w:tab/>
      </w:r>
      <w:r w:rsidR="00C37E4E">
        <w:rPr>
          <w:sz w:val="22"/>
        </w:rPr>
        <w:tab/>
      </w:r>
      <w:r>
        <w:rPr>
          <w:sz w:val="22"/>
        </w:rPr>
        <w:t>86 700.-</w:t>
      </w:r>
    </w:p>
    <w:p w14:paraId="3AB245C1" w14:textId="77777777" w:rsidR="00C37E4E" w:rsidRDefault="003045E7" w:rsidP="00C70706">
      <w:pPr>
        <w:numPr>
          <w:ilvl w:val="0"/>
          <w:numId w:val="26"/>
        </w:numPr>
        <w:rPr>
          <w:sz w:val="22"/>
        </w:rPr>
      </w:pPr>
      <w:r>
        <w:rPr>
          <w:sz w:val="22"/>
        </w:rPr>
        <w:t>töölistele arvestati töötasu 67500.-, sotsiaalmaksu ja töötuskindlustusmakset</w:t>
      </w:r>
    </w:p>
    <w:p w14:paraId="642AC69E" w14:textId="77777777" w:rsidR="003045E7" w:rsidRDefault="00C37E4E" w:rsidP="00C37E4E">
      <w:pPr>
        <w:ind w:left="360"/>
        <w:rPr>
          <w:sz w:val="22"/>
        </w:rPr>
      </w:pPr>
      <w:r>
        <w:rPr>
          <w:sz w:val="22"/>
        </w:rPr>
        <w:t>(skeem 2 kirje Müüdud toodangu kulu)</w:t>
      </w:r>
    </w:p>
    <w:p w14:paraId="58127C81" w14:textId="77777777" w:rsidR="003045E7" w:rsidRDefault="003045E7" w:rsidP="00C70706">
      <w:pPr>
        <w:numPr>
          <w:ilvl w:val="0"/>
          <w:numId w:val="26"/>
        </w:numPr>
        <w:rPr>
          <w:sz w:val="22"/>
        </w:rPr>
      </w:pPr>
      <w:r>
        <w:rPr>
          <w:sz w:val="22"/>
        </w:rPr>
        <w:t>audiitorkontrollikulu</w:t>
      </w:r>
      <w:r>
        <w:rPr>
          <w:sz w:val="22"/>
        </w:rPr>
        <w:tab/>
      </w:r>
      <w:r>
        <w:rPr>
          <w:sz w:val="22"/>
        </w:rPr>
        <w:tab/>
      </w:r>
      <w:r>
        <w:rPr>
          <w:sz w:val="22"/>
        </w:rPr>
        <w:tab/>
      </w:r>
      <w:r>
        <w:rPr>
          <w:sz w:val="22"/>
        </w:rPr>
        <w:tab/>
      </w:r>
      <w:r>
        <w:rPr>
          <w:sz w:val="22"/>
        </w:rPr>
        <w:tab/>
      </w:r>
      <w:r>
        <w:rPr>
          <w:sz w:val="22"/>
        </w:rPr>
        <w:tab/>
      </w:r>
      <w:r w:rsidR="00A86D57">
        <w:rPr>
          <w:sz w:val="22"/>
        </w:rPr>
        <w:tab/>
      </w:r>
      <w:r>
        <w:rPr>
          <w:sz w:val="22"/>
        </w:rPr>
        <w:t>17 800.-</w:t>
      </w:r>
    </w:p>
    <w:p w14:paraId="583F4A49" w14:textId="77777777" w:rsidR="003045E7" w:rsidRDefault="003045E7" w:rsidP="00C70706">
      <w:pPr>
        <w:numPr>
          <w:ilvl w:val="0"/>
          <w:numId w:val="26"/>
        </w:numPr>
        <w:rPr>
          <w:sz w:val="22"/>
        </w:rPr>
      </w:pPr>
      <w:r>
        <w:rPr>
          <w:sz w:val="22"/>
        </w:rPr>
        <w:t>äripartnerile tehti kingitus summas</w:t>
      </w:r>
      <w:r>
        <w:rPr>
          <w:sz w:val="22"/>
        </w:rPr>
        <w:tab/>
      </w:r>
      <w:r>
        <w:rPr>
          <w:sz w:val="22"/>
        </w:rPr>
        <w:tab/>
      </w:r>
      <w:r>
        <w:rPr>
          <w:sz w:val="22"/>
        </w:rPr>
        <w:tab/>
      </w:r>
      <w:r>
        <w:rPr>
          <w:sz w:val="22"/>
        </w:rPr>
        <w:tab/>
      </w:r>
      <w:r>
        <w:rPr>
          <w:sz w:val="22"/>
        </w:rPr>
        <w:tab/>
      </w:r>
      <w:r w:rsidR="00A86D57">
        <w:rPr>
          <w:sz w:val="22"/>
        </w:rPr>
        <w:tab/>
      </w:r>
      <w:r>
        <w:rPr>
          <w:sz w:val="22"/>
        </w:rPr>
        <w:t>11 000.-</w:t>
      </w:r>
    </w:p>
    <w:p w14:paraId="0F11C22A" w14:textId="77777777" w:rsidR="003045E7" w:rsidRDefault="003045E7" w:rsidP="00C70706">
      <w:pPr>
        <w:numPr>
          <w:ilvl w:val="0"/>
          <w:numId w:val="26"/>
        </w:numPr>
        <w:rPr>
          <w:sz w:val="22"/>
        </w:rPr>
      </w:pPr>
      <w:r>
        <w:rPr>
          <w:sz w:val="22"/>
        </w:rPr>
        <w:t>laekus arvelduskontole kliendile määratud trahv summas</w:t>
      </w:r>
      <w:r>
        <w:rPr>
          <w:sz w:val="22"/>
        </w:rPr>
        <w:tab/>
      </w:r>
      <w:r>
        <w:rPr>
          <w:sz w:val="22"/>
        </w:rPr>
        <w:tab/>
      </w:r>
      <w:r w:rsidR="00A86D57">
        <w:rPr>
          <w:sz w:val="22"/>
        </w:rPr>
        <w:tab/>
      </w:r>
      <w:r>
        <w:rPr>
          <w:sz w:val="22"/>
        </w:rPr>
        <w:t>19 800.-</w:t>
      </w:r>
    </w:p>
    <w:p w14:paraId="37529176" w14:textId="77777777" w:rsidR="003045E7" w:rsidRDefault="003045E7" w:rsidP="00C70706">
      <w:pPr>
        <w:numPr>
          <w:ilvl w:val="0"/>
          <w:numId w:val="26"/>
        </w:numPr>
        <w:rPr>
          <w:sz w:val="22"/>
        </w:rPr>
      </w:pPr>
      <w:r>
        <w:rPr>
          <w:sz w:val="22"/>
        </w:rPr>
        <w:t xml:space="preserve">arvestati kasu tarnijatele tasumisel valuutakursi muutusest </w:t>
      </w:r>
      <w:r>
        <w:rPr>
          <w:sz w:val="22"/>
        </w:rPr>
        <w:tab/>
      </w:r>
      <w:r>
        <w:rPr>
          <w:sz w:val="22"/>
        </w:rPr>
        <w:tab/>
      </w:r>
      <w:r w:rsidR="00A86D57">
        <w:rPr>
          <w:sz w:val="22"/>
        </w:rPr>
        <w:tab/>
      </w:r>
      <w:r>
        <w:rPr>
          <w:sz w:val="22"/>
        </w:rPr>
        <w:t>1 350.-</w:t>
      </w:r>
    </w:p>
    <w:p w14:paraId="75A32B4A" w14:textId="77777777" w:rsidR="00C37E4E" w:rsidRPr="00C37E4E" w:rsidRDefault="00C37E4E" w:rsidP="00C37E4E">
      <w:pPr>
        <w:numPr>
          <w:ilvl w:val="0"/>
          <w:numId w:val="26"/>
        </w:numPr>
        <w:rPr>
          <w:sz w:val="22"/>
        </w:rPr>
      </w:pPr>
      <w:r>
        <w:rPr>
          <w:sz w:val="22"/>
        </w:rPr>
        <w:t>arvestati amortisatsioonikulu</w:t>
      </w:r>
      <w:r w:rsidR="003045E7" w:rsidRPr="00C37E4E">
        <w:rPr>
          <w:sz w:val="22"/>
        </w:rPr>
        <w:t xml:space="preserve"> tootmisele 800.-</w:t>
      </w:r>
      <w:r w:rsidRPr="00C37E4E">
        <w:rPr>
          <w:sz w:val="22"/>
        </w:rPr>
        <w:t xml:space="preserve"> (skeem 2 kirje Müüdud toodangu kulu)</w:t>
      </w:r>
    </w:p>
    <w:p w14:paraId="0FC0A468" w14:textId="77777777" w:rsidR="003045E7" w:rsidRDefault="00C37E4E" w:rsidP="00C70706">
      <w:pPr>
        <w:numPr>
          <w:ilvl w:val="0"/>
          <w:numId w:val="26"/>
        </w:numPr>
        <w:rPr>
          <w:sz w:val="22"/>
        </w:rPr>
      </w:pPr>
      <w:r>
        <w:rPr>
          <w:sz w:val="22"/>
        </w:rPr>
        <w:t>arvestati amortisatsioonikulu</w:t>
      </w:r>
      <w:r w:rsidR="003045E7">
        <w:rPr>
          <w:sz w:val="22"/>
        </w:rPr>
        <w:t xml:space="preserve">büroole </w:t>
      </w:r>
      <w:r w:rsidR="00A86D57">
        <w:rPr>
          <w:sz w:val="22"/>
        </w:rPr>
        <w:tab/>
      </w:r>
      <w:r w:rsidR="00A86D57">
        <w:rPr>
          <w:sz w:val="22"/>
        </w:rPr>
        <w:tab/>
      </w:r>
      <w:r w:rsidR="00A86D57">
        <w:rPr>
          <w:sz w:val="22"/>
        </w:rPr>
        <w:tab/>
      </w:r>
      <w:r w:rsidR="00A86D57">
        <w:rPr>
          <w:sz w:val="22"/>
        </w:rPr>
        <w:tab/>
      </w:r>
      <w:r w:rsidR="00A86D57">
        <w:rPr>
          <w:sz w:val="22"/>
        </w:rPr>
        <w:tab/>
      </w:r>
      <w:r w:rsidR="003045E7">
        <w:rPr>
          <w:sz w:val="22"/>
        </w:rPr>
        <w:t>400.-</w:t>
      </w:r>
    </w:p>
    <w:p w14:paraId="6C6FDA42" w14:textId="77777777" w:rsidR="003045E7" w:rsidRDefault="003045E7" w:rsidP="00C70706">
      <w:pPr>
        <w:numPr>
          <w:ilvl w:val="0"/>
          <w:numId w:val="26"/>
        </w:numPr>
        <w:rPr>
          <w:sz w:val="22"/>
        </w:rPr>
      </w:pPr>
      <w:r>
        <w:rPr>
          <w:sz w:val="22"/>
        </w:rPr>
        <w:t xml:space="preserve">arvestati töötasu büroo töötajatele 28400.-, lisaks sotsiaalmaksu  ja töötuskindlustusmakset </w:t>
      </w:r>
    </w:p>
    <w:p w14:paraId="1A1503D3" w14:textId="77777777" w:rsidR="003045E7" w:rsidRDefault="003045E7" w:rsidP="00C70706">
      <w:pPr>
        <w:numPr>
          <w:ilvl w:val="0"/>
          <w:numId w:val="26"/>
        </w:numPr>
        <w:rPr>
          <w:sz w:val="22"/>
        </w:rPr>
      </w:pPr>
      <w:r>
        <w:rPr>
          <w:sz w:val="22"/>
        </w:rPr>
        <w:t>arvelduskontole laekus pangaintress</w:t>
      </w:r>
      <w:r>
        <w:rPr>
          <w:sz w:val="22"/>
        </w:rPr>
        <w:tab/>
      </w:r>
      <w:r>
        <w:rPr>
          <w:sz w:val="22"/>
        </w:rPr>
        <w:tab/>
      </w:r>
      <w:r>
        <w:rPr>
          <w:sz w:val="22"/>
        </w:rPr>
        <w:tab/>
      </w:r>
      <w:r>
        <w:rPr>
          <w:sz w:val="22"/>
        </w:rPr>
        <w:tab/>
      </w:r>
      <w:r>
        <w:rPr>
          <w:sz w:val="22"/>
        </w:rPr>
        <w:tab/>
      </w:r>
      <w:r w:rsidR="00A86D57">
        <w:rPr>
          <w:sz w:val="22"/>
        </w:rPr>
        <w:tab/>
      </w:r>
      <w:r>
        <w:rPr>
          <w:sz w:val="22"/>
        </w:rPr>
        <w:t>345.-</w:t>
      </w:r>
    </w:p>
    <w:p w14:paraId="33407438" w14:textId="77777777" w:rsidR="003045E7" w:rsidRDefault="003045E7" w:rsidP="003045E7">
      <w:pPr>
        <w:rPr>
          <w:sz w:val="22"/>
        </w:rPr>
      </w:pPr>
    </w:p>
    <w:p w14:paraId="4AB75585" w14:textId="77777777" w:rsidR="003045E7" w:rsidRDefault="003045E7" w:rsidP="003045E7">
      <w:pPr>
        <w:rPr>
          <w:sz w:val="22"/>
        </w:rPr>
      </w:pPr>
      <w:r>
        <w:rPr>
          <w:sz w:val="22"/>
        </w:rPr>
        <w:t>Lõpetamata toodangu algjääk oli 1800.- ja lõppjääk 1400.-, valmistoodangu algjääk oli 3000.- ja lõppjääk 7000.-</w:t>
      </w:r>
      <w:r w:rsidR="00C37E4E">
        <w:rPr>
          <w:sz w:val="22"/>
        </w:rPr>
        <w:t xml:space="preserve"> (skeemis 2 vähendatakse kirjet Müüdud toodangu kulu)</w:t>
      </w:r>
      <w:r>
        <w:rPr>
          <w:sz w:val="22"/>
        </w:rPr>
        <w:t>.</w:t>
      </w:r>
    </w:p>
    <w:p w14:paraId="3072DEA1" w14:textId="77777777" w:rsidR="00273163" w:rsidRDefault="00273163" w:rsidP="003045E7">
      <w:pPr>
        <w:rPr>
          <w:b/>
          <w:bCs/>
          <w:sz w:val="22"/>
        </w:rPr>
      </w:pPr>
    </w:p>
    <w:p w14:paraId="03D2EC41" w14:textId="55476ECF" w:rsidR="003045E7" w:rsidRDefault="003045E7" w:rsidP="003045E7">
      <w:pPr>
        <w:rPr>
          <w:b/>
          <w:bCs/>
          <w:sz w:val="22"/>
        </w:rPr>
      </w:pPr>
      <w:r>
        <w:rPr>
          <w:b/>
          <w:bCs/>
          <w:sz w:val="22"/>
        </w:rPr>
        <w:lastRenderedPageBreak/>
        <w:t>Ülesanne nr 29</w:t>
      </w:r>
    </w:p>
    <w:p w14:paraId="4DBE32B5" w14:textId="77777777" w:rsidR="00C60ED4" w:rsidRDefault="00C60ED4" w:rsidP="003045E7">
      <w:pPr>
        <w:rPr>
          <w:bCs/>
          <w:sz w:val="22"/>
        </w:rPr>
      </w:pPr>
    </w:p>
    <w:p w14:paraId="14AC3355" w14:textId="77777777" w:rsidR="00C60ED4" w:rsidRPr="00C60ED4" w:rsidRDefault="00C60ED4" w:rsidP="003045E7">
      <w:pPr>
        <w:rPr>
          <w:sz w:val="22"/>
        </w:rPr>
      </w:pPr>
      <w:r w:rsidRPr="00C60ED4">
        <w:rPr>
          <w:bCs/>
          <w:sz w:val="22"/>
        </w:rPr>
        <w:t>Vali õige või õiged variandid, lahenda ülesanded</w:t>
      </w:r>
    </w:p>
    <w:p w14:paraId="2D39F4BC" w14:textId="77777777" w:rsidR="003045E7" w:rsidRPr="00365872" w:rsidRDefault="003045E7" w:rsidP="003045E7">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6"/>
        <w:gridCol w:w="4520"/>
      </w:tblGrid>
      <w:tr w:rsidR="003045E7" w:rsidRPr="00B927A8" w14:paraId="61E6DAB9" w14:textId="77777777" w:rsidTr="00D6217B">
        <w:tc>
          <w:tcPr>
            <w:tcW w:w="3888" w:type="dxa"/>
          </w:tcPr>
          <w:p w14:paraId="236E9442" w14:textId="77777777" w:rsidR="003045E7" w:rsidRPr="00365872" w:rsidRDefault="003045E7" w:rsidP="00C60ED4">
            <w:r>
              <w:rPr>
                <w:sz w:val="22"/>
              </w:rPr>
              <w:t>1</w:t>
            </w:r>
            <w:r w:rsidRPr="00365872">
              <w:rPr>
                <w:sz w:val="22"/>
              </w:rPr>
              <w:t xml:space="preserve">. Tekkepõhise arvestusega </w:t>
            </w:r>
            <w:r w:rsidR="002B19B0">
              <w:rPr>
                <w:sz w:val="22"/>
              </w:rPr>
              <w:t xml:space="preserve">ei </w:t>
            </w:r>
            <w:r w:rsidRPr="00365872">
              <w:rPr>
                <w:sz w:val="22"/>
              </w:rPr>
              <w:t>sobi</w:t>
            </w:r>
            <w:r w:rsidR="00C60ED4">
              <w:rPr>
                <w:sz w:val="22"/>
              </w:rPr>
              <w:t>b</w:t>
            </w:r>
            <w:r w:rsidRPr="00365872">
              <w:rPr>
                <w:sz w:val="22"/>
              </w:rPr>
              <w:t xml:space="preserve"> järgmine väide</w:t>
            </w:r>
          </w:p>
        </w:tc>
        <w:tc>
          <w:tcPr>
            <w:tcW w:w="4634" w:type="dxa"/>
          </w:tcPr>
          <w:p w14:paraId="643A7826" w14:textId="77777777" w:rsidR="003045E7" w:rsidRPr="00365872" w:rsidRDefault="003045E7" w:rsidP="00C70706">
            <w:pPr>
              <w:numPr>
                <w:ilvl w:val="0"/>
                <w:numId w:val="28"/>
              </w:numPr>
            </w:pPr>
            <w:r w:rsidRPr="00365872">
              <w:rPr>
                <w:sz w:val="22"/>
              </w:rPr>
              <w:t>tehingud, mis mõjutavad finantsaruandeid, kajastatakse ajaperioodil, mil nad toimuvad</w:t>
            </w:r>
          </w:p>
          <w:p w14:paraId="32203148" w14:textId="77777777" w:rsidR="003045E7" w:rsidRPr="00365872" w:rsidRDefault="003045E7" w:rsidP="00C70706">
            <w:pPr>
              <w:numPr>
                <w:ilvl w:val="0"/>
                <w:numId w:val="28"/>
              </w:numPr>
            </w:pPr>
            <w:r w:rsidRPr="00365872">
              <w:rPr>
                <w:sz w:val="22"/>
              </w:rPr>
              <w:t>tulu kajastatakse ajaperioodil, mil see on välja teenitud</w:t>
            </w:r>
          </w:p>
          <w:p w14:paraId="180F6B14" w14:textId="77777777" w:rsidR="003045E7" w:rsidRPr="00443AE3" w:rsidRDefault="003045E7" w:rsidP="00C70706">
            <w:pPr>
              <w:numPr>
                <w:ilvl w:val="0"/>
                <w:numId w:val="28"/>
              </w:numPr>
            </w:pPr>
            <w:r w:rsidRPr="00365872">
              <w:rPr>
                <w:sz w:val="22"/>
              </w:rPr>
              <w:t>tulu kajastatakse ainult siis, kui raha on laekunud ja kulu ainult siis, kui raha on välja makstud</w:t>
            </w:r>
          </w:p>
          <w:p w14:paraId="228BA287" w14:textId="77777777" w:rsidR="003045E7" w:rsidRPr="00365872" w:rsidRDefault="003045E7" w:rsidP="00D6217B">
            <w:pPr>
              <w:ind w:left="720"/>
            </w:pPr>
          </w:p>
        </w:tc>
      </w:tr>
      <w:tr w:rsidR="003045E7" w:rsidRPr="00365872" w14:paraId="6C72DF92" w14:textId="77777777" w:rsidTr="00D6217B">
        <w:tc>
          <w:tcPr>
            <w:tcW w:w="3888" w:type="dxa"/>
          </w:tcPr>
          <w:p w14:paraId="7061E88F" w14:textId="77777777" w:rsidR="003045E7" w:rsidRPr="00365872" w:rsidRDefault="003045E7" w:rsidP="00D6217B">
            <w:r>
              <w:rPr>
                <w:sz w:val="22"/>
              </w:rPr>
              <w:t>2</w:t>
            </w:r>
            <w:r w:rsidRPr="00365872">
              <w:rPr>
                <w:sz w:val="22"/>
              </w:rPr>
              <w:t>. Finantsaru</w:t>
            </w:r>
            <w:r>
              <w:rPr>
                <w:sz w:val="22"/>
              </w:rPr>
              <w:t>anne, mis kajastab vara, kohusti</w:t>
            </w:r>
            <w:r w:rsidRPr="00365872">
              <w:rPr>
                <w:sz w:val="22"/>
              </w:rPr>
              <w:t>si ja omakapitali, on</w:t>
            </w:r>
          </w:p>
        </w:tc>
        <w:tc>
          <w:tcPr>
            <w:tcW w:w="4634" w:type="dxa"/>
          </w:tcPr>
          <w:p w14:paraId="7723B1BA" w14:textId="77777777" w:rsidR="003045E7" w:rsidRPr="00365872" w:rsidRDefault="003045E7" w:rsidP="00C70706">
            <w:pPr>
              <w:numPr>
                <w:ilvl w:val="0"/>
                <w:numId w:val="29"/>
              </w:numPr>
            </w:pPr>
            <w:r w:rsidRPr="00365872">
              <w:rPr>
                <w:sz w:val="22"/>
              </w:rPr>
              <w:t>kasumiaruanne</w:t>
            </w:r>
          </w:p>
          <w:p w14:paraId="2F662F79" w14:textId="77777777" w:rsidR="003045E7" w:rsidRPr="00365872" w:rsidRDefault="003045E7" w:rsidP="00C70706">
            <w:pPr>
              <w:numPr>
                <w:ilvl w:val="0"/>
                <w:numId w:val="29"/>
              </w:numPr>
            </w:pPr>
            <w:r w:rsidRPr="00365872">
              <w:rPr>
                <w:sz w:val="22"/>
              </w:rPr>
              <w:t>raamatupidamisbilanss</w:t>
            </w:r>
          </w:p>
          <w:p w14:paraId="7E37F504" w14:textId="77777777" w:rsidR="003045E7" w:rsidRPr="00365872" w:rsidRDefault="003045E7" w:rsidP="00C70706">
            <w:pPr>
              <w:numPr>
                <w:ilvl w:val="0"/>
                <w:numId w:val="29"/>
              </w:numPr>
            </w:pPr>
            <w:r w:rsidRPr="00365872">
              <w:rPr>
                <w:sz w:val="22"/>
              </w:rPr>
              <w:t>omakapitali muutuste aruanne</w:t>
            </w:r>
          </w:p>
          <w:p w14:paraId="43BFA645" w14:textId="77777777" w:rsidR="003045E7" w:rsidRPr="00443AE3" w:rsidRDefault="003045E7" w:rsidP="00C70706">
            <w:pPr>
              <w:numPr>
                <w:ilvl w:val="0"/>
                <w:numId w:val="29"/>
              </w:numPr>
            </w:pPr>
            <w:r w:rsidRPr="00365872">
              <w:rPr>
                <w:sz w:val="22"/>
              </w:rPr>
              <w:t>rahakäibe aruanne</w:t>
            </w:r>
          </w:p>
          <w:p w14:paraId="2A5A7CCF" w14:textId="77777777" w:rsidR="003045E7" w:rsidRPr="00365872" w:rsidRDefault="003045E7" w:rsidP="00D6217B">
            <w:pPr>
              <w:ind w:left="720"/>
            </w:pPr>
          </w:p>
        </w:tc>
      </w:tr>
      <w:tr w:rsidR="003045E7" w:rsidRPr="00365872" w14:paraId="2F33DECA" w14:textId="77777777" w:rsidTr="00D6217B">
        <w:tc>
          <w:tcPr>
            <w:tcW w:w="3888" w:type="dxa"/>
          </w:tcPr>
          <w:p w14:paraId="0DF7E418" w14:textId="77777777" w:rsidR="003045E7" w:rsidRPr="00365872" w:rsidRDefault="003045E7" w:rsidP="00D6217B">
            <w:r>
              <w:rPr>
                <w:sz w:val="22"/>
              </w:rPr>
              <w:t>3</w:t>
            </w:r>
            <w:r w:rsidR="00C60ED4">
              <w:rPr>
                <w:sz w:val="22"/>
              </w:rPr>
              <w:t>. Bilansi mahtu</w:t>
            </w:r>
            <w:r w:rsidRPr="00365872">
              <w:rPr>
                <w:sz w:val="22"/>
              </w:rPr>
              <w:t xml:space="preserve"> mõjuta</w:t>
            </w:r>
            <w:r w:rsidR="00C60ED4">
              <w:rPr>
                <w:sz w:val="22"/>
              </w:rPr>
              <w:t>b</w:t>
            </w:r>
            <w:r w:rsidRPr="00365872">
              <w:rPr>
                <w:sz w:val="22"/>
              </w:rPr>
              <w:t xml:space="preserve"> järgmine tehing</w:t>
            </w:r>
          </w:p>
        </w:tc>
        <w:tc>
          <w:tcPr>
            <w:tcW w:w="4634" w:type="dxa"/>
          </w:tcPr>
          <w:p w14:paraId="79F63087" w14:textId="77777777" w:rsidR="003045E7" w:rsidRPr="00365872" w:rsidRDefault="003045E7" w:rsidP="00C70706">
            <w:pPr>
              <w:numPr>
                <w:ilvl w:val="0"/>
                <w:numId w:val="30"/>
              </w:numPr>
            </w:pPr>
            <w:r w:rsidRPr="00365872">
              <w:rPr>
                <w:sz w:val="22"/>
              </w:rPr>
              <w:t>materjali ostmine järelmaksuga</w:t>
            </w:r>
          </w:p>
          <w:p w14:paraId="74B093A4" w14:textId="77777777" w:rsidR="003045E7" w:rsidRPr="00365872" w:rsidRDefault="003045E7" w:rsidP="00C70706">
            <w:pPr>
              <w:numPr>
                <w:ilvl w:val="0"/>
                <w:numId w:val="30"/>
              </w:numPr>
            </w:pPr>
            <w:r w:rsidRPr="00365872">
              <w:rPr>
                <w:sz w:val="22"/>
              </w:rPr>
              <w:t>laenu tagasimaksmine</w:t>
            </w:r>
          </w:p>
          <w:p w14:paraId="351CEA4C" w14:textId="77777777" w:rsidR="003045E7" w:rsidRPr="00365872" w:rsidRDefault="003045E7" w:rsidP="00C70706">
            <w:pPr>
              <w:numPr>
                <w:ilvl w:val="0"/>
                <w:numId w:val="30"/>
              </w:numPr>
            </w:pPr>
            <w:r w:rsidRPr="00365872">
              <w:rPr>
                <w:sz w:val="22"/>
              </w:rPr>
              <w:t>raha laekumine varem esitatud arve eest</w:t>
            </w:r>
          </w:p>
          <w:p w14:paraId="315538DB" w14:textId="77777777" w:rsidR="003045E7" w:rsidRPr="00443AE3" w:rsidRDefault="003045E7" w:rsidP="00C70706">
            <w:pPr>
              <w:numPr>
                <w:ilvl w:val="0"/>
                <w:numId w:val="30"/>
              </w:numPr>
            </w:pPr>
            <w:r w:rsidRPr="00365872">
              <w:rPr>
                <w:sz w:val="22"/>
              </w:rPr>
              <w:t>palgavõla väljamaksmine</w:t>
            </w:r>
          </w:p>
          <w:p w14:paraId="2D72FBD5" w14:textId="77777777" w:rsidR="003045E7" w:rsidRPr="00365872" w:rsidRDefault="003045E7" w:rsidP="00D6217B">
            <w:pPr>
              <w:ind w:left="720"/>
            </w:pPr>
          </w:p>
        </w:tc>
      </w:tr>
      <w:tr w:rsidR="003045E7" w:rsidRPr="00365872" w14:paraId="018905BF" w14:textId="77777777" w:rsidTr="00D6217B">
        <w:tc>
          <w:tcPr>
            <w:tcW w:w="3888" w:type="dxa"/>
          </w:tcPr>
          <w:p w14:paraId="73F6BF00" w14:textId="77777777" w:rsidR="003045E7" w:rsidRPr="00365872" w:rsidRDefault="003045E7" w:rsidP="00C60ED4">
            <w:r>
              <w:rPr>
                <w:sz w:val="22"/>
              </w:rPr>
              <w:t>4</w:t>
            </w:r>
            <w:r w:rsidRPr="00365872">
              <w:rPr>
                <w:sz w:val="22"/>
              </w:rPr>
              <w:t>.</w:t>
            </w:r>
            <w:r w:rsidR="00C60ED4">
              <w:rPr>
                <w:sz w:val="22"/>
              </w:rPr>
              <w:t xml:space="preserve"> On</w:t>
            </w:r>
            <w:r w:rsidRPr="00365872">
              <w:rPr>
                <w:sz w:val="22"/>
              </w:rPr>
              <w:t xml:space="preserve"> tõsi, et</w:t>
            </w:r>
          </w:p>
        </w:tc>
        <w:tc>
          <w:tcPr>
            <w:tcW w:w="4634" w:type="dxa"/>
          </w:tcPr>
          <w:p w14:paraId="5C0A581D" w14:textId="77777777" w:rsidR="003045E7" w:rsidRPr="00365872" w:rsidRDefault="003045E7" w:rsidP="00C70706">
            <w:pPr>
              <w:numPr>
                <w:ilvl w:val="0"/>
                <w:numId w:val="31"/>
              </w:numPr>
            </w:pPr>
            <w:r w:rsidRPr="00365872">
              <w:rPr>
                <w:sz w:val="22"/>
              </w:rPr>
              <w:t>kohustiste kontode saldod vähenevad debiteerimise tulemusel</w:t>
            </w:r>
          </w:p>
          <w:p w14:paraId="13E326C8" w14:textId="77777777" w:rsidR="003045E7" w:rsidRPr="00365872" w:rsidRDefault="003045E7" w:rsidP="00C70706">
            <w:pPr>
              <w:numPr>
                <w:ilvl w:val="0"/>
                <w:numId w:val="31"/>
              </w:numPr>
            </w:pPr>
            <w:r w:rsidRPr="00365872">
              <w:rPr>
                <w:sz w:val="22"/>
              </w:rPr>
              <w:t>bilansi vasemal pool asuvate kontode saldod vähenevad krediteerimise tulemusel</w:t>
            </w:r>
          </w:p>
          <w:p w14:paraId="0C537CC2" w14:textId="0C3D12C4" w:rsidR="003045E7" w:rsidRPr="00C60ED4" w:rsidRDefault="003045E7" w:rsidP="00C70706">
            <w:pPr>
              <w:numPr>
                <w:ilvl w:val="0"/>
                <w:numId w:val="31"/>
              </w:numPr>
            </w:pPr>
            <w:r w:rsidRPr="00365872">
              <w:rPr>
                <w:sz w:val="22"/>
              </w:rPr>
              <w:t>omakapitali</w:t>
            </w:r>
            <w:r w:rsidR="00B27ACD">
              <w:rPr>
                <w:sz w:val="22"/>
              </w:rPr>
              <w:t xml:space="preserve"> </w:t>
            </w:r>
            <w:r w:rsidRPr="00365872">
              <w:rPr>
                <w:sz w:val="22"/>
              </w:rPr>
              <w:t>kontode saldod suurenevad debiteerimisel</w:t>
            </w:r>
          </w:p>
          <w:p w14:paraId="79E5D77E" w14:textId="77777777" w:rsidR="00C60ED4" w:rsidRPr="00365872" w:rsidRDefault="00C60ED4" w:rsidP="00C60ED4">
            <w:pPr>
              <w:ind w:left="720"/>
            </w:pPr>
          </w:p>
        </w:tc>
      </w:tr>
      <w:tr w:rsidR="003045E7" w:rsidRPr="00365872" w14:paraId="50541598" w14:textId="77777777" w:rsidTr="00D6217B">
        <w:tc>
          <w:tcPr>
            <w:tcW w:w="3888" w:type="dxa"/>
          </w:tcPr>
          <w:p w14:paraId="00AE255D" w14:textId="77777777" w:rsidR="003045E7" w:rsidRPr="00365872" w:rsidRDefault="003045E7" w:rsidP="00D6217B">
            <w:r>
              <w:rPr>
                <w:sz w:val="22"/>
              </w:rPr>
              <w:t>5</w:t>
            </w:r>
            <w:r w:rsidRPr="00365872">
              <w:rPr>
                <w:sz w:val="22"/>
              </w:rPr>
              <w:t>. Koostada firma raamatupidamisbilanss seisuga 31. märts, kui kontode saldod olid järgmised:</w:t>
            </w:r>
          </w:p>
          <w:p w14:paraId="33DC245F" w14:textId="77777777" w:rsidR="003045E7" w:rsidRPr="00365872" w:rsidRDefault="003045E7" w:rsidP="00D6217B">
            <w:pPr>
              <w:rPr>
                <w:i/>
                <w:iCs/>
              </w:rPr>
            </w:pPr>
            <w:r w:rsidRPr="00365872">
              <w:rPr>
                <w:i/>
                <w:iCs/>
                <w:sz w:val="22"/>
              </w:rPr>
              <w:t xml:space="preserve">aktsiakapital                      400 000           </w:t>
            </w:r>
          </w:p>
          <w:p w14:paraId="1F6C2FB5" w14:textId="77777777" w:rsidR="003045E7" w:rsidRPr="00365872" w:rsidRDefault="003045E7" w:rsidP="00D6217B">
            <w:pPr>
              <w:rPr>
                <w:i/>
                <w:iCs/>
              </w:rPr>
            </w:pPr>
            <w:r w:rsidRPr="00365872">
              <w:rPr>
                <w:i/>
                <w:iCs/>
                <w:sz w:val="22"/>
              </w:rPr>
              <w:t>materiaalne põhivara         88 000</w:t>
            </w:r>
          </w:p>
          <w:p w14:paraId="146F001F" w14:textId="77777777" w:rsidR="003045E7" w:rsidRPr="00365872" w:rsidRDefault="003045E7" w:rsidP="00D6217B">
            <w:pPr>
              <w:rPr>
                <w:i/>
                <w:iCs/>
              </w:rPr>
            </w:pPr>
            <w:r w:rsidRPr="00365872">
              <w:rPr>
                <w:i/>
                <w:iCs/>
                <w:sz w:val="22"/>
              </w:rPr>
              <w:t>raha                                    25 000</w:t>
            </w:r>
          </w:p>
          <w:p w14:paraId="01645A6D" w14:textId="77777777" w:rsidR="003045E7" w:rsidRPr="00365872" w:rsidRDefault="003045E7" w:rsidP="00D6217B">
            <w:pPr>
              <w:rPr>
                <w:i/>
                <w:iCs/>
              </w:rPr>
            </w:pPr>
            <w:r w:rsidRPr="00365872">
              <w:rPr>
                <w:i/>
                <w:iCs/>
                <w:sz w:val="22"/>
              </w:rPr>
              <w:t>pikaajalised pangalaenud 300 000</w:t>
            </w:r>
          </w:p>
          <w:p w14:paraId="01EDC96D" w14:textId="77777777" w:rsidR="003045E7" w:rsidRPr="00365872" w:rsidRDefault="003045E7" w:rsidP="00D6217B">
            <w:pPr>
              <w:rPr>
                <w:i/>
                <w:iCs/>
              </w:rPr>
            </w:pPr>
            <w:r w:rsidRPr="00365872">
              <w:rPr>
                <w:i/>
                <w:iCs/>
                <w:sz w:val="22"/>
              </w:rPr>
              <w:t>lühiajalised aktsiad           35 000</w:t>
            </w:r>
          </w:p>
          <w:p w14:paraId="1A5510D0" w14:textId="77777777" w:rsidR="003045E7" w:rsidRPr="00365872" w:rsidRDefault="003045E7" w:rsidP="00D6217B">
            <w:pPr>
              <w:rPr>
                <w:i/>
                <w:iCs/>
              </w:rPr>
            </w:pPr>
            <w:r w:rsidRPr="00365872">
              <w:rPr>
                <w:i/>
                <w:iCs/>
                <w:sz w:val="22"/>
              </w:rPr>
              <w:t>patendid                            60 000</w:t>
            </w:r>
          </w:p>
          <w:p w14:paraId="4C72B75A" w14:textId="77777777" w:rsidR="003045E7" w:rsidRDefault="003045E7" w:rsidP="00D6217B">
            <w:pPr>
              <w:rPr>
                <w:i/>
                <w:iCs/>
              </w:rPr>
            </w:pPr>
            <w:r w:rsidRPr="00365872">
              <w:rPr>
                <w:i/>
                <w:iCs/>
                <w:sz w:val="22"/>
              </w:rPr>
              <w:t>reservid                             34</w:t>
            </w:r>
            <w:r w:rsidR="00C60ED4">
              <w:rPr>
                <w:i/>
                <w:iCs/>
                <w:sz w:val="22"/>
              </w:rPr>
              <w:t> </w:t>
            </w:r>
            <w:r w:rsidRPr="00365872">
              <w:rPr>
                <w:i/>
                <w:iCs/>
                <w:sz w:val="22"/>
              </w:rPr>
              <w:t>000</w:t>
            </w:r>
          </w:p>
          <w:p w14:paraId="67F0DEF2" w14:textId="77777777" w:rsidR="00C60ED4" w:rsidRPr="00365872" w:rsidRDefault="00C60ED4" w:rsidP="00D6217B">
            <w:pPr>
              <w:rPr>
                <w:i/>
                <w:iCs/>
              </w:rPr>
            </w:pPr>
          </w:p>
          <w:p w14:paraId="1EA5CF4B" w14:textId="77777777" w:rsidR="003045E7" w:rsidRDefault="003045E7" w:rsidP="00D6217B">
            <w:r w:rsidRPr="00365872">
              <w:rPr>
                <w:sz w:val="22"/>
              </w:rPr>
              <w:t>Vajadusel lisada täiendav kirje.</w:t>
            </w:r>
          </w:p>
          <w:p w14:paraId="5A0E40DE" w14:textId="77777777" w:rsidR="00C60ED4" w:rsidRPr="00365872" w:rsidRDefault="00C60ED4" w:rsidP="00D6217B"/>
        </w:tc>
        <w:tc>
          <w:tcPr>
            <w:tcW w:w="4634" w:type="dxa"/>
          </w:tcPr>
          <w:p w14:paraId="6FDB6F92" w14:textId="77777777" w:rsidR="003045E7" w:rsidRPr="00365872" w:rsidRDefault="003045E7" w:rsidP="00D6217B"/>
        </w:tc>
      </w:tr>
      <w:tr w:rsidR="003045E7" w:rsidRPr="00365872" w14:paraId="675A0903" w14:textId="77777777" w:rsidTr="00D6217B">
        <w:tc>
          <w:tcPr>
            <w:tcW w:w="3888" w:type="dxa"/>
          </w:tcPr>
          <w:p w14:paraId="44CD553D" w14:textId="77777777" w:rsidR="003045E7" w:rsidRPr="00365872" w:rsidRDefault="003045E7" w:rsidP="00D6217B">
            <w:r>
              <w:rPr>
                <w:sz w:val="22"/>
              </w:rPr>
              <w:t>6</w:t>
            </w:r>
            <w:r w:rsidRPr="00365872">
              <w:rPr>
                <w:sz w:val="22"/>
              </w:rPr>
              <w:t>. On õige, et kahekordse kirjendamise puhul iga tehing</w:t>
            </w:r>
          </w:p>
        </w:tc>
        <w:tc>
          <w:tcPr>
            <w:tcW w:w="4634" w:type="dxa"/>
          </w:tcPr>
          <w:p w14:paraId="144BEA04" w14:textId="77777777" w:rsidR="003045E7" w:rsidRPr="00365872" w:rsidRDefault="003045E7" w:rsidP="00C70706">
            <w:pPr>
              <w:numPr>
                <w:ilvl w:val="0"/>
                <w:numId w:val="32"/>
              </w:numPr>
            </w:pPr>
            <w:r w:rsidRPr="00365872">
              <w:rPr>
                <w:sz w:val="22"/>
              </w:rPr>
              <w:t>kajastatakse deebetis ja kreeditis ühes summas</w:t>
            </w:r>
          </w:p>
          <w:p w14:paraId="3F5D61A9" w14:textId="77777777" w:rsidR="003045E7" w:rsidRPr="00365872" w:rsidRDefault="003045E7" w:rsidP="00C70706">
            <w:pPr>
              <w:numPr>
                <w:ilvl w:val="0"/>
                <w:numId w:val="32"/>
              </w:numPr>
            </w:pPr>
            <w:r w:rsidRPr="00365872">
              <w:rPr>
                <w:sz w:val="22"/>
              </w:rPr>
              <w:t>mõjutab bilansi mõlemat poolt</w:t>
            </w:r>
          </w:p>
          <w:p w14:paraId="7C7871CC" w14:textId="3EF015D6" w:rsidR="003045E7" w:rsidRPr="00C60ED4" w:rsidRDefault="00273163" w:rsidP="00C70706">
            <w:pPr>
              <w:numPr>
                <w:ilvl w:val="0"/>
                <w:numId w:val="32"/>
              </w:numPr>
            </w:pPr>
            <w:r>
              <w:rPr>
                <w:sz w:val="22"/>
              </w:rPr>
              <w:t xml:space="preserve">mõjutab </w:t>
            </w:r>
            <w:r w:rsidR="00C60ED4">
              <w:rPr>
                <w:sz w:val="22"/>
              </w:rPr>
              <w:t>kasumiaruande tulusid ja kulusid</w:t>
            </w:r>
          </w:p>
          <w:p w14:paraId="33B2A468" w14:textId="77777777" w:rsidR="00C60ED4" w:rsidRPr="00365872" w:rsidRDefault="00C60ED4" w:rsidP="00C60ED4">
            <w:pPr>
              <w:ind w:left="720"/>
            </w:pPr>
          </w:p>
        </w:tc>
      </w:tr>
      <w:tr w:rsidR="003045E7" w:rsidRPr="00365872" w14:paraId="34B0658E" w14:textId="77777777" w:rsidTr="00D6217B">
        <w:tc>
          <w:tcPr>
            <w:tcW w:w="3888" w:type="dxa"/>
          </w:tcPr>
          <w:p w14:paraId="0418B320" w14:textId="77777777" w:rsidR="003045E7" w:rsidRPr="00365872" w:rsidRDefault="003045E7" w:rsidP="00D6217B">
            <w:r>
              <w:rPr>
                <w:sz w:val="22"/>
              </w:rPr>
              <w:lastRenderedPageBreak/>
              <w:t>7</w:t>
            </w:r>
            <w:r w:rsidRPr="00365872">
              <w:rPr>
                <w:sz w:val="22"/>
              </w:rPr>
              <w:t>. Näidata, millist konto poolt mõjutab iga järgnev muudatus:</w:t>
            </w:r>
          </w:p>
          <w:p w14:paraId="429C8FD7" w14:textId="77777777" w:rsidR="003045E7" w:rsidRPr="00365872" w:rsidRDefault="003045E7" w:rsidP="00D6217B">
            <w:pPr>
              <w:rPr>
                <w:i/>
                <w:iCs/>
              </w:rPr>
            </w:pPr>
            <w:r w:rsidRPr="00365872">
              <w:rPr>
                <w:i/>
                <w:iCs/>
                <w:sz w:val="22"/>
              </w:rPr>
              <w:t>omakapital suureneb</w:t>
            </w:r>
          </w:p>
          <w:p w14:paraId="0B47144F" w14:textId="77777777" w:rsidR="003045E7" w:rsidRPr="00365872" w:rsidRDefault="003045E7" w:rsidP="00D6217B">
            <w:pPr>
              <w:rPr>
                <w:i/>
                <w:iCs/>
              </w:rPr>
            </w:pPr>
            <w:r w:rsidRPr="00365872">
              <w:rPr>
                <w:i/>
                <w:iCs/>
                <w:sz w:val="22"/>
              </w:rPr>
              <w:t>pangakonto väheneb</w:t>
            </w:r>
          </w:p>
          <w:p w14:paraId="40E2CF13" w14:textId="77777777" w:rsidR="003045E7" w:rsidRPr="00365872" w:rsidRDefault="003045E7" w:rsidP="00D6217B">
            <w:pPr>
              <w:rPr>
                <w:i/>
                <w:iCs/>
              </w:rPr>
            </w:pPr>
            <w:r w:rsidRPr="00365872">
              <w:rPr>
                <w:i/>
                <w:iCs/>
                <w:sz w:val="22"/>
              </w:rPr>
              <w:t>firma poolt tasumata arved suurenevad</w:t>
            </w:r>
          </w:p>
          <w:p w14:paraId="582EE477" w14:textId="77777777" w:rsidR="003045E7" w:rsidRPr="00365872" w:rsidRDefault="003045E7" w:rsidP="00D6217B">
            <w:pPr>
              <w:rPr>
                <w:i/>
                <w:iCs/>
              </w:rPr>
            </w:pPr>
            <w:r w:rsidRPr="00365872">
              <w:rPr>
                <w:i/>
                <w:iCs/>
                <w:sz w:val="22"/>
              </w:rPr>
              <w:t>rendikulu suureneb</w:t>
            </w:r>
          </w:p>
          <w:p w14:paraId="19FF9DE5" w14:textId="77777777" w:rsidR="003045E7" w:rsidRPr="00365872" w:rsidRDefault="003045E7" w:rsidP="00D6217B">
            <w:pPr>
              <w:rPr>
                <w:i/>
                <w:iCs/>
              </w:rPr>
            </w:pPr>
            <w:r w:rsidRPr="00365872">
              <w:rPr>
                <w:i/>
                <w:iCs/>
                <w:sz w:val="22"/>
              </w:rPr>
              <w:t>teenustulu suureneb</w:t>
            </w:r>
          </w:p>
          <w:p w14:paraId="7E592CE9" w14:textId="77777777" w:rsidR="003045E7" w:rsidRPr="00365872" w:rsidRDefault="003045E7" w:rsidP="00D6217B">
            <w:pPr>
              <w:rPr>
                <w:i/>
                <w:iCs/>
              </w:rPr>
            </w:pPr>
            <w:r w:rsidRPr="00365872">
              <w:rPr>
                <w:i/>
                <w:iCs/>
                <w:sz w:val="22"/>
              </w:rPr>
              <w:t>põhivara suureneb</w:t>
            </w:r>
          </w:p>
          <w:p w14:paraId="3E1CD4DD" w14:textId="77777777" w:rsidR="003045E7" w:rsidRPr="00365872" w:rsidRDefault="003045E7" w:rsidP="00D6217B">
            <w:pPr>
              <w:rPr>
                <w:i/>
                <w:iCs/>
              </w:rPr>
            </w:pPr>
            <w:r w:rsidRPr="00365872">
              <w:rPr>
                <w:i/>
                <w:iCs/>
                <w:sz w:val="22"/>
              </w:rPr>
              <w:t>kasum suureneb</w:t>
            </w:r>
          </w:p>
          <w:p w14:paraId="731F039D" w14:textId="77777777" w:rsidR="003045E7" w:rsidRPr="00365872" w:rsidRDefault="003045E7" w:rsidP="00D6217B">
            <w:pPr>
              <w:rPr>
                <w:i/>
                <w:iCs/>
              </w:rPr>
            </w:pPr>
            <w:r w:rsidRPr="00365872">
              <w:rPr>
                <w:i/>
                <w:iCs/>
                <w:sz w:val="22"/>
              </w:rPr>
              <w:t>ostjate debitoorne lühivõlg väheneb</w:t>
            </w:r>
          </w:p>
          <w:p w14:paraId="07DA9C5E" w14:textId="77777777" w:rsidR="003045E7" w:rsidRPr="00365872" w:rsidRDefault="003045E7" w:rsidP="00D6217B">
            <w:pPr>
              <w:rPr>
                <w:i/>
                <w:iCs/>
              </w:rPr>
            </w:pPr>
            <w:r w:rsidRPr="00365872">
              <w:rPr>
                <w:i/>
                <w:iCs/>
                <w:sz w:val="22"/>
              </w:rPr>
              <w:t>kaubavaru suureneb</w:t>
            </w:r>
          </w:p>
          <w:p w14:paraId="68AD7F36" w14:textId="77777777" w:rsidR="003045E7" w:rsidRPr="00365872" w:rsidRDefault="003045E7" w:rsidP="00D6217B">
            <w:pPr>
              <w:rPr>
                <w:i/>
                <w:iCs/>
              </w:rPr>
            </w:pPr>
            <w:r w:rsidRPr="00365872">
              <w:rPr>
                <w:i/>
                <w:iCs/>
                <w:sz w:val="22"/>
              </w:rPr>
              <w:t>kulud suurenevad</w:t>
            </w:r>
          </w:p>
          <w:p w14:paraId="62F63C3E" w14:textId="77777777" w:rsidR="003045E7" w:rsidRDefault="003045E7" w:rsidP="00D6217B">
            <w:pPr>
              <w:rPr>
                <w:i/>
                <w:iCs/>
              </w:rPr>
            </w:pPr>
            <w:r w:rsidRPr="00365872">
              <w:rPr>
                <w:i/>
                <w:iCs/>
                <w:sz w:val="22"/>
              </w:rPr>
              <w:t>kreditoorne lühivõlg suureneb</w:t>
            </w:r>
          </w:p>
          <w:p w14:paraId="1B71F982" w14:textId="77777777" w:rsidR="00C60ED4" w:rsidRPr="00443AE3" w:rsidRDefault="00C60ED4" w:rsidP="00D6217B">
            <w:pPr>
              <w:rPr>
                <w:i/>
                <w:iCs/>
              </w:rPr>
            </w:pPr>
          </w:p>
        </w:tc>
        <w:tc>
          <w:tcPr>
            <w:tcW w:w="4634" w:type="dxa"/>
          </w:tcPr>
          <w:p w14:paraId="7E7DA1AD" w14:textId="77777777" w:rsidR="003045E7" w:rsidRPr="00365872" w:rsidRDefault="003045E7" w:rsidP="00D6217B">
            <w:pPr>
              <w:ind w:left="360"/>
            </w:pPr>
            <w:r w:rsidRPr="00365872">
              <w:rPr>
                <w:sz w:val="22"/>
              </w:rPr>
              <w:t>Deebet                   Kreedit</w:t>
            </w:r>
          </w:p>
        </w:tc>
      </w:tr>
      <w:tr w:rsidR="003045E7" w:rsidRPr="00365872" w14:paraId="7D84DD2E" w14:textId="77777777" w:rsidTr="00D6217B">
        <w:tc>
          <w:tcPr>
            <w:tcW w:w="3888" w:type="dxa"/>
          </w:tcPr>
          <w:p w14:paraId="6E34CE3A" w14:textId="77777777" w:rsidR="003045E7" w:rsidRPr="00365872" w:rsidRDefault="003045E7" w:rsidP="00D6217B">
            <w:r>
              <w:rPr>
                <w:sz w:val="22"/>
              </w:rPr>
              <w:t>8</w:t>
            </w:r>
            <w:r w:rsidRPr="00365872">
              <w:rPr>
                <w:sz w:val="22"/>
              </w:rPr>
              <w:t>. Proovibilanss ei ole tasakaalus. Koosta uus.                     A         P</w:t>
            </w:r>
          </w:p>
          <w:p w14:paraId="7AD87882" w14:textId="77777777" w:rsidR="003045E7" w:rsidRPr="00365872" w:rsidRDefault="003045E7" w:rsidP="00D6217B">
            <w:pPr>
              <w:rPr>
                <w:i/>
                <w:iCs/>
              </w:rPr>
            </w:pPr>
            <w:r w:rsidRPr="00365872">
              <w:rPr>
                <w:i/>
                <w:iCs/>
                <w:sz w:val="22"/>
              </w:rPr>
              <w:t>pangakonto                260 000</w:t>
            </w:r>
          </w:p>
          <w:p w14:paraId="5D9413BA" w14:textId="77777777" w:rsidR="003045E7" w:rsidRPr="00365872" w:rsidRDefault="003045E7" w:rsidP="00D6217B">
            <w:pPr>
              <w:rPr>
                <w:i/>
                <w:iCs/>
              </w:rPr>
            </w:pPr>
            <w:r w:rsidRPr="00365872">
              <w:rPr>
                <w:i/>
                <w:iCs/>
                <w:sz w:val="22"/>
              </w:rPr>
              <w:t>ostjate arved             140 000</w:t>
            </w:r>
          </w:p>
          <w:p w14:paraId="14C5B432" w14:textId="77777777" w:rsidR="003045E7" w:rsidRPr="00365872" w:rsidRDefault="003045E7" w:rsidP="00D6217B">
            <w:pPr>
              <w:rPr>
                <w:i/>
                <w:iCs/>
              </w:rPr>
            </w:pPr>
            <w:r w:rsidRPr="00365872">
              <w:rPr>
                <w:i/>
                <w:iCs/>
                <w:sz w:val="22"/>
              </w:rPr>
              <w:t>varud                                       60 000</w:t>
            </w:r>
          </w:p>
          <w:p w14:paraId="7F9E8BAC" w14:textId="77777777" w:rsidR="003045E7" w:rsidRPr="00365872" w:rsidRDefault="003045E7" w:rsidP="00D6217B">
            <w:pPr>
              <w:rPr>
                <w:i/>
                <w:iCs/>
              </w:rPr>
            </w:pPr>
            <w:r w:rsidRPr="00365872">
              <w:rPr>
                <w:i/>
                <w:iCs/>
                <w:sz w:val="22"/>
              </w:rPr>
              <w:t>seadmed                    120 000</w:t>
            </w:r>
          </w:p>
          <w:p w14:paraId="00613774" w14:textId="77777777" w:rsidR="003045E7" w:rsidRPr="00365872" w:rsidRDefault="003045E7" w:rsidP="00D6217B">
            <w:pPr>
              <w:rPr>
                <w:i/>
                <w:iCs/>
              </w:rPr>
            </w:pPr>
            <w:r w:rsidRPr="00365872">
              <w:rPr>
                <w:i/>
                <w:iCs/>
                <w:sz w:val="22"/>
              </w:rPr>
              <w:t>pangalaen                               40 000</w:t>
            </w:r>
          </w:p>
          <w:p w14:paraId="2C991B42" w14:textId="77777777" w:rsidR="003045E7" w:rsidRPr="00365872" w:rsidRDefault="003045E7" w:rsidP="00D6217B">
            <w:pPr>
              <w:rPr>
                <w:i/>
                <w:iCs/>
              </w:rPr>
            </w:pPr>
            <w:r w:rsidRPr="00365872">
              <w:rPr>
                <w:i/>
                <w:iCs/>
                <w:sz w:val="22"/>
              </w:rPr>
              <w:t>võlg tarnijatele         140 000</w:t>
            </w:r>
          </w:p>
          <w:p w14:paraId="08B77CB6" w14:textId="77777777" w:rsidR="003045E7" w:rsidRPr="00365872" w:rsidRDefault="003045E7" w:rsidP="00D6217B">
            <w:pPr>
              <w:rPr>
                <w:i/>
                <w:iCs/>
              </w:rPr>
            </w:pPr>
            <w:r w:rsidRPr="00365872">
              <w:rPr>
                <w:i/>
                <w:iCs/>
                <w:sz w:val="22"/>
              </w:rPr>
              <w:t>osakapital                 300 000</w:t>
            </w:r>
          </w:p>
          <w:p w14:paraId="023809CB" w14:textId="77777777" w:rsidR="003045E7" w:rsidRPr="00365872" w:rsidRDefault="003045E7" w:rsidP="00D6217B">
            <w:pPr>
              <w:rPr>
                <w:i/>
                <w:iCs/>
              </w:rPr>
            </w:pPr>
            <w:r w:rsidRPr="00365872">
              <w:rPr>
                <w:i/>
                <w:iCs/>
                <w:sz w:val="22"/>
              </w:rPr>
              <w:t>tulud                                      300 000</w:t>
            </w:r>
          </w:p>
          <w:p w14:paraId="3ADC62A6" w14:textId="77777777" w:rsidR="003045E7" w:rsidRPr="00365872" w:rsidRDefault="003045E7" w:rsidP="00D6217B">
            <w:pPr>
              <w:rPr>
                <w:i/>
                <w:iCs/>
              </w:rPr>
            </w:pPr>
            <w:r w:rsidRPr="00365872">
              <w:rPr>
                <w:i/>
                <w:iCs/>
                <w:sz w:val="22"/>
              </w:rPr>
              <w:t>rendikulu                   60 000</w:t>
            </w:r>
          </w:p>
          <w:p w14:paraId="33C15319" w14:textId="77777777" w:rsidR="003045E7" w:rsidRPr="00365872" w:rsidRDefault="003045E7" w:rsidP="00D6217B">
            <w:pPr>
              <w:rPr>
                <w:i/>
                <w:iCs/>
              </w:rPr>
            </w:pPr>
            <w:r w:rsidRPr="00365872">
              <w:rPr>
                <w:i/>
                <w:iCs/>
                <w:sz w:val="22"/>
              </w:rPr>
              <w:t>kaupade kulu            20 000</w:t>
            </w:r>
          </w:p>
          <w:p w14:paraId="1A9DB9EE" w14:textId="77777777" w:rsidR="003045E7" w:rsidRPr="00365872" w:rsidRDefault="003045E7" w:rsidP="00D6217B">
            <w:pPr>
              <w:rPr>
                <w:i/>
                <w:iCs/>
              </w:rPr>
            </w:pPr>
            <w:r w:rsidRPr="00365872">
              <w:rPr>
                <w:i/>
                <w:iCs/>
                <w:sz w:val="22"/>
              </w:rPr>
              <w:t>palgakulu                              120</w:t>
            </w:r>
            <w:r>
              <w:rPr>
                <w:i/>
                <w:iCs/>
                <w:sz w:val="22"/>
              </w:rPr>
              <w:t> </w:t>
            </w:r>
            <w:r w:rsidRPr="00365872">
              <w:rPr>
                <w:i/>
                <w:iCs/>
                <w:sz w:val="22"/>
              </w:rPr>
              <w:t>000</w:t>
            </w:r>
          </w:p>
        </w:tc>
        <w:tc>
          <w:tcPr>
            <w:tcW w:w="4634" w:type="dxa"/>
          </w:tcPr>
          <w:p w14:paraId="2FF29CC1" w14:textId="77777777" w:rsidR="003045E7" w:rsidRPr="00365872" w:rsidRDefault="003045E7" w:rsidP="00D6217B">
            <w:pPr>
              <w:ind w:left="360"/>
            </w:pPr>
            <w:r w:rsidRPr="00365872">
              <w:rPr>
                <w:sz w:val="22"/>
              </w:rPr>
              <w:t>Kirje                Aktiva         Passiva</w:t>
            </w:r>
          </w:p>
          <w:p w14:paraId="097461EC" w14:textId="77777777" w:rsidR="003045E7" w:rsidRPr="00365872" w:rsidRDefault="003045E7" w:rsidP="00D6217B">
            <w:pPr>
              <w:ind w:left="360"/>
            </w:pPr>
          </w:p>
          <w:p w14:paraId="50DD4AFD" w14:textId="77777777" w:rsidR="003045E7" w:rsidRPr="00365872" w:rsidRDefault="003045E7" w:rsidP="00D6217B">
            <w:pPr>
              <w:ind w:left="360"/>
            </w:pPr>
          </w:p>
          <w:p w14:paraId="5492A4D9" w14:textId="77777777" w:rsidR="003045E7" w:rsidRPr="00365872" w:rsidRDefault="003045E7" w:rsidP="00D6217B">
            <w:pPr>
              <w:ind w:left="360"/>
            </w:pPr>
          </w:p>
          <w:p w14:paraId="18CB09FA" w14:textId="77777777" w:rsidR="003045E7" w:rsidRPr="00365872" w:rsidRDefault="003045E7" w:rsidP="00D6217B">
            <w:pPr>
              <w:ind w:left="360"/>
            </w:pPr>
          </w:p>
          <w:p w14:paraId="404A79F0" w14:textId="77777777" w:rsidR="003045E7" w:rsidRPr="00365872" w:rsidRDefault="003045E7" w:rsidP="00D6217B">
            <w:pPr>
              <w:ind w:left="360"/>
            </w:pPr>
          </w:p>
          <w:p w14:paraId="0434B5EC" w14:textId="77777777" w:rsidR="003045E7" w:rsidRPr="00365872" w:rsidRDefault="003045E7" w:rsidP="00D6217B">
            <w:pPr>
              <w:ind w:left="360"/>
            </w:pPr>
          </w:p>
          <w:p w14:paraId="7533C804" w14:textId="77777777" w:rsidR="003045E7" w:rsidRPr="00365872" w:rsidRDefault="003045E7" w:rsidP="00D6217B">
            <w:pPr>
              <w:ind w:left="360"/>
            </w:pPr>
          </w:p>
          <w:p w14:paraId="5E8D44E0" w14:textId="77777777" w:rsidR="003045E7" w:rsidRPr="00365872" w:rsidRDefault="003045E7" w:rsidP="00D6217B">
            <w:pPr>
              <w:ind w:left="360"/>
            </w:pPr>
          </w:p>
          <w:p w14:paraId="6C98364A" w14:textId="77777777" w:rsidR="003045E7" w:rsidRPr="00365872" w:rsidRDefault="003045E7" w:rsidP="00D6217B">
            <w:pPr>
              <w:ind w:left="360"/>
            </w:pPr>
          </w:p>
          <w:p w14:paraId="2667AAD2" w14:textId="77777777" w:rsidR="003045E7" w:rsidRPr="00365872" w:rsidRDefault="003045E7" w:rsidP="00D6217B">
            <w:pPr>
              <w:ind w:left="360"/>
            </w:pPr>
          </w:p>
          <w:p w14:paraId="72111087" w14:textId="77777777" w:rsidR="003045E7" w:rsidRPr="00365872" w:rsidRDefault="003045E7" w:rsidP="00D6217B">
            <w:pPr>
              <w:ind w:left="360"/>
            </w:pPr>
          </w:p>
          <w:p w14:paraId="13B40DDF" w14:textId="77777777" w:rsidR="003045E7" w:rsidRPr="00365872" w:rsidRDefault="003045E7" w:rsidP="00D6217B">
            <w:pPr>
              <w:ind w:left="360"/>
            </w:pPr>
            <w:r w:rsidRPr="00365872">
              <w:rPr>
                <w:sz w:val="22"/>
              </w:rPr>
              <w:t>Kokku</w:t>
            </w:r>
          </w:p>
        </w:tc>
      </w:tr>
      <w:tr w:rsidR="003045E7" w:rsidRPr="00365872" w14:paraId="04D3A846" w14:textId="77777777" w:rsidTr="00D6217B">
        <w:tc>
          <w:tcPr>
            <w:tcW w:w="3888" w:type="dxa"/>
          </w:tcPr>
          <w:p w14:paraId="6D261E40" w14:textId="77777777" w:rsidR="003045E7" w:rsidRDefault="003045E7" w:rsidP="00D6217B"/>
        </w:tc>
        <w:tc>
          <w:tcPr>
            <w:tcW w:w="4634" w:type="dxa"/>
          </w:tcPr>
          <w:p w14:paraId="6A6376DB" w14:textId="77777777" w:rsidR="003045E7" w:rsidRPr="00365872" w:rsidRDefault="003045E7" w:rsidP="00D6217B">
            <w:pPr>
              <w:ind w:left="360"/>
            </w:pPr>
          </w:p>
        </w:tc>
      </w:tr>
    </w:tbl>
    <w:p w14:paraId="46EB2A72" w14:textId="77777777" w:rsidR="003045E7" w:rsidRDefault="003045E7" w:rsidP="003045E7">
      <w:pPr>
        <w:rPr>
          <w:b/>
          <w:sz w:val="22"/>
        </w:rPr>
      </w:pPr>
    </w:p>
    <w:p w14:paraId="46C826EA" w14:textId="77777777" w:rsidR="003045E7" w:rsidRDefault="003045E7" w:rsidP="003045E7">
      <w:pPr>
        <w:rPr>
          <w:b/>
          <w:sz w:val="22"/>
        </w:rPr>
      </w:pPr>
    </w:p>
    <w:p w14:paraId="0789AE23" w14:textId="77777777" w:rsidR="00DE655C" w:rsidRDefault="00DE655C">
      <w:pPr>
        <w:spacing w:after="200" w:line="276" w:lineRule="auto"/>
        <w:rPr>
          <w:b/>
          <w:sz w:val="22"/>
        </w:rPr>
      </w:pPr>
      <w:r>
        <w:rPr>
          <w:b/>
          <w:sz w:val="22"/>
        </w:rPr>
        <w:br w:type="page"/>
      </w:r>
    </w:p>
    <w:p w14:paraId="47EA20FF" w14:textId="77777777" w:rsidR="003045E7" w:rsidRDefault="0005140F" w:rsidP="003045E7">
      <w:pPr>
        <w:rPr>
          <w:b/>
          <w:sz w:val="22"/>
        </w:rPr>
      </w:pPr>
      <w:r>
        <w:rPr>
          <w:b/>
          <w:sz w:val="22"/>
        </w:rPr>
        <w:lastRenderedPageBreak/>
        <w:t>Ülesanne 30</w:t>
      </w:r>
    </w:p>
    <w:p w14:paraId="7C00BDE2" w14:textId="77777777" w:rsidR="003045E7" w:rsidRDefault="003045E7" w:rsidP="003045E7">
      <w:pPr>
        <w:rPr>
          <w:b/>
          <w:sz w:val="22"/>
        </w:rPr>
      </w:pPr>
    </w:p>
    <w:p w14:paraId="438192D8" w14:textId="77777777" w:rsidR="003045E7" w:rsidRPr="00244C12" w:rsidRDefault="003045E7" w:rsidP="003045E7">
      <w:pPr>
        <w:rPr>
          <w:sz w:val="22"/>
          <w:szCs w:val="22"/>
        </w:rPr>
      </w:pPr>
      <w:r w:rsidRPr="00244C12">
        <w:rPr>
          <w:sz w:val="22"/>
          <w:szCs w:val="22"/>
        </w:rPr>
        <w:t xml:space="preserve">Järgnevalt </w:t>
      </w:r>
      <w:r>
        <w:rPr>
          <w:sz w:val="22"/>
          <w:szCs w:val="22"/>
        </w:rPr>
        <w:t>on esitatud  firma vara, kohusti</w:t>
      </w:r>
      <w:r w:rsidRPr="00244C12">
        <w:rPr>
          <w:sz w:val="22"/>
          <w:szCs w:val="22"/>
        </w:rPr>
        <w:t>sed, omakapital bilansipäeva seisuga ning samal kuupäeval lõppeva majandusaasta tulud ja kulud.</w:t>
      </w:r>
    </w:p>
    <w:p w14:paraId="5CEB392A" w14:textId="77777777" w:rsidR="003045E7" w:rsidRPr="00244C12" w:rsidRDefault="003045E7" w:rsidP="003045E7">
      <w:pPr>
        <w:rPr>
          <w:sz w:val="22"/>
          <w:szCs w:val="22"/>
        </w:rPr>
      </w:pPr>
      <w:r w:rsidRPr="00244C12">
        <w:rPr>
          <w:sz w:val="22"/>
          <w:szCs w:val="22"/>
        </w:rPr>
        <w:t>Koostage firma bilanss bilansipäeva seisuga ja kasumiaruanne skeem 2 lõppeva majandusaasta kohta.</w:t>
      </w:r>
    </w:p>
    <w:p w14:paraId="46FCF226" w14:textId="77777777" w:rsidR="003045E7" w:rsidRPr="00244C12" w:rsidRDefault="003045E7" w:rsidP="003045E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7"/>
        <w:gridCol w:w="1271"/>
        <w:gridCol w:w="2786"/>
        <w:gridCol w:w="1302"/>
      </w:tblGrid>
      <w:tr w:rsidR="003045E7" w:rsidRPr="00244C12" w14:paraId="0060F2E7" w14:textId="77777777" w:rsidTr="00D6217B">
        <w:tc>
          <w:tcPr>
            <w:tcW w:w="3227" w:type="dxa"/>
          </w:tcPr>
          <w:p w14:paraId="70E2793D" w14:textId="77777777" w:rsidR="003045E7" w:rsidRPr="00244C12" w:rsidRDefault="003045E7" w:rsidP="00D6217B">
            <w:r w:rsidRPr="00244C12">
              <w:rPr>
                <w:sz w:val="22"/>
                <w:szCs w:val="22"/>
              </w:rPr>
              <w:t>Nimetus</w:t>
            </w:r>
          </w:p>
        </w:tc>
        <w:tc>
          <w:tcPr>
            <w:tcW w:w="1377" w:type="dxa"/>
          </w:tcPr>
          <w:p w14:paraId="3B520668" w14:textId="77777777" w:rsidR="003045E7" w:rsidRPr="00244C12" w:rsidRDefault="003045E7" w:rsidP="00D6217B">
            <w:r w:rsidRPr="00244C12">
              <w:rPr>
                <w:sz w:val="22"/>
                <w:szCs w:val="22"/>
              </w:rPr>
              <w:t>Summa</w:t>
            </w:r>
          </w:p>
        </w:tc>
        <w:tc>
          <w:tcPr>
            <w:tcW w:w="3159" w:type="dxa"/>
          </w:tcPr>
          <w:p w14:paraId="54CC9753" w14:textId="77777777" w:rsidR="003045E7" w:rsidRPr="00244C12" w:rsidRDefault="003045E7" w:rsidP="00D6217B">
            <w:r w:rsidRPr="00244C12">
              <w:rPr>
                <w:sz w:val="22"/>
                <w:szCs w:val="22"/>
              </w:rPr>
              <w:t>Nimetus</w:t>
            </w:r>
          </w:p>
        </w:tc>
        <w:tc>
          <w:tcPr>
            <w:tcW w:w="1447" w:type="dxa"/>
          </w:tcPr>
          <w:p w14:paraId="47D6394C" w14:textId="77777777" w:rsidR="003045E7" w:rsidRPr="00244C12" w:rsidRDefault="003045E7" w:rsidP="00D6217B">
            <w:r w:rsidRPr="00244C12">
              <w:rPr>
                <w:sz w:val="22"/>
                <w:szCs w:val="22"/>
              </w:rPr>
              <w:t>Summa</w:t>
            </w:r>
          </w:p>
        </w:tc>
      </w:tr>
      <w:tr w:rsidR="003045E7" w:rsidRPr="00244C12" w14:paraId="4D8D99A8" w14:textId="77777777" w:rsidTr="00D6217B">
        <w:tc>
          <w:tcPr>
            <w:tcW w:w="3227" w:type="dxa"/>
          </w:tcPr>
          <w:p w14:paraId="225336AD" w14:textId="77777777" w:rsidR="003045E7" w:rsidRPr="00244C12" w:rsidRDefault="00DE655C" w:rsidP="00D6217B">
            <w:r>
              <w:rPr>
                <w:sz w:val="22"/>
                <w:szCs w:val="22"/>
              </w:rPr>
              <w:t>(</w:t>
            </w:r>
            <w:r w:rsidR="003045E7" w:rsidRPr="00244C12">
              <w:rPr>
                <w:sz w:val="22"/>
                <w:szCs w:val="22"/>
              </w:rPr>
              <w:t>Aruandeaasta kasum</w:t>
            </w:r>
            <w:r>
              <w:rPr>
                <w:sz w:val="22"/>
                <w:szCs w:val="22"/>
              </w:rPr>
              <w:t>)</w:t>
            </w:r>
          </w:p>
        </w:tc>
        <w:tc>
          <w:tcPr>
            <w:tcW w:w="1377" w:type="dxa"/>
          </w:tcPr>
          <w:p w14:paraId="6D654B83" w14:textId="77777777" w:rsidR="003045E7" w:rsidRPr="00244C12" w:rsidRDefault="003045E7" w:rsidP="00D6217B">
            <w:r w:rsidRPr="00244C12">
              <w:rPr>
                <w:sz w:val="22"/>
                <w:szCs w:val="22"/>
              </w:rPr>
              <w:t>6 500</w:t>
            </w:r>
          </w:p>
        </w:tc>
        <w:tc>
          <w:tcPr>
            <w:tcW w:w="3159" w:type="dxa"/>
          </w:tcPr>
          <w:p w14:paraId="620EBF73" w14:textId="77777777" w:rsidR="003045E7" w:rsidRPr="00244C12" w:rsidRDefault="003045E7" w:rsidP="00D6217B">
            <w:r w:rsidRPr="00244C12">
              <w:rPr>
                <w:sz w:val="22"/>
                <w:szCs w:val="22"/>
              </w:rPr>
              <w:t>Müüdud kaupade kulu</w:t>
            </w:r>
          </w:p>
        </w:tc>
        <w:tc>
          <w:tcPr>
            <w:tcW w:w="1447" w:type="dxa"/>
          </w:tcPr>
          <w:p w14:paraId="6AD3771E" w14:textId="77777777" w:rsidR="003045E7" w:rsidRPr="00244C12" w:rsidRDefault="003045E7" w:rsidP="00D6217B">
            <w:r w:rsidRPr="00244C12">
              <w:rPr>
                <w:sz w:val="22"/>
                <w:szCs w:val="22"/>
              </w:rPr>
              <w:t>50 000</w:t>
            </w:r>
          </w:p>
        </w:tc>
      </w:tr>
      <w:tr w:rsidR="003045E7" w:rsidRPr="00244C12" w14:paraId="6E32DB52" w14:textId="77777777" w:rsidTr="00D6217B">
        <w:tc>
          <w:tcPr>
            <w:tcW w:w="3227" w:type="dxa"/>
          </w:tcPr>
          <w:p w14:paraId="4C4CA144" w14:textId="77777777" w:rsidR="003045E7" w:rsidRPr="00244C12" w:rsidRDefault="003045E7" w:rsidP="00D6217B">
            <w:r w:rsidRPr="00244C12">
              <w:rPr>
                <w:sz w:val="22"/>
                <w:szCs w:val="22"/>
              </w:rPr>
              <w:t>Tootmishoone amortisatsioonikulu</w:t>
            </w:r>
          </w:p>
        </w:tc>
        <w:tc>
          <w:tcPr>
            <w:tcW w:w="1377" w:type="dxa"/>
          </w:tcPr>
          <w:p w14:paraId="32D38260" w14:textId="77777777" w:rsidR="003045E7" w:rsidRPr="00244C12" w:rsidRDefault="003045E7" w:rsidP="00D6217B">
            <w:r w:rsidRPr="00244C12">
              <w:rPr>
                <w:sz w:val="22"/>
                <w:szCs w:val="22"/>
              </w:rPr>
              <w:t>1 000</w:t>
            </w:r>
          </w:p>
        </w:tc>
        <w:tc>
          <w:tcPr>
            <w:tcW w:w="3159" w:type="dxa"/>
          </w:tcPr>
          <w:p w14:paraId="773D5A17" w14:textId="77777777" w:rsidR="003045E7" w:rsidRPr="00244C12" w:rsidRDefault="003045E7" w:rsidP="00D6217B">
            <w:r w:rsidRPr="00244C12">
              <w:rPr>
                <w:sz w:val="22"/>
                <w:szCs w:val="22"/>
              </w:rPr>
              <w:t>Müügiks ostetud kaubad</w:t>
            </w:r>
          </w:p>
        </w:tc>
        <w:tc>
          <w:tcPr>
            <w:tcW w:w="1447" w:type="dxa"/>
          </w:tcPr>
          <w:p w14:paraId="07B60D8F" w14:textId="77777777" w:rsidR="003045E7" w:rsidRPr="00244C12" w:rsidRDefault="003045E7" w:rsidP="00D6217B">
            <w:r w:rsidRPr="00244C12">
              <w:rPr>
                <w:sz w:val="22"/>
                <w:szCs w:val="22"/>
              </w:rPr>
              <w:t>60 000</w:t>
            </w:r>
          </w:p>
        </w:tc>
      </w:tr>
      <w:tr w:rsidR="003045E7" w:rsidRPr="00244C12" w14:paraId="4951FB33" w14:textId="77777777" w:rsidTr="00D6217B">
        <w:tc>
          <w:tcPr>
            <w:tcW w:w="3227" w:type="dxa"/>
          </w:tcPr>
          <w:p w14:paraId="3014D7B8" w14:textId="77777777" w:rsidR="003045E7" w:rsidRPr="00244C12" w:rsidRDefault="003045E7" w:rsidP="00D6217B">
            <w:r w:rsidRPr="00244C12">
              <w:rPr>
                <w:sz w:val="22"/>
                <w:szCs w:val="22"/>
              </w:rPr>
              <w:t>Kontori inventari amortisatsioonikulu</w:t>
            </w:r>
          </w:p>
        </w:tc>
        <w:tc>
          <w:tcPr>
            <w:tcW w:w="1377" w:type="dxa"/>
          </w:tcPr>
          <w:p w14:paraId="2AA47C4C" w14:textId="77777777" w:rsidR="003045E7" w:rsidRPr="00244C12" w:rsidRDefault="003045E7" w:rsidP="00D6217B">
            <w:r w:rsidRPr="00244C12">
              <w:rPr>
                <w:sz w:val="22"/>
                <w:szCs w:val="22"/>
              </w:rPr>
              <w:t>500</w:t>
            </w:r>
          </w:p>
        </w:tc>
        <w:tc>
          <w:tcPr>
            <w:tcW w:w="3159" w:type="dxa"/>
          </w:tcPr>
          <w:p w14:paraId="034129E8" w14:textId="77777777" w:rsidR="003045E7" w:rsidRPr="00244C12" w:rsidRDefault="003045E7" w:rsidP="00D6217B">
            <w:r w:rsidRPr="00244C12">
              <w:rPr>
                <w:sz w:val="22"/>
                <w:szCs w:val="22"/>
              </w:rPr>
              <w:t>Müügitulu</w:t>
            </w:r>
          </w:p>
        </w:tc>
        <w:tc>
          <w:tcPr>
            <w:tcW w:w="1447" w:type="dxa"/>
          </w:tcPr>
          <w:p w14:paraId="75F168E4" w14:textId="77777777" w:rsidR="003045E7" w:rsidRPr="00244C12" w:rsidRDefault="003045E7" w:rsidP="00D6217B">
            <w:r w:rsidRPr="00244C12">
              <w:rPr>
                <w:sz w:val="22"/>
                <w:szCs w:val="22"/>
              </w:rPr>
              <w:t>100 000</w:t>
            </w:r>
          </w:p>
        </w:tc>
      </w:tr>
      <w:tr w:rsidR="003045E7" w:rsidRPr="00244C12" w14:paraId="71316DDC" w14:textId="77777777" w:rsidTr="00D6217B">
        <w:tc>
          <w:tcPr>
            <w:tcW w:w="3227" w:type="dxa"/>
          </w:tcPr>
          <w:p w14:paraId="691EB48F" w14:textId="77777777" w:rsidR="003045E7" w:rsidRPr="00244C12" w:rsidRDefault="003045E7" w:rsidP="00D6217B"/>
        </w:tc>
        <w:tc>
          <w:tcPr>
            <w:tcW w:w="1377" w:type="dxa"/>
          </w:tcPr>
          <w:p w14:paraId="5A01B467" w14:textId="77777777" w:rsidR="003045E7" w:rsidRPr="00244C12" w:rsidRDefault="003045E7" w:rsidP="00D6217B"/>
        </w:tc>
        <w:tc>
          <w:tcPr>
            <w:tcW w:w="3159" w:type="dxa"/>
          </w:tcPr>
          <w:p w14:paraId="0E72C72F" w14:textId="77777777" w:rsidR="003045E7" w:rsidRPr="00244C12" w:rsidRDefault="003045E7" w:rsidP="00D6217B">
            <w:r w:rsidRPr="00244C12">
              <w:rPr>
                <w:sz w:val="22"/>
                <w:szCs w:val="22"/>
              </w:rPr>
              <w:t>Nõuded ostjate vastu</w:t>
            </w:r>
          </w:p>
        </w:tc>
        <w:tc>
          <w:tcPr>
            <w:tcW w:w="1447" w:type="dxa"/>
          </w:tcPr>
          <w:p w14:paraId="645021E6" w14:textId="77777777" w:rsidR="003045E7" w:rsidRPr="00244C12" w:rsidRDefault="003045E7" w:rsidP="00D6217B">
            <w:r w:rsidRPr="00244C12">
              <w:rPr>
                <w:sz w:val="22"/>
                <w:szCs w:val="22"/>
              </w:rPr>
              <w:t>20 000</w:t>
            </w:r>
          </w:p>
        </w:tc>
      </w:tr>
      <w:tr w:rsidR="003045E7" w:rsidRPr="00244C12" w14:paraId="199DD95D" w14:textId="77777777" w:rsidTr="00D6217B">
        <w:tc>
          <w:tcPr>
            <w:tcW w:w="3227" w:type="dxa"/>
          </w:tcPr>
          <w:p w14:paraId="1050940D" w14:textId="77777777" w:rsidR="003045E7" w:rsidRPr="00244C12" w:rsidRDefault="003045E7" w:rsidP="00D6217B">
            <w:r w:rsidRPr="00244C12">
              <w:rPr>
                <w:sz w:val="22"/>
                <w:szCs w:val="22"/>
              </w:rPr>
              <w:t>Eelmiste perioodide jaotamata kasum</w:t>
            </w:r>
          </w:p>
        </w:tc>
        <w:tc>
          <w:tcPr>
            <w:tcW w:w="1377" w:type="dxa"/>
          </w:tcPr>
          <w:p w14:paraId="7E4C6566" w14:textId="77777777" w:rsidR="003045E7" w:rsidRPr="00244C12" w:rsidRDefault="003045E7" w:rsidP="00D6217B">
            <w:r w:rsidRPr="00244C12">
              <w:rPr>
                <w:sz w:val="22"/>
                <w:szCs w:val="22"/>
              </w:rPr>
              <w:t>20 000</w:t>
            </w:r>
          </w:p>
        </w:tc>
        <w:tc>
          <w:tcPr>
            <w:tcW w:w="3159" w:type="dxa"/>
          </w:tcPr>
          <w:p w14:paraId="53DB007A" w14:textId="77777777" w:rsidR="003045E7" w:rsidRPr="00244C12" w:rsidRDefault="003045E7" w:rsidP="00D6217B">
            <w:r w:rsidRPr="00244C12">
              <w:rPr>
                <w:sz w:val="22"/>
                <w:szCs w:val="22"/>
              </w:rPr>
              <w:t>Osakapital</w:t>
            </w:r>
          </w:p>
        </w:tc>
        <w:tc>
          <w:tcPr>
            <w:tcW w:w="1447" w:type="dxa"/>
          </w:tcPr>
          <w:p w14:paraId="13AE1D11" w14:textId="77777777" w:rsidR="003045E7" w:rsidRPr="00244C12" w:rsidRDefault="003045E7" w:rsidP="00D6217B">
            <w:r w:rsidRPr="00244C12">
              <w:rPr>
                <w:sz w:val="22"/>
                <w:szCs w:val="22"/>
              </w:rPr>
              <w:t>100 000</w:t>
            </w:r>
          </w:p>
        </w:tc>
      </w:tr>
      <w:tr w:rsidR="003045E7" w:rsidRPr="00244C12" w14:paraId="4D62839E" w14:textId="77777777" w:rsidTr="00D6217B">
        <w:tc>
          <w:tcPr>
            <w:tcW w:w="3227" w:type="dxa"/>
          </w:tcPr>
          <w:p w14:paraId="57A88380" w14:textId="77777777" w:rsidR="003045E7" w:rsidRPr="00244C12" w:rsidRDefault="003045E7" w:rsidP="00D6217B">
            <w:r w:rsidRPr="00244C12">
              <w:rPr>
                <w:sz w:val="22"/>
                <w:szCs w:val="22"/>
              </w:rPr>
              <w:t>Ettemaksed teenuste eest</w:t>
            </w:r>
          </w:p>
        </w:tc>
        <w:tc>
          <w:tcPr>
            <w:tcW w:w="1377" w:type="dxa"/>
          </w:tcPr>
          <w:p w14:paraId="76C9A09C" w14:textId="77777777" w:rsidR="003045E7" w:rsidRPr="00244C12" w:rsidRDefault="003045E7" w:rsidP="00D6217B">
            <w:r w:rsidRPr="00244C12">
              <w:rPr>
                <w:sz w:val="22"/>
                <w:szCs w:val="22"/>
              </w:rPr>
              <w:t>4 000</w:t>
            </w:r>
          </w:p>
        </w:tc>
        <w:tc>
          <w:tcPr>
            <w:tcW w:w="3159" w:type="dxa"/>
          </w:tcPr>
          <w:p w14:paraId="30237C14" w14:textId="77777777" w:rsidR="003045E7" w:rsidRPr="00244C12" w:rsidRDefault="003045E7" w:rsidP="00D6217B">
            <w:r w:rsidRPr="00244C12">
              <w:rPr>
                <w:sz w:val="22"/>
                <w:szCs w:val="22"/>
              </w:rPr>
              <w:t>Juhtivtöötajate palgakulu</w:t>
            </w:r>
          </w:p>
        </w:tc>
        <w:tc>
          <w:tcPr>
            <w:tcW w:w="1447" w:type="dxa"/>
          </w:tcPr>
          <w:p w14:paraId="5C5BEB66" w14:textId="77777777" w:rsidR="003045E7" w:rsidRPr="00244C12" w:rsidRDefault="003045E7" w:rsidP="00D6217B">
            <w:r w:rsidRPr="00244C12">
              <w:rPr>
                <w:sz w:val="22"/>
                <w:szCs w:val="22"/>
              </w:rPr>
              <w:t>20 000</w:t>
            </w:r>
          </w:p>
        </w:tc>
      </w:tr>
      <w:tr w:rsidR="003045E7" w:rsidRPr="00244C12" w14:paraId="48C864DB" w14:textId="77777777" w:rsidTr="00D6217B">
        <w:tc>
          <w:tcPr>
            <w:tcW w:w="3227" w:type="dxa"/>
          </w:tcPr>
          <w:p w14:paraId="57601CE3" w14:textId="77777777" w:rsidR="003045E7" w:rsidRPr="00244C12" w:rsidRDefault="003045E7" w:rsidP="00D6217B">
            <w:r w:rsidRPr="00244C12">
              <w:rPr>
                <w:sz w:val="22"/>
                <w:szCs w:val="22"/>
              </w:rPr>
              <w:t>Hoone soetusmaksumuses</w:t>
            </w:r>
          </w:p>
        </w:tc>
        <w:tc>
          <w:tcPr>
            <w:tcW w:w="1377" w:type="dxa"/>
          </w:tcPr>
          <w:p w14:paraId="1D411E2A" w14:textId="77777777" w:rsidR="003045E7" w:rsidRPr="00244C12" w:rsidRDefault="003045E7" w:rsidP="00D6217B">
            <w:r w:rsidRPr="00244C12">
              <w:rPr>
                <w:sz w:val="22"/>
                <w:szCs w:val="22"/>
              </w:rPr>
              <w:t>100 000</w:t>
            </w:r>
          </w:p>
        </w:tc>
        <w:tc>
          <w:tcPr>
            <w:tcW w:w="3159" w:type="dxa"/>
          </w:tcPr>
          <w:p w14:paraId="662EE1BC" w14:textId="77777777" w:rsidR="003045E7" w:rsidRPr="00244C12" w:rsidRDefault="003045E7" w:rsidP="00D6217B">
            <w:r w:rsidRPr="00244C12">
              <w:rPr>
                <w:sz w:val="22"/>
                <w:szCs w:val="22"/>
              </w:rPr>
              <w:t>Pikaajalised pangalaenud</w:t>
            </w:r>
          </w:p>
        </w:tc>
        <w:tc>
          <w:tcPr>
            <w:tcW w:w="1447" w:type="dxa"/>
          </w:tcPr>
          <w:p w14:paraId="2F96D725" w14:textId="77777777" w:rsidR="003045E7" w:rsidRPr="00244C12" w:rsidRDefault="003045E7" w:rsidP="00D6217B">
            <w:r w:rsidRPr="00244C12">
              <w:rPr>
                <w:sz w:val="22"/>
                <w:szCs w:val="22"/>
              </w:rPr>
              <w:t>50 000</w:t>
            </w:r>
          </w:p>
        </w:tc>
      </w:tr>
      <w:tr w:rsidR="003045E7" w:rsidRPr="00244C12" w14:paraId="73F1AFA4" w14:textId="77777777" w:rsidTr="00D6217B">
        <w:tc>
          <w:tcPr>
            <w:tcW w:w="3227" w:type="dxa"/>
          </w:tcPr>
          <w:p w14:paraId="4AD20B29" w14:textId="77777777" w:rsidR="003045E7" w:rsidRPr="00244C12" w:rsidRDefault="003045E7" w:rsidP="00D6217B">
            <w:r w:rsidRPr="00244C12">
              <w:rPr>
                <w:sz w:val="22"/>
                <w:szCs w:val="22"/>
              </w:rPr>
              <w:t>Hoone akumuleeritud kulum</w:t>
            </w:r>
          </w:p>
        </w:tc>
        <w:tc>
          <w:tcPr>
            <w:tcW w:w="1377" w:type="dxa"/>
          </w:tcPr>
          <w:p w14:paraId="7703096B" w14:textId="77777777" w:rsidR="003045E7" w:rsidRPr="00244C12" w:rsidRDefault="003045E7" w:rsidP="00D6217B">
            <w:r w:rsidRPr="00244C12">
              <w:rPr>
                <w:sz w:val="22"/>
                <w:szCs w:val="22"/>
              </w:rPr>
              <w:t>(10 000)</w:t>
            </w:r>
          </w:p>
        </w:tc>
        <w:tc>
          <w:tcPr>
            <w:tcW w:w="3159" w:type="dxa"/>
          </w:tcPr>
          <w:p w14:paraId="4A8D52CB" w14:textId="77777777" w:rsidR="003045E7" w:rsidRPr="00244C12" w:rsidRDefault="003045E7" w:rsidP="00D6217B">
            <w:r w:rsidRPr="00244C12">
              <w:rPr>
                <w:sz w:val="22"/>
                <w:szCs w:val="22"/>
              </w:rPr>
              <w:t>Raha</w:t>
            </w:r>
          </w:p>
        </w:tc>
        <w:tc>
          <w:tcPr>
            <w:tcW w:w="1447" w:type="dxa"/>
          </w:tcPr>
          <w:p w14:paraId="2AAE1894" w14:textId="77777777" w:rsidR="003045E7" w:rsidRPr="00244C12" w:rsidRDefault="003045E7" w:rsidP="00D6217B">
            <w:r w:rsidRPr="00244C12">
              <w:rPr>
                <w:sz w:val="22"/>
                <w:szCs w:val="22"/>
              </w:rPr>
              <w:t>15 000</w:t>
            </w:r>
          </w:p>
        </w:tc>
      </w:tr>
      <w:tr w:rsidR="003045E7" w:rsidRPr="00244C12" w14:paraId="1970D0A2" w14:textId="77777777" w:rsidTr="00D6217B">
        <w:tc>
          <w:tcPr>
            <w:tcW w:w="3227" w:type="dxa"/>
          </w:tcPr>
          <w:p w14:paraId="19EC2A88" w14:textId="77777777" w:rsidR="003045E7" w:rsidRPr="00244C12" w:rsidRDefault="003045E7" w:rsidP="00D6217B">
            <w:r w:rsidRPr="00244C12">
              <w:rPr>
                <w:sz w:val="22"/>
                <w:szCs w:val="22"/>
              </w:rPr>
              <w:t>Kantseleikulu</w:t>
            </w:r>
          </w:p>
        </w:tc>
        <w:tc>
          <w:tcPr>
            <w:tcW w:w="1377" w:type="dxa"/>
          </w:tcPr>
          <w:p w14:paraId="142851F1" w14:textId="77777777" w:rsidR="003045E7" w:rsidRPr="00244C12" w:rsidRDefault="003045E7" w:rsidP="00D6217B">
            <w:r w:rsidRPr="00244C12">
              <w:rPr>
                <w:sz w:val="22"/>
                <w:szCs w:val="22"/>
              </w:rPr>
              <w:t>8 000</w:t>
            </w:r>
          </w:p>
        </w:tc>
        <w:tc>
          <w:tcPr>
            <w:tcW w:w="3159" w:type="dxa"/>
          </w:tcPr>
          <w:p w14:paraId="69DC364F" w14:textId="77777777" w:rsidR="003045E7" w:rsidRPr="00244C12" w:rsidRDefault="003045E7" w:rsidP="00D6217B">
            <w:r w:rsidRPr="00244C12">
              <w:rPr>
                <w:sz w:val="22"/>
                <w:szCs w:val="22"/>
              </w:rPr>
              <w:t>Reklaamikulu</w:t>
            </w:r>
          </w:p>
        </w:tc>
        <w:tc>
          <w:tcPr>
            <w:tcW w:w="1447" w:type="dxa"/>
          </w:tcPr>
          <w:p w14:paraId="401C5189" w14:textId="77777777" w:rsidR="003045E7" w:rsidRPr="00244C12" w:rsidRDefault="003045E7" w:rsidP="00D6217B">
            <w:r w:rsidRPr="00244C12">
              <w:rPr>
                <w:sz w:val="22"/>
                <w:szCs w:val="22"/>
              </w:rPr>
              <w:t>4 000</w:t>
            </w:r>
          </w:p>
        </w:tc>
      </w:tr>
      <w:tr w:rsidR="003045E7" w:rsidRPr="00244C12" w14:paraId="6F59B9C5" w14:textId="77777777" w:rsidTr="00D6217B">
        <w:tc>
          <w:tcPr>
            <w:tcW w:w="3227" w:type="dxa"/>
          </w:tcPr>
          <w:p w14:paraId="1800A4DB" w14:textId="77777777" w:rsidR="003045E7" w:rsidRPr="00244C12" w:rsidRDefault="003045E7" w:rsidP="00D6217B">
            <w:r w:rsidRPr="00244C12">
              <w:rPr>
                <w:sz w:val="22"/>
                <w:szCs w:val="22"/>
              </w:rPr>
              <w:t>Lühiajalised finantsinvesteeringud</w:t>
            </w:r>
          </w:p>
        </w:tc>
        <w:tc>
          <w:tcPr>
            <w:tcW w:w="1377" w:type="dxa"/>
          </w:tcPr>
          <w:p w14:paraId="6BC11C67" w14:textId="77777777" w:rsidR="003045E7" w:rsidRPr="00244C12" w:rsidRDefault="00DE655C" w:rsidP="00D6217B">
            <w:r>
              <w:rPr>
                <w:sz w:val="22"/>
                <w:szCs w:val="22"/>
              </w:rPr>
              <w:t>9</w:t>
            </w:r>
            <w:r w:rsidR="003045E7" w:rsidRPr="00244C12">
              <w:rPr>
                <w:sz w:val="22"/>
                <w:szCs w:val="22"/>
              </w:rPr>
              <w:t xml:space="preserve"> 000</w:t>
            </w:r>
          </w:p>
        </w:tc>
        <w:tc>
          <w:tcPr>
            <w:tcW w:w="3159" w:type="dxa"/>
          </w:tcPr>
          <w:p w14:paraId="6A6B9A1F" w14:textId="77777777" w:rsidR="003045E7" w:rsidRPr="00244C12" w:rsidRDefault="003045E7" w:rsidP="00D6217B">
            <w:r w:rsidRPr="00244C12">
              <w:rPr>
                <w:sz w:val="22"/>
                <w:szCs w:val="22"/>
              </w:rPr>
              <w:t>Side- ja postikulu</w:t>
            </w:r>
            <w:r w:rsidR="00DE655C">
              <w:rPr>
                <w:sz w:val="22"/>
                <w:szCs w:val="22"/>
              </w:rPr>
              <w:t xml:space="preserve"> kontoris</w:t>
            </w:r>
          </w:p>
        </w:tc>
        <w:tc>
          <w:tcPr>
            <w:tcW w:w="1447" w:type="dxa"/>
          </w:tcPr>
          <w:p w14:paraId="3D047718" w14:textId="77777777" w:rsidR="003045E7" w:rsidRPr="00244C12" w:rsidRDefault="003045E7" w:rsidP="00D6217B">
            <w:r w:rsidRPr="00244C12">
              <w:rPr>
                <w:sz w:val="22"/>
                <w:szCs w:val="22"/>
              </w:rPr>
              <w:t>9 000</w:t>
            </w:r>
          </w:p>
        </w:tc>
      </w:tr>
      <w:tr w:rsidR="003045E7" w:rsidRPr="00244C12" w14:paraId="3171906C" w14:textId="77777777" w:rsidTr="00D6217B">
        <w:tc>
          <w:tcPr>
            <w:tcW w:w="3227" w:type="dxa"/>
          </w:tcPr>
          <w:p w14:paraId="6038A38A" w14:textId="77777777" w:rsidR="003045E7" w:rsidRPr="00244C12" w:rsidRDefault="003045E7" w:rsidP="00D6217B">
            <w:r w:rsidRPr="00244C12">
              <w:rPr>
                <w:sz w:val="22"/>
                <w:szCs w:val="22"/>
              </w:rPr>
              <w:t>Maksuvõlad</w:t>
            </w:r>
          </w:p>
        </w:tc>
        <w:tc>
          <w:tcPr>
            <w:tcW w:w="1377" w:type="dxa"/>
          </w:tcPr>
          <w:p w14:paraId="77E6D167" w14:textId="77777777" w:rsidR="003045E7" w:rsidRPr="00244C12" w:rsidRDefault="003045E7" w:rsidP="00D6217B">
            <w:r w:rsidRPr="00244C12">
              <w:rPr>
                <w:sz w:val="22"/>
                <w:szCs w:val="22"/>
              </w:rPr>
              <w:t>3 000</w:t>
            </w:r>
          </w:p>
        </w:tc>
        <w:tc>
          <w:tcPr>
            <w:tcW w:w="3159" w:type="dxa"/>
          </w:tcPr>
          <w:p w14:paraId="6CFC4850" w14:textId="77777777" w:rsidR="003045E7" w:rsidRPr="00244C12" w:rsidRDefault="003045E7" w:rsidP="00D6217B">
            <w:r w:rsidRPr="00244C12">
              <w:rPr>
                <w:sz w:val="22"/>
                <w:szCs w:val="22"/>
              </w:rPr>
              <w:t>Võlad tarnijatele</w:t>
            </w:r>
          </w:p>
        </w:tc>
        <w:tc>
          <w:tcPr>
            <w:tcW w:w="1447" w:type="dxa"/>
          </w:tcPr>
          <w:p w14:paraId="256F147C" w14:textId="77777777" w:rsidR="003045E7" w:rsidRPr="00244C12" w:rsidRDefault="003045E7" w:rsidP="00D6217B">
            <w:r w:rsidRPr="00244C12">
              <w:rPr>
                <w:sz w:val="22"/>
                <w:szCs w:val="22"/>
              </w:rPr>
              <w:t>35 000</w:t>
            </w:r>
          </w:p>
        </w:tc>
      </w:tr>
      <w:tr w:rsidR="003045E7" w:rsidRPr="00244C12" w14:paraId="32CD7616" w14:textId="77777777" w:rsidTr="00D6217B">
        <w:tc>
          <w:tcPr>
            <w:tcW w:w="3227" w:type="dxa"/>
          </w:tcPr>
          <w:p w14:paraId="6CBE3BA0" w14:textId="77777777" w:rsidR="003045E7" w:rsidRPr="00244C12" w:rsidRDefault="003045E7" w:rsidP="00D6217B">
            <w:r w:rsidRPr="00244C12">
              <w:rPr>
                <w:sz w:val="22"/>
                <w:szCs w:val="22"/>
              </w:rPr>
              <w:t>Muu materiaalne põhivara (soetusmaksumuses)</w:t>
            </w:r>
          </w:p>
        </w:tc>
        <w:tc>
          <w:tcPr>
            <w:tcW w:w="1377" w:type="dxa"/>
          </w:tcPr>
          <w:p w14:paraId="59025266" w14:textId="77777777" w:rsidR="003045E7" w:rsidRPr="00244C12" w:rsidRDefault="003045E7" w:rsidP="00D6217B">
            <w:r w:rsidRPr="00244C12">
              <w:rPr>
                <w:sz w:val="22"/>
                <w:szCs w:val="22"/>
              </w:rPr>
              <w:t>20 000</w:t>
            </w:r>
          </w:p>
        </w:tc>
        <w:tc>
          <w:tcPr>
            <w:tcW w:w="3159" w:type="dxa"/>
          </w:tcPr>
          <w:p w14:paraId="491FF4D6" w14:textId="77777777" w:rsidR="003045E7" w:rsidRPr="00244C12" w:rsidRDefault="003045E7" w:rsidP="00D6217B">
            <w:r w:rsidRPr="00244C12">
              <w:rPr>
                <w:sz w:val="22"/>
                <w:szCs w:val="22"/>
              </w:rPr>
              <w:t>Võlad töövõtjatele</w:t>
            </w:r>
          </w:p>
        </w:tc>
        <w:tc>
          <w:tcPr>
            <w:tcW w:w="1447" w:type="dxa"/>
          </w:tcPr>
          <w:p w14:paraId="6A009127" w14:textId="77777777" w:rsidR="003045E7" w:rsidRPr="00244C12" w:rsidRDefault="003045E7" w:rsidP="00D6217B">
            <w:r w:rsidRPr="00244C12">
              <w:rPr>
                <w:sz w:val="22"/>
                <w:szCs w:val="22"/>
              </w:rPr>
              <w:t>1 500</w:t>
            </w:r>
          </w:p>
        </w:tc>
      </w:tr>
      <w:tr w:rsidR="003045E7" w:rsidRPr="00244C12" w14:paraId="67A6E10A" w14:textId="77777777" w:rsidTr="00D6217B">
        <w:tc>
          <w:tcPr>
            <w:tcW w:w="3227" w:type="dxa"/>
          </w:tcPr>
          <w:p w14:paraId="0F37F992" w14:textId="77777777" w:rsidR="003045E7" w:rsidRPr="00244C12" w:rsidRDefault="003045E7" w:rsidP="00D6217B">
            <w:r w:rsidRPr="00244C12">
              <w:rPr>
                <w:sz w:val="22"/>
                <w:szCs w:val="22"/>
              </w:rPr>
              <w:t>Muu materiaalse põhivara akumuleeritud kulum</w:t>
            </w:r>
          </w:p>
        </w:tc>
        <w:tc>
          <w:tcPr>
            <w:tcW w:w="1377" w:type="dxa"/>
          </w:tcPr>
          <w:p w14:paraId="716E05C4" w14:textId="77777777" w:rsidR="003045E7" w:rsidRPr="00244C12" w:rsidRDefault="003045E7" w:rsidP="00D6217B">
            <w:r w:rsidRPr="00244C12">
              <w:rPr>
                <w:sz w:val="22"/>
                <w:szCs w:val="22"/>
              </w:rPr>
              <w:t>(2 000)</w:t>
            </w:r>
          </w:p>
        </w:tc>
        <w:tc>
          <w:tcPr>
            <w:tcW w:w="3159" w:type="dxa"/>
          </w:tcPr>
          <w:p w14:paraId="24E02518" w14:textId="77777777" w:rsidR="003045E7" w:rsidRPr="00244C12" w:rsidRDefault="00DE655C" w:rsidP="00D6217B">
            <w:r>
              <w:rPr>
                <w:sz w:val="22"/>
                <w:szCs w:val="22"/>
              </w:rPr>
              <w:t>Audiitorkontrolli</w:t>
            </w:r>
            <w:r w:rsidR="003045E7" w:rsidRPr="00244C12">
              <w:rPr>
                <w:sz w:val="22"/>
                <w:szCs w:val="22"/>
              </w:rPr>
              <w:t xml:space="preserve"> kulu</w:t>
            </w:r>
          </w:p>
        </w:tc>
        <w:tc>
          <w:tcPr>
            <w:tcW w:w="1447" w:type="dxa"/>
          </w:tcPr>
          <w:p w14:paraId="45FBCAFB" w14:textId="77777777" w:rsidR="003045E7" w:rsidRPr="00244C12" w:rsidRDefault="003045E7" w:rsidP="00D6217B">
            <w:r w:rsidRPr="00244C12">
              <w:rPr>
                <w:sz w:val="22"/>
                <w:szCs w:val="22"/>
              </w:rPr>
              <w:t>1 000</w:t>
            </w:r>
          </w:p>
        </w:tc>
      </w:tr>
    </w:tbl>
    <w:p w14:paraId="08141F04" w14:textId="77777777" w:rsidR="003045E7" w:rsidRDefault="003045E7" w:rsidP="003045E7">
      <w:pPr>
        <w:rPr>
          <w:b/>
          <w:sz w:val="22"/>
        </w:rPr>
      </w:pPr>
    </w:p>
    <w:p w14:paraId="06F6A2E4" w14:textId="77777777" w:rsidR="003045E7" w:rsidRDefault="003045E7" w:rsidP="003045E7">
      <w:pPr>
        <w:rPr>
          <w:b/>
          <w:sz w:val="22"/>
        </w:rPr>
      </w:pPr>
    </w:p>
    <w:p w14:paraId="3ED3AE6A" w14:textId="77777777" w:rsidR="0005140F" w:rsidRDefault="0005140F" w:rsidP="003045E7">
      <w:pPr>
        <w:rPr>
          <w:b/>
          <w:sz w:val="22"/>
        </w:rPr>
      </w:pPr>
    </w:p>
    <w:p w14:paraId="59D6EB14" w14:textId="77777777" w:rsidR="0005140F" w:rsidRDefault="0005140F" w:rsidP="003045E7">
      <w:pPr>
        <w:rPr>
          <w:b/>
          <w:sz w:val="22"/>
        </w:rPr>
      </w:pPr>
    </w:p>
    <w:p w14:paraId="25053E8D" w14:textId="77777777" w:rsidR="0005140F" w:rsidRDefault="0005140F" w:rsidP="003045E7">
      <w:pPr>
        <w:rPr>
          <w:b/>
          <w:sz w:val="22"/>
        </w:rPr>
      </w:pPr>
    </w:p>
    <w:p w14:paraId="553D6A5C" w14:textId="77777777" w:rsidR="003045E7" w:rsidRDefault="0005140F" w:rsidP="003045E7">
      <w:pPr>
        <w:rPr>
          <w:b/>
          <w:sz w:val="22"/>
        </w:rPr>
      </w:pPr>
      <w:r>
        <w:rPr>
          <w:b/>
          <w:sz w:val="22"/>
        </w:rPr>
        <w:t>Ülesanne 31</w:t>
      </w:r>
    </w:p>
    <w:p w14:paraId="30261BAC" w14:textId="77777777" w:rsidR="003045E7" w:rsidRDefault="003045E7" w:rsidP="003045E7">
      <w:pPr>
        <w:rPr>
          <w:b/>
          <w:sz w:val="22"/>
        </w:rPr>
      </w:pPr>
    </w:p>
    <w:p w14:paraId="41005D91" w14:textId="77777777" w:rsidR="003045E7" w:rsidRDefault="003045E7" w:rsidP="003045E7">
      <w:pPr>
        <w:rPr>
          <w:sz w:val="22"/>
        </w:rPr>
      </w:pPr>
      <w:r>
        <w:rPr>
          <w:sz w:val="22"/>
        </w:rPr>
        <w:t>Koostada vormikohane bilanss järgmistel andmetel:</w:t>
      </w:r>
    </w:p>
    <w:p w14:paraId="46125379" w14:textId="77777777" w:rsidR="003045E7" w:rsidRDefault="003045E7" w:rsidP="003045E7">
      <w:pPr>
        <w:rPr>
          <w:sz w:val="22"/>
        </w:rPr>
      </w:pPr>
    </w:p>
    <w:tbl>
      <w:tblPr>
        <w:tblW w:w="0" w:type="auto"/>
        <w:tblLayout w:type="fixed"/>
        <w:tblLook w:val="0000" w:firstRow="0" w:lastRow="0" w:firstColumn="0" w:lastColumn="0" w:noHBand="0" w:noVBand="0"/>
      </w:tblPr>
      <w:tblGrid>
        <w:gridCol w:w="5778"/>
        <w:gridCol w:w="1276"/>
      </w:tblGrid>
      <w:tr w:rsidR="003045E7" w14:paraId="17723403" w14:textId="77777777" w:rsidTr="00D6217B">
        <w:tc>
          <w:tcPr>
            <w:tcW w:w="5778" w:type="dxa"/>
          </w:tcPr>
          <w:p w14:paraId="481933F4" w14:textId="77777777" w:rsidR="003045E7" w:rsidRDefault="003045E7" w:rsidP="00D6217B">
            <w:r>
              <w:rPr>
                <w:sz w:val="22"/>
              </w:rPr>
              <w:t>kassa</w:t>
            </w:r>
          </w:p>
        </w:tc>
        <w:tc>
          <w:tcPr>
            <w:tcW w:w="1276" w:type="dxa"/>
          </w:tcPr>
          <w:p w14:paraId="09EB002B" w14:textId="77777777" w:rsidR="003045E7" w:rsidRDefault="003045E7" w:rsidP="00D6217B">
            <w:pPr>
              <w:jc w:val="right"/>
            </w:pPr>
            <w:r>
              <w:rPr>
                <w:sz w:val="22"/>
              </w:rPr>
              <w:t>2 793.-</w:t>
            </w:r>
          </w:p>
        </w:tc>
      </w:tr>
      <w:tr w:rsidR="003045E7" w14:paraId="4850D570" w14:textId="77777777" w:rsidTr="00D6217B">
        <w:tc>
          <w:tcPr>
            <w:tcW w:w="5778" w:type="dxa"/>
          </w:tcPr>
          <w:p w14:paraId="13420805" w14:textId="77777777" w:rsidR="003045E7" w:rsidRDefault="003045E7" w:rsidP="00D6217B">
            <w:r>
              <w:rPr>
                <w:sz w:val="22"/>
              </w:rPr>
              <w:t>arvelduskonto</w:t>
            </w:r>
          </w:p>
        </w:tc>
        <w:tc>
          <w:tcPr>
            <w:tcW w:w="1276" w:type="dxa"/>
          </w:tcPr>
          <w:p w14:paraId="673A72BE" w14:textId="77777777" w:rsidR="003045E7" w:rsidRDefault="003045E7" w:rsidP="00D6217B">
            <w:pPr>
              <w:jc w:val="right"/>
            </w:pPr>
            <w:r>
              <w:rPr>
                <w:sz w:val="22"/>
              </w:rPr>
              <w:t>129 895.-</w:t>
            </w:r>
          </w:p>
        </w:tc>
      </w:tr>
      <w:tr w:rsidR="003045E7" w14:paraId="133B566D" w14:textId="77777777" w:rsidTr="00D6217B">
        <w:tc>
          <w:tcPr>
            <w:tcW w:w="5778" w:type="dxa"/>
          </w:tcPr>
          <w:p w14:paraId="60191189" w14:textId="77777777" w:rsidR="003045E7" w:rsidRDefault="003045E7" w:rsidP="00D6217B">
            <w:r>
              <w:rPr>
                <w:sz w:val="22"/>
              </w:rPr>
              <w:t>ostjatelt laekumata arved</w:t>
            </w:r>
          </w:p>
        </w:tc>
        <w:tc>
          <w:tcPr>
            <w:tcW w:w="1276" w:type="dxa"/>
          </w:tcPr>
          <w:p w14:paraId="3CC2AB88" w14:textId="77777777" w:rsidR="003045E7" w:rsidRDefault="003045E7" w:rsidP="00D6217B">
            <w:pPr>
              <w:jc w:val="right"/>
            </w:pPr>
            <w:r>
              <w:rPr>
                <w:sz w:val="22"/>
              </w:rPr>
              <w:t>12 700.-</w:t>
            </w:r>
          </w:p>
        </w:tc>
      </w:tr>
      <w:tr w:rsidR="003045E7" w14:paraId="42903C7D" w14:textId="77777777" w:rsidTr="00D6217B">
        <w:tc>
          <w:tcPr>
            <w:tcW w:w="5778" w:type="dxa"/>
          </w:tcPr>
          <w:p w14:paraId="666F5B27" w14:textId="77777777" w:rsidR="003045E7" w:rsidRDefault="003045E7" w:rsidP="00D6217B">
            <w:r>
              <w:rPr>
                <w:sz w:val="22"/>
              </w:rPr>
              <w:t>ebatõenäoliselt laekuvad arved</w:t>
            </w:r>
          </w:p>
        </w:tc>
        <w:tc>
          <w:tcPr>
            <w:tcW w:w="1276" w:type="dxa"/>
          </w:tcPr>
          <w:p w14:paraId="5908D2EA" w14:textId="77777777" w:rsidR="003045E7" w:rsidRDefault="003045E7" w:rsidP="00D6217B">
            <w:pPr>
              <w:jc w:val="right"/>
            </w:pPr>
            <w:r>
              <w:rPr>
                <w:sz w:val="22"/>
              </w:rPr>
              <w:t>220.-</w:t>
            </w:r>
          </w:p>
        </w:tc>
      </w:tr>
      <w:tr w:rsidR="003045E7" w14:paraId="578AC085" w14:textId="77777777" w:rsidTr="00D6217B">
        <w:tc>
          <w:tcPr>
            <w:tcW w:w="5778" w:type="dxa"/>
          </w:tcPr>
          <w:p w14:paraId="326D6D50" w14:textId="77777777" w:rsidR="003045E7" w:rsidRDefault="003045E7" w:rsidP="00D6217B">
            <w:r>
              <w:rPr>
                <w:sz w:val="22"/>
              </w:rPr>
              <w:t>ostjate ettemaksed</w:t>
            </w:r>
          </w:p>
        </w:tc>
        <w:tc>
          <w:tcPr>
            <w:tcW w:w="1276" w:type="dxa"/>
          </w:tcPr>
          <w:p w14:paraId="2B07711A" w14:textId="77777777" w:rsidR="003045E7" w:rsidRDefault="003045E7" w:rsidP="00D6217B">
            <w:pPr>
              <w:jc w:val="right"/>
            </w:pPr>
            <w:r>
              <w:rPr>
                <w:sz w:val="22"/>
              </w:rPr>
              <w:t>3 540.-</w:t>
            </w:r>
          </w:p>
        </w:tc>
      </w:tr>
      <w:tr w:rsidR="003045E7" w14:paraId="41DA1131" w14:textId="77777777" w:rsidTr="00D6217B">
        <w:tc>
          <w:tcPr>
            <w:tcW w:w="5778" w:type="dxa"/>
          </w:tcPr>
          <w:p w14:paraId="01089280" w14:textId="77777777" w:rsidR="003045E7" w:rsidRDefault="003045E7" w:rsidP="00D6217B">
            <w:r>
              <w:rPr>
                <w:sz w:val="22"/>
              </w:rPr>
              <w:t>kütus</w:t>
            </w:r>
          </w:p>
        </w:tc>
        <w:tc>
          <w:tcPr>
            <w:tcW w:w="1276" w:type="dxa"/>
          </w:tcPr>
          <w:p w14:paraId="40E8E65B" w14:textId="77777777" w:rsidR="003045E7" w:rsidRDefault="003045E7" w:rsidP="00D6217B">
            <w:pPr>
              <w:jc w:val="right"/>
            </w:pPr>
            <w:r>
              <w:rPr>
                <w:sz w:val="22"/>
              </w:rPr>
              <w:t>12 300.-</w:t>
            </w:r>
          </w:p>
        </w:tc>
      </w:tr>
      <w:tr w:rsidR="003045E7" w14:paraId="38A4BC66" w14:textId="77777777" w:rsidTr="00D6217B">
        <w:tc>
          <w:tcPr>
            <w:tcW w:w="5778" w:type="dxa"/>
          </w:tcPr>
          <w:p w14:paraId="65D26BD3" w14:textId="77777777" w:rsidR="003045E7" w:rsidRDefault="003045E7" w:rsidP="00D6217B">
            <w:r>
              <w:rPr>
                <w:sz w:val="22"/>
              </w:rPr>
              <w:t>tooraine</w:t>
            </w:r>
          </w:p>
        </w:tc>
        <w:tc>
          <w:tcPr>
            <w:tcW w:w="1276" w:type="dxa"/>
          </w:tcPr>
          <w:p w14:paraId="547F747D" w14:textId="77777777" w:rsidR="003045E7" w:rsidRDefault="003045E7" w:rsidP="00D6217B">
            <w:pPr>
              <w:jc w:val="right"/>
            </w:pPr>
            <w:r>
              <w:rPr>
                <w:sz w:val="22"/>
              </w:rPr>
              <w:t>4 770.-</w:t>
            </w:r>
          </w:p>
        </w:tc>
      </w:tr>
      <w:tr w:rsidR="003045E7" w14:paraId="5C64025D" w14:textId="77777777" w:rsidTr="00D6217B">
        <w:tc>
          <w:tcPr>
            <w:tcW w:w="5778" w:type="dxa"/>
          </w:tcPr>
          <w:p w14:paraId="22DC587E" w14:textId="77777777" w:rsidR="003045E7" w:rsidRDefault="003045E7" w:rsidP="00D6217B">
            <w:r>
              <w:rPr>
                <w:sz w:val="22"/>
              </w:rPr>
              <w:t>ettemaksed tarnijatele ehitusmaterjalide eest</w:t>
            </w:r>
          </w:p>
        </w:tc>
        <w:tc>
          <w:tcPr>
            <w:tcW w:w="1276" w:type="dxa"/>
          </w:tcPr>
          <w:p w14:paraId="7A3B9F87" w14:textId="77777777" w:rsidR="003045E7" w:rsidRDefault="003045E7" w:rsidP="00D6217B">
            <w:pPr>
              <w:jc w:val="right"/>
            </w:pPr>
            <w:r>
              <w:rPr>
                <w:sz w:val="22"/>
              </w:rPr>
              <w:t>900.-</w:t>
            </w:r>
          </w:p>
        </w:tc>
      </w:tr>
      <w:tr w:rsidR="003045E7" w14:paraId="56A179C3" w14:textId="77777777" w:rsidTr="00D6217B">
        <w:tc>
          <w:tcPr>
            <w:tcW w:w="5778" w:type="dxa"/>
          </w:tcPr>
          <w:p w14:paraId="03BBA199" w14:textId="77777777" w:rsidR="003045E7" w:rsidRDefault="003045E7" w:rsidP="00D6217B">
            <w:r>
              <w:rPr>
                <w:sz w:val="22"/>
              </w:rPr>
              <w:t>ostetud põllumajandussaadused</w:t>
            </w:r>
          </w:p>
        </w:tc>
        <w:tc>
          <w:tcPr>
            <w:tcW w:w="1276" w:type="dxa"/>
          </w:tcPr>
          <w:p w14:paraId="50332F11" w14:textId="77777777" w:rsidR="003045E7" w:rsidRDefault="003045E7" w:rsidP="00D6217B">
            <w:pPr>
              <w:jc w:val="right"/>
            </w:pPr>
            <w:r>
              <w:rPr>
                <w:sz w:val="22"/>
              </w:rPr>
              <w:t>30 500.-</w:t>
            </w:r>
          </w:p>
        </w:tc>
      </w:tr>
      <w:tr w:rsidR="003045E7" w14:paraId="3D26DAB5" w14:textId="77777777" w:rsidTr="00D6217B">
        <w:tc>
          <w:tcPr>
            <w:tcW w:w="5778" w:type="dxa"/>
          </w:tcPr>
          <w:p w14:paraId="0BC91ED6" w14:textId="77777777" w:rsidR="003045E7" w:rsidRDefault="003045E7" w:rsidP="00D6217B">
            <w:r>
              <w:rPr>
                <w:sz w:val="22"/>
              </w:rPr>
              <w:t>masinad ja seadmed</w:t>
            </w:r>
          </w:p>
        </w:tc>
        <w:tc>
          <w:tcPr>
            <w:tcW w:w="1276" w:type="dxa"/>
          </w:tcPr>
          <w:p w14:paraId="3DB0A7EC" w14:textId="77777777" w:rsidR="003045E7" w:rsidRDefault="003045E7" w:rsidP="00D6217B">
            <w:pPr>
              <w:jc w:val="right"/>
            </w:pPr>
            <w:r>
              <w:rPr>
                <w:sz w:val="22"/>
              </w:rPr>
              <w:t>509 529.-</w:t>
            </w:r>
          </w:p>
        </w:tc>
      </w:tr>
      <w:tr w:rsidR="003045E7" w14:paraId="31CE9B2F" w14:textId="77777777" w:rsidTr="00D6217B">
        <w:tc>
          <w:tcPr>
            <w:tcW w:w="5778" w:type="dxa"/>
          </w:tcPr>
          <w:p w14:paraId="16A120A8" w14:textId="77777777" w:rsidR="003045E7" w:rsidRDefault="003045E7" w:rsidP="00D6217B">
            <w:r>
              <w:rPr>
                <w:sz w:val="22"/>
              </w:rPr>
              <w:t>masinate ja seadmete kulum</w:t>
            </w:r>
          </w:p>
        </w:tc>
        <w:tc>
          <w:tcPr>
            <w:tcW w:w="1276" w:type="dxa"/>
          </w:tcPr>
          <w:p w14:paraId="3E6E8AC6" w14:textId="77777777" w:rsidR="003045E7" w:rsidRDefault="003045E7" w:rsidP="00D6217B">
            <w:pPr>
              <w:jc w:val="right"/>
            </w:pPr>
            <w:r>
              <w:rPr>
                <w:sz w:val="22"/>
              </w:rPr>
              <w:t>11 883.-</w:t>
            </w:r>
          </w:p>
        </w:tc>
      </w:tr>
      <w:tr w:rsidR="003045E7" w14:paraId="1B92C863" w14:textId="77777777" w:rsidTr="00D6217B">
        <w:tc>
          <w:tcPr>
            <w:tcW w:w="5778" w:type="dxa"/>
          </w:tcPr>
          <w:p w14:paraId="5E2417F7" w14:textId="77777777" w:rsidR="003045E7" w:rsidRDefault="003045E7" w:rsidP="00D6217B">
            <w:r>
              <w:rPr>
                <w:sz w:val="22"/>
              </w:rPr>
              <w:t>ettemakstud kindlustusmaksed</w:t>
            </w:r>
          </w:p>
        </w:tc>
        <w:tc>
          <w:tcPr>
            <w:tcW w:w="1276" w:type="dxa"/>
          </w:tcPr>
          <w:p w14:paraId="29B839EB" w14:textId="77777777" w:rsidR="003045E7" w:rsidRDefault="003045E7" w:rsidP="00D6217B">
            <w:pPr>
              <w:jc w:val="right"/>
            </w:pPr>
            <w:r>
              <w:rPr>
                <w:sz w:val="22"/>
              </w:rPr>
              <w:t>4 245.-</w:t>
            </w:r>
          </w:p>
        </w:tc>
      </w:tr>
      <w:tr w:rsidR="003045E7" w14:paraId="510C6089" w14:textId="77777777" w:rsidTr="00D6217B">
        <w:tc>
          <w:tcPr>
            <w:tcW w:w="5778" w:type="dxa"/>
          </w:tcPr>
          <w:p w14:paraId="691E3389" w14:textId="77777777" w:rsidR="003045E7" w:rsidRDefault="003045E7" w:rsidP="00D6217B">
            <w:r>
              <w:rPr>
                <w:sz w:val="22"/>
              </w:rPr>
              <w:t>pikaajaline pangalaen</w:t>
            </w:r>
          </w:p>
        </w:tc>
        <w:tc>
          <w:tcPr>
            <w:tcW w:w="1276" w:type="dxa"/>
          </w:tcPr>
          <w:p w14:paraId="46AC0A1A" w14:textId="77777777" w:rsidR="003045E7" w:rsidRDefault="003045E7" w:rsidP="00D6217B">
            <w:pPr>
              <w:jc w:val="right"/>
            </w:pPr>
            <w:r>
              <w:rPr>
                <w:sz w:val="22"/>
              </w:rPr>
              <w:t>111 000.-</w:t>
            </w:r>
          </w:p>
        </w:tc>
      </w:tr>
      <w:tr w:rsidR="003045E7" w14:paraId="119C0800" w14:textId="77777777" w:rsidTr="00D6217B">
        <w:tc>
          <w:tcPr>
            <w:tcW w:w="5778" w:type="dxa"/>
          </w:tcPr>
          <w:p w14:paraId="62E0407C" w14:textId="77777777" w:rsidR="003045E7" w:rsidRDefault="003045E7" w:rsidP="00D6217B">
            <w:r>
              <w:rPr>
                <w:sz w:val="22"/>
              </w:rPr>
              <w:t>pikaajalise pangalaenu tagasimaksed järgmisel perioodil</w:t>
            </w:r>
          </w:p>
        </w:tc>
        <w:tc>
          <w:tcPr>
            <w:tcW w:w="1276" w:type="dxa"/>
          </w:tcPr>
          <w:p w14:paraId="5016B148" w14:textId="77777777" w:rsidR="003045E7" w:rsidRDefault="003045E7" w:rsidP="00D6217B">
            <w:pPr>
              <w:jc w:val="right"/>
            </w:pPr>
            <w:r>
              <w:rPr>
                <w:sz w:val="22"/>
              </w:rPr>
              <w:t>45 000.-</w:t>
            </w:r>
          </w:p>
        </w:tc>
      </w:tr>
      <w:tr w:rsidR="003045E7" w14:paraId="0D3156D5" w14:textId="77777777" w:rsidTr="00D6217B">
        <w:tc>
          <w:tcPr>
            <w:tcW w:w="5778" w:type="dxa"/>
          </w:tcPr>
          <w:p w14:paraId="29EBB09B" w14:textId="77777777" w:rsidR="003045E7" w:rsidRDefault="003045E7" w:rsidP="00D6217B">
            <w:r>
              <w:rPr>
                <w:sz w:val="22"/>
              </w:rPr>
              <w:t>võlad tarnijatele</w:t>
            </w:r>
          </w:p>
        </w:tc>
        <w:tc>
          <w:tcPr>
            <w:tcW w:w="1276" w:type="dxa"/>
          </w:tcPr>
          <w:p w14:paraId="51E30486" w14:textId="77777777" w:rsidR="003045E7" w:rsidRDefault="003045E7" w:rsidP="00D6217B">
            <w:pPr>
              <w:jc w:val="right"/>
            </w:pPr>
            <w:r>
              <w:rPr>
                <w:sz w:val="22"/>
              </w:rPr>
              <w:t>89 025.-</w:t>
            </w:r>
          </w:p>
        </w:tc>
      </w:tr>
      <w:tr w:rsidR="003045E7" w14:paraId="1A3A3092" w14:textId="77777777" w:rsidTr="00D6217B">
        <w:tc>
          <w:tcPr>
            <w:tcW w:w="5778" w:type="dxa"/>
          </w:tcPr>
          <w:p w14:paraId="38DCEE2A" w14:textId="77777777" w:rsidR="003045E7" w:rsidRDefault="003045E7" w:rsidP="00D6217B">
            <w:r>
              <w:rPr>
                <w:sz w:val="22"/>
              </w:rPr>
              <w:t>võlad töövõtjatele</w:t>
            </w:r>
          </w:p>
        </w:tc>
        <w:tc>
          <w:tcPr>
            <w:tcW w:w="1276" w:type="dxa"/>
          </w:tcPr>
          <w:p w14:paraId="0EA9915C" w14:textId="77777777" w:rsidR="003045E7" w:rsidRDefault="003045E7" w:rsidP="00D6217B">
            <w:pPr>
              <w:jc w:val="right"/>
            </w:pPr>
            <w:r>
              <w:rPr>
                <w:sz w:val="22"/>
              </w:rPr>
              <w:t>3 090.-</w:t>
            </w:r>
          </w:p>
        </w:tc>
      </w:tr>
      <w:tr w:rsidR="003045E7" w14:paraId="40259F24" w14:textId="77777777" w:rsidTr="00D6217B">
        <w:tc>
          <w:tcPr>
            <w:tcW w:w="5778" w:type="dxa"/>
          </w:tcPr>
          <w:p w14:paraId="456602B7" w14:textId="77777777" w:rsidR="003045E7" w:rsidRDefault="003045E7" w:rsidP="00D6217B">
            <w:r>
              <w:rPr>
                <w:sz w:val="22"/>
              </w:rPr>
              <w:t>käibemaksu võlg</w:t>
            </w:r>
          </w:p>
        </w:tc>
        <w:tc>
          <w:tcPr>
            <w:tcW w:w="1276" w:type="dxa"/>
          </w:tcPr>
          <w:p w14:paraId="758310BA" w14:textId="77777777" w:rsidR="003045E7" w:rsidRDefault="003045E7" w:rsidP="00D6217B">
            <w:pPr>
              <w:jc w:val="right"/>
            </w:pPr>
            <w:r>
              <w:rPr>
                <w:sz w:val="22"/>
              </w:rPr>
              <w:t>3 003.-</w:t>
            </w:r>
          </w:p>
        </w:tc>
      </w:tr>
      <w:tr w:rsidR="003045E7" w14:paraId="42873758" w14:textId="77777777" w:rsidTr="00D6217B">
        <w:tc>
          <w:tcPr>
            <w:tcW w:w="5778" w:type="dxa"/>
          </w:tcPr>
          <w:p w14:paraId="7E56ED62" w14:textId="77777777" w:rsidR="003045E7" w:rsidRDefault="003045E7" w:rsidP="00D6217B">
            <w:r>
              <w:rPr>
                <w:sz w:val="22"/>
              </w:rPr>
              <w:t>üksikisiku tulumaksu võlg</w:t>
            </w:r>
          </w:p>
        </w:tc>
        <w:tc>
          <w:tcPr>
            <w:tcW w:w="1276" w:type="dxa"/>
          </w:tcPr>
          <w:p w14:paraId="67DDC97A" w14:textId="77777777" w:rsidR="003045E7" w:rsidRDefault="003045E7" w:rsidP="00D6217B">
            <w:pPr>
              <w:jc w:val="right"/>
            </w:pPr>
            <w:r>
              <w:rPr>
                <w:sz w:val="22"/>
              </w:rPr>
              <w:t>780.-</w:t>
            </w:r>
          </w:p>
        </w:tc>
      </w:tr>
      <w:tr w:rsidR="003045E7" w14:paraId="3497B333" w14:textId="77777777" w:rsidTr="00D6217B">
        <w:tc>
          <w:tcPr>
            <w:tcW w:w="5778" w:type="dxa"/>
          </w:tcPr>
          <w:p w14:paraId="586305A1" w14:textId="77777777" w:rsidR="003045E7" w:rsidRDefault="003045E7" w:rsidP="00D6217B">
            <w:r>
              <w:rPr>
                <w:sz w:val="22"/>
              </w:rPr>
              <w:lastRenderedPageBreak/>
              <w:t>ettevõtte tulumaksu võlg</w:t>
            </w:r>
          </w:p>
        </w:tc>
        <w:tc>
          <w:tcPr>
            <w:tcW w:w="1276" w:type="dxa"/>
          </w:tcPr>
          <w:p w14:paraId="69DBE972" w14:textId="77777777" w:rsidR="003045E7" w:rsidRDefault="003045E7" w:rsidP="00D6217B">
            <w:pPr>
              <w:jc w:val="right"/>
            </w:pPr>
            <w:r>
              <w:rPr>
                <w:sz w:val="22"/>
              </w:rPr>
              <w:t>3 000.-</w:t>
            </w:r>
          </w:p>
        </w:tc>
      </w:tr>
      <w:tr w:rsidR="003045E7" w14:paraId="58A64C9C" w14:textId="77777777" w:rsidTr="00D6217B">
        <w:tc>
          <w:tcPr>
            <w:tcW w:w="5778" w:type="dxa"/>
          </w:tcPr>
          <w:p w14:paraId="3AC27DE0" w14:textId="77777777" w:rsidR="003045E7" w:rsidRDefault="003045E7" w:rsidP="00D6217B">
            <w:r>
              <w:rPr>
                <w:sz w:val="22"/>
              </w:rPr>
              <w:t>sotsiaalmaksu võlg</w:t>
            </w:r>
          </w:p>
        </w:tc>
        <w:tc>
          <w:tcPr>
            <w:tcW w:w="1276" w:type="dxa"/>
          </w:tcPr>
          <w:p w14:paraId="5263C5C1" w14:textId="77777777" w:rsidR="003045E7" w:rsidRDefault="003045E7" w:rsidP="00D6217B">
            <w:pPr>
              <w:jc w:val="right"/>
            </w:pPr>
            <w:r>
              <w:rPr>
                <w:sz w:val="22"/>
              </w:rPr>
              <w:t>990.-</w:t>
            </w:r>
          </w:p>
        </w:tc>
      </w:tr>
      <w:tr w:rsidR="003045E7" w14:paraId="59545275" w14:textId="77777777" w:rsidTr="00D6217B">
        <w:tc>
          <w:tcPr>
            <w:tcW w:w="5778" w:type="dxa"/>
          </w:tcPr>
          <w:p w14:paraId="7ED5F228" w14:textId="77777777" w:rsidR="003045E7" w:rsidRDefault="00D15255" w:rsidP="00D6217B">
            <w:r>
              <w:rPr>
                <w:sz w:val="22"/>
              </w:rPr>
              <w:t>puhkusekohusti</w:t>
            </w:r>
            <w:r w:rsidR="003045E7">
              <w:rPr>
                <w:sz w:val="22"/>
              </w:rPr>
              <w:t>s</w:t>
            </w:r>
          </w:p>
        </w:tc>
        <w:tc>
          <w:tcPr>
            <w:tcW w:w="1276" w:type="dxa"/>
          </w:tcPr>
          <w:p w14:paraId="70B7E18A" w14:textId="77777777" w:rsidR="003045E7" w:rsidRDefault="003045E7" w:rsidP="00D6217B">
            <w:pPr>
              <w:jc w:val="right"/>
            </w:pPr>
            <w:r>
              <w:rPr>
                <w:sz w:val="22"/>
              </w:rPr>
              <w:t>390.-</w:t>
            </w:r>
          </w:p>
        </w:tc>
      </w:tr>
      <w:tr w:rsidR="003045E7" w14:paraId="2FDEEADA" w14:textId="77777777" w:rsidTr="00D6217B">
        <w:tc>
          <w:tcPr>
            <w:tcW w:w="5778" w:type="dxa"/>
          </w:tcPr>
          <w:p w14:paraId="12EC3EEE" w14:textId="77777777" w:rsidR="003045E7" w:rsidRDefault="003045E7" w:rsidP="00D6217B">
            <w:r>
              <w:rPr>
                <w:sz w:val="22"/>
              </w:rPr>
              <w:t>aktsiakapital</w:t>
            </w:r>
          </w:p>
        </w:tc>
        <w:tc>
          <w:tcPr>
            <w:tcW w:w="1276" w:type="dxa"/>
          </w:tcPr>
          <w:p w14:paraId="0C36DD92" w14:textId="77777777" w:rsidR="003045E7" w:rsidRDefault="003045E7" w:rsidP="00D6217B">
            <w:pPr>
              <w:jc w:val="right"/>
            </w:pPr>
            <w:r>
              <w:rPr>
                <w:sz w:val="22"/>
              </w:rPr>
              <w:t>445 000.-</w:t>
            </w:r>
          </w:p>
        </w:tc>
      </w:tr>
      <w:tr w:rsidR="003045E7" w14:paraId="71727345" w14:textId="77777777" w:rsidTr="00D6217B">
        <w:tc>
          <w:tcPr>
            <w:tcW w:w="5778" w:type="dxa"/>
          </w:tcPr>
          <w:p w14:paraId="15E48B9C" w14:textId="77777777" w:rsidR="003045E7" w:rsidRDefault="003045E7" w:rsidP="00D6217B">
            <w:r>
              <w:rPr>
                <w:sz w:val="22"/>
              </w:rPr>
              <w:t>ülekurss (</w:t>
            </w:r>
            <w:proofErr w:type="spellStart"/>
            <w:r>
              <w:rPr>
                <w:sz w:val="22"/>
              </w:rPr>
              <w:t>aazio</w:t>
            </w:r>
            <w:proofErr w:type="spellEnd"/>
            <w:r>
              <w:rPr>
                <w:sz w:val="22"/>
              </w:rPr>
              <w:t>)</w:t>
            </w:r>
          </w:p>
        </w:tc>
        <w:tc>
          <w:tcPr>
            <w:tcW w:w="1276" w:type="dxa"/>
          </w:tcPr>
          <w:p w14:paraId="7BCC8E0D" w14:textId="77777777" w:rsidR="003045E7" w:rsidRDefault="003045E7" w:rsidP="00D6217B">
            <w:pPr>
              <w:jc w:val="right"/>
            </w:pPr>
            <w:r>
              <w:rPr>
                <w:sz w:val="22"/>
              </w:rPr>
              <w:t>16 500.-</w:t>
            </w:r>
          </w:p>
        </w:tc>
      </w:tr>
      <w:tr w:rsidR="003045E7" w14:paraId="14253B66" w14:textId="77777777" w:rsidTr="00D6217B">
        <w:tc>
          <w:tcPr>
            <w:tcW w:w="5778" w:type="dxa"/>
          </w:tcPr>
          <w:p w14:paraId="4EBD034B" w14:textId="77777777" w:rsidR="003045E7" w:rsidRDefault="003045E7" w:rsidP="00D6217B">
            <w:r>
              <w:rPr>
                <w:sz w:val="22"/>
              </w:rPr>
              <w:t>eelmise perioodi jaotamata kasum</w:t>
            </w:r>
          </w:p>
          <w:p w14:paraId="44343D5F" w14:textId="77777777" w:rsidR="003045E7" w:rsidRDefault="003045E7" w:rsidP="00D6217B">
            <w:r>
              <w:rPr>
                <w:sz w:val="22"/>
              </w:rPr>
              <w:t>omaaktsiad</w:t>
            </w:r>
          </w:p>
        </w:tc>
        <w:tc>
          <w:tcPr>
            <w:tcW w:w="1276" w:type="dxa"/>
          </w:tcPr>
          <w:p w14:paraId="23233949" w14:textId="77777777" w:rsidR="003045E7" w:rsidRDefault="003045E7" w:rsidP="00D6217B">
            <w:pPr>
              <w:jc w:val="right"/>
            </w:pPr>
            <w:r>
              <w:rPr>
                <w:sz w:val="22"/>
              </w:rPr>
              <w:t>5 211.-</w:t>
            </w:r>
          </w:p>
          <w:p w14:paraId="19595BD8" w14:textId="77777777" w:rsidR="003045E7" w:rsidRDefault="003045E7" w:rsidP="00D6217B">
            <w:pPr>
              <w:jc w:val="right"/>
            </w:pPr>
            <w:r>
              <w:rPr>
                <w:sz w:val="22"/>
              </w:rPr>
              <w:t>31000.-</w:t>
            </w:r>
          </w:p>
        </w:tc>
      </w:tr>
    </w:tbl>
    <w:p w14:paraId="736467EE" w14:textId="77777777" w:rsidR="003045E7" w:rsidRDefault="003045E7" w:rsidP="003045E7">
      <w:pPr>
        <w:rPr>
          <w:b/>
          <w:sz w:val="22"/>
        </w:rPr>
      </w:pPr>
    </w:p>
    <w:p w14:paraId="6DF41849" w14:textId="77777777" w:rsidR="003045E7" w:rsidRDefault="003045E7" w:rsidP="003045E7">
      <w:pPr>
        <w:rPr>
          <w:b/>
          <w:sz w:val="22"/>
          <w:szCs w:val="22"/>
        </w:rPr>
      </w:pPr>
    </w:p>
    <w:p w14:paraId="4854880E" w14:textId="77777777" w:rsidR="003045E7" w:rsidRPr="00244C12" w:rsidRDefault="0005140F" w:rsidP="003045E7">
      <w:pPr>
        <w:rPr>
          <w:b/>
          <w:sz w:val="22"/>
          <w:szCs w:val="22"/>
        </w:rPr>
      </w:pPr>
      <w:r>
        <w:rPr>
          <w:b/>
          <w:sz w:val="22"/>
          <w:szCs w:val="22"/>
        </w:rPr>
        <w:t>Ülesanne 32</w:t>
      </w:r>
    </w:p>
    <w:p w14:paraId="6DF44B56" w14:textId="77777777" w:rsidR="00341508" w:rsidRPr="00341508" w:rsidRDefault="00341508" w:rsidP="00341508">
      <w:pPr>
        <w:rPr>
          <w:b/>
          <w:sz w:val="22"/>
          <w:szCs w:val="22"/>
        </w:rPr>
      </w:pPr>
    </w:p>
    <w:p w14:paraId="4FFB22AB" w14:textId="77777777" w:rsidR="00341508" w:rsidRPr="00341508" w:rsidRDefault="00341508" w:rsidP="00341508">
      <w:pPr>
        <w:pStyle w:val="BodyText"/>
        <w:rPr>
          <w:sz w:val="22"/>
          <w:szCs w:val="22"/>
        </w:rPr>
      </w:pPr>
      <w:r w:rsidRPr="00341508">
        <w:rPr>
          <w:sz w:val="22"/>
          <w:szCs w:val="22"/>
        </w:rPr>
        <w:t>Näidata tulud ja kulud kassapõhiselt ja tekkepõhiselt, kui aprillikuu majandustehingud olid järgmised:</w:t>
      </w:r>
    </w:p>
    <w:p w14:paraId="706DE0D8" w14:textId="77777777" w:rsidR="00341508" w:rsidRPr="00341508" w:rsidRDefault="00341508" w:rsidP="00341508">
      <w:pPr>
        <w:pStyle w:val="BodyT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4"/>
        <w:gridCol w:w="4887"/>
        <w:gridCol w:w="1885"/>
      </w:tblGrid>
      <w:tr w:rsidR="00341508" w:rsidRPr="00341508" w14:paraId="74A3DBC8" w14:textId="77777777" w:rsidTr="00AB40E8">
        <w:tc>
          <w:tcPr>
            <w:tcW w:w="1548" w:type="dxa"/>
          </w:tcPr>
          <w:p w14:paraId="4257BFCC" w14:textId="77777777" w:rsidR="00341508" w:rsidRPr="00341508" w:rsidRDefault="00341508" w:rsidP="00AB40E8">
            <w:pPr>
              <w:pStyle w:val="BodyText"/>
              <w:rPr>
                <w:sz w:val="22"/>
                <w:szCs w:val="22"/>
              </w:rPr>
            </w:pPr>
            <w:r w:rsidRPr="00341508">
              <w:rPr>
                <w:sz w:val="22"/>
                <w:szCs w:val="22"/>
              </w:rPr>
              <w:t>Kuupäev</w:t>
            </w:r>
          </w:p>
        </w:tc>
        <w:tc>
          <w:tcPr>
            <w:tcW w:w="5040" w:type="dxa"/>
          </w:tcPr>
          <w:p w14:paraId="3B65BC5E" w14:textId="77777777" w:rsidR="00341508" w:rsidRPr="00341508" w:rsidRDefault="00341508" w:rsidP="00AB40E8">
            <w:pPr>
              <w:pStyle w:val="BodyText"/>
              <w:rPr>
                <w:sz w:val="22"/>
                <w:szCs w:val="22"/>
              </w:rPr>
            </w:pPr>
            <w:r w:rsidRPr="00341508">
              <w:rPr>
                <w:sz w:val="22"/>
                <w:szCs w:val="22"/>
              </w:rPr>
              <w:t>Tehing</w:t>
            </w:r>
          </w:p>
        </w:tc>
        <w:tc>
          <w:tcPr>
            <w:tcW w:w="1934" w:type="dxa"/>
          </w:tcPr>
          <w:p w14:paraId="48F83206" w14:textId="77777777" w:rsidR="00341508" w:rsidRPr="00341508" w:rsidRDefault="00341508" w:rsidP="00AB40E8">
            <w:pPr>
              <w:pStyle w:val="BodyText"/>
              <w:rPr>
                <w:sz w:val="22"/>
                <w:szCs w:val="22"/>
              </w:rPr>
            </w:pPr>
            <w:r w:rsidRPr="00341508">
              <w:rPr>
                <w:sz w:val="22"/>
                <w:szCs w:val="22"/>
              </w:rPr>
              <w:t>summa</w:t>
            </w:r>
          </w:p>
        </w:tc>
      </w:tr>
      <w:tr w:rsidR="00341508" w:rsidRPr="00341508" w14:paraId="1D0E87AC" w14:textId="77777777" w:rsidTr="00AB40E8">
        <w:tc>
          <w:tcPr>
            <w:tcW w:w="1548" w:type="dxa"/>
          </w:tcPr>
          <w:p w14:paraId="4D336C0F" w14:textId="77777777" w:rsidR="00341508" w:rsidRPr="00341508" w:rsidRDefault="00341508" w:rsidP="00AB40E8">
            <w:pPr>
              <w:pStyle w:val="BodyText"/>
              <w:rPr>
                <w:sz w:val="22"/>
                <w:szCs w:val="22"/>
              </w:rPr>
            </w:pPr>
            <w:r w:rsidRPr="00341508">
              <w:rPr>
                <w:sz w:val="22"/>
                <w:szCs w:val="22"/>
              </w:rPr>
              <w:t>01.04</w:t>
            </w:r>
          </w:p>
        </w:tc>
        <w:tc>
          <w:tcPr>
            <w:tcW w:w="5040" w:type="dxa"/>
          </w:tcPr>
          <w:p w14:paraId="48C56493" w14:textId="77777777" w:rsidR="00341508" w:rsidRPr="00341508" w:rsidRDefault="00341508" w:rsidP="00AB40E8">
            <w:pPr>
              <w:pStyle w:val="BodyText"/>
              <w:rPr>
                <w:sz w:val="22"/>
                <w:szCs w:val="22"/>
              </w:rPr>
            </w:pPr>
            <w:r w:rsidRPr="00341508">
              <w:rPr>
                <w:sz w:val="22"/>
                <w:szCs w:val="22"/>
              </w:rPr>
              <w:t>Maksti ette kolme kuu ajalehtede tellimus</w:t>
            </w:r>
          </w:p>
        </w:tc>
        <w:tc>
          <w:tcPr>
            <w:tcW w:w="1934" w:type="dxa"/>
          </w:tcPr>
          <w:p w14:paraId="57B02F2C" w14:textId="77777777" w:rsidR="00341508" w:rsidRPr="00341508" w:rsidRDefault="00341508" w:rsidP="00AB40E8">
            <w:pPr>
              <w:pStyle w:val="BodyText"/>
              <w:jc w:val="right"/>
              <w:rPr>
                <w:sz w:val="22"/>
                <w:szCs w:val="22"/>
              </w:rPr>
            </w:pPr>
            <w:r w:rsidRPr="00341508">
              <w:rPr>
                <w:sz w:val="22"/>
                <w:szCs w:val="22"/>
              </w:rPr>
              <w:t>90.-</w:t>
            </w:r>
          </w:p>
        </w:tc>
      </w:tr>
      <w:tr w:rsidR="00341508" w:rsidRPr="00341508" w14:paraId="785F9C21" w14:textId="77777777" w:rsidTr="00AB40E8">
        <w:tc>
          <w:tcPr>
            <w:tcW w:w="1548" w:type="dxa"/>
          </w:tcPr>
          <w:p w14:paraId="51779F69" w14:textId="77777777" w:rsidR="00341508" w:rsidRPr="00341508" w:rsidRDefault="00341508" w:rsidP="00AB40E8">
            <w:pPr>
              <w:pStyle w:val="BodyText"/>
              <w:rPr>
                <w:sz w:val="22"/>
                <w:szCs w:val="22"/>
              </w:rPr>
            </w:pPr>
            <w:r w:rsidRPr="00341508">
              <w:rPr>
                <w:sz w:val="22"/>
                <w:szCs w:val="22"/>
              </w:rPr>
              <w:t>05.04</w:t>
            </w:r>
          </w:p>
        </w:tc>
        <w:tc>
          <w:tcPr>
            <w:tcW w:w="5040" w:type="dxa"/>
          </w:tcPr>
          <w:p w14:paraId="752B5562" w14:textId="77777777" w:rsidR="00341508" w:rsidRPr="00341508" w:rsidRDefault="00341508" w:rsidP="00AB40E8">
            <w:pPr>
              <w:pStyle w:val="BodyText"/>
              <w:rPr>
                <w:sz w:val="22"/>
                <w:szCs w:val="22"/>
              </w:rPr>
            </w:pPr>
            <w:r w:rsidRPr="00341508">
              <w:rPr>
                <w:sz w:val="22"/>
                <w:szCs w:val="22"/>
              </w:rPr>
              <w:t>Maksti Eesti Energiale märtsi elektriarve eest</w:t>
            </w:r>
          </w:p>
        </w:tc>
        <w:tc>
          <w:tcPr>
            <w:tcW w:w="1934" w:type="dxa"/>
          </w:tcPr>
          <w:p w14:paraId="1A77936E" w14:textId="77777777" w:rsidR="00341508" w:rsidRPr="00341508" w:rsidRDefault="00341508" w:rsidP="00AB40E8">
            <w:pPr>
              <w:pStyle w:val="BodyText"/>
              <w:jc w:val="right"/>
              <w:rPr>
                <w:sz w:val="22"/>
                <w:szCs w:val="22"/>
              </w:rPr>
            </w:pPr>
            <w:r w:rsidRPr="00341508">
              <w:rPr>
                <w:sz w:val="22"/>
                <w:szCs w:val="22"/>
              </w:rPr>
              <w:t>700.-</w:t>
            </w:r>
          </w:p>
        </w:tc>
      </w:tr>
      <w:tr w:rsidR="00341508" w:rsidRPr="00341508" w14:paraId="3631F3F6" w14:textId="77777777" w:rsidTr="00AB40E8">
        <w:tc>
          <w:tcPr>
            <w:tcW w:w="1548" w:type="dxa"/>
          </w:tcPr>
          <w:p w14:paraId="06F58E89" w14:textId="77777777" w:rsidR="00341508" w:rsidRPr="00341508" w:rsidRDefault="00341508" w:rsidP="00AB40E8">
            <w:pPr>
              <w:pStyle w:val="BodyText"/>
              <w:rPr>
                <w:sz w:val="22"/>
                <w:szCs w:val="22"/>
              </w:rPr>
            </w:pPr>
            <w:r w:rsidRPr="00341508">
              <w:rPr>
                <w:sz w:val="22"/>
                <w:szCs w:val="22"/>
              </w:rPr>
              <w:t>08.04</w:t>
            </w:r>
          </w:p>
        </w:tc>
        <w:tc>
          <w:tcPr>
            <w:tcW w:w="5040" w:type="dxa"/>
          </w:tcPr>
          <w:p w14:paraId="1569CAA8" w14:textId="77777777" w:rsidR="00341508" w:rsidRPr="00341508" w:rsidRDefault="00341508" w:rsidP="00AB40E8">
            <w:pPr>
              <w:pStyle w:val="BodyText"/>
              <w:rPr>
                <w:sz w:val="22"/>
                <w:szCs w:val="22"/>
              </w:rPr>
            </w:pPr>
            <w:r w:rsidRPr="00341508">
              <w:rPr>
                <w:sz w:val="22"/>
                <w:szCs w:val="22"/>
              </w:rPr>
              <w:t>Maksti jooksva kuu reklaamikulude eest</w:t>
            </w:r>
          </w:p>
        </w:tc>
        <w:tc>
          <w:tcPr>
            <w:tcW w:w="1934" w:type="dxa"/>
          </w:tcPr>
          <w:p w14:paraId="16903AF1" w14:textId="77777777" w:rsidR="00341508" w:rsidRPr="00341508" w:rsidRDefault="00341508" w:rsidP="00AB40E8">
            <w:pPr>
              <w:pStyle w:val="BodyText"/>
              <w:jc w:val="right"/>
              <w:rPr>
                <w:sz w:val="22"/>
                <w:szCs w:val="22"/>
              </w:rPr>
            </w:pPr>
            <w:r w:rsidRPr="00341508">
              <w:rPr>
                <w:sz w:val="22"/>
                <w:szCs w:val="22"/>
              </w:rPr>
              <w:t>300.-</w:t>
            </w:r>
          </w:p>
        </w:tc>
      </w:tr>
      <w:tr w:rsidR="00341508" w:rsidRPr="00341508" w14:paraId="57C499CE" w14:textId="77777777" w:rsidTr="00AB40E8">
        <w:tc>
          <w:tcPr>
            <w:tcW w:w="1548" w:type="dxa"/>
          </w:tcPr>
          <w:p w14:paraId="3568F7FD" w14:textId="77777777" w:rsidR="00341508" w:rsidRPr="00341508" w:rsidRDefault="00341508" w:rsidP="00AB40E8">
            <w:pPr>
              <w:pStyle w:val="BodyText"/>
              <w:rPr>
                <w:sz w:val="22"/>
                <w:szCs w:val="22"/>
              </w:rPr>
            </w:pPr>
            <w:r w:rsidRPr="00341508">
              <w:rPr>
                <w:sz w:val="22"/>
                <w:szCs w:val="22"/>
              </w:rPr>
              <w:t>09.04</w:t>
            </w:r>
          </w:p>
        </w:tc>
        <w:tc>
          <w:tcPr>
            <w:tcW w:w="5040" w:type="dxa"/>
          </w:tcPr>
          <w:p w14:paraId="16FE73AA" w14:textId="77777777" w:rsidR="00341508" w:rsidRPr="00341508" w:rsidRDefault="00341508" w:rsidP="00AB40E8">
            <w:pPr>
              <w:pStyle w:val="BodyText"/>
              <w:rPr>
                <w:sz w:val="22"/>
                <w:szCs w:val="22"/>
              </w:rPr>
            </w:pPr>
            <w:r w:rsidRPr="00341508">
              <w:rPr>
                <w:sz w:val="22"/>
                <w:szCs w:val="22"/>
              </w:rPr>
              <w:t>Laekus kliendilt raha märtsis osutatud teenuste eest</w:t>
            </w:r>
          </w:p>
        </w:tc>
        <w:tc>
          <w:tcPr>
            <w:tcW w:w="1934" w:type="dxa"/>
          </w:tcPr>
          <w:p w14:paraId="3AA7F090" w14:textId="77777777" w:rsidR="00341508" w:rsidRPr="00341508" w:rsidRDefault="00341508" w:rsidP="00AB40E8">
            <w:pPr>
              <w:pStyle w:val="BodyText"/>
              <w:jc w:val="right"/>
              <w:rPr>
                <w:sz w:val="22"/>
                <w:szCs w:val="22"/>
              </w:rPr>
            </w:pPr>
            <w:r w:rsidRPr="00341508">
              <w:rPr>
                <w:sz w:val="22"/>
                <w:szCs w:val="22"/>
              </w:rPr>
              <w:t>1400.-</w:t>
            </w:r>
          </w:p>
        </w:tc>
      </w:tr>
      <w:tr w:rsidR="00341508" w:rsidRPr="00341508" w14:paraId="636A5222" w14:textId="77777777" w:rsidTr="00AB40E8">
        <w:tc>
          <w:tcPr>
            <w:tcW w:w="1548" w:type="dxa"/>
          </w:tcPr>
          <w:p w14:paraId="2C4D5758" w14:textId="77777777" w:rsidR="00341508" w:rsidRPr="00341508" w:rsidRDefault="00341508" w:rsidP="00AB40E8">
            <w:pPr>
              <w:pStyle w:val="BodyText"/>
              <w:rPr>
                <w:sz w:val="22"/>
                <w:szCs w:val="22"/>
              </w:rPr>
            </w:pPr>
            <w:r w:rsidRPr="00341508">
              <w:rPr>
                <w:sz w:val="22"/>
                <w:szCs w:val="22"/>
              </w:rPr>
              <w:t>09.04</w:t>
            </w:r>
          </w:p>
        </w:tc>
        <w:tc>
          <w:tcPr>
            <w:tcW w:w="5040" w:type="dxa"/>
          </w:tcPr>
          <w:p w14:paraId="2E1C86D6" w14:textId="77777777" w:rsidR="00341508" w:rsidRPr="00341508" w:rsidRDefault="00341508" w:rsidP="00AB40E8">
            <w:pPr>
              <w:pStyle w:val="BodyText"/>
              <w:rPr>
                <w:sz w:val="22"/>
                <w:szCs w:val="22"/>
              </w:rPr>
            </w:pPr>
            <w:r w:rsidRPr="00341508">
              <w:rPr>
                <w:sz w:val="22"/>
                <w:szCs w:val="22"/>
              </w:rPr>
              <w:t>Maksti pangateenustasu</w:t>
            </w:r>
          </w:p>
        </w:tc>
        <w:tc>
          <w:tcPr>
            <w:tcW w:w="1934" w:type="dxa"/>
          </w:tcPr>
          <w:p w14:paraId="176D9E9B" w14:textId="77777777" w:rsidR="00341508" w:rsidRPr="00341508" w:rsidRDefault="00341508" w:rsidP="00AB40E8">
            <w:pPr>
              <w:pStyle w:val="BodyText"/>
              <w:jc w:val="right"/>
              <w:rPr>
                <w:sz w:val="22"/>
                <w:szCs w:val="22"/>
              </w:rPr>
            </w:pPr>
            <w:r w:rsidRPr="00341508">
              <w:rPr>
                <w:sz w:val="22"/>
                <w:szCs w:val="22"/>
              </w:rPr>
              <w:t>3.-</w:t>
            </w:r>
          </w:p>
        </w:tc>
      </w:tr>
      <w:tr w:rsidR="00341508" w:rsidRPr="00341508" w14:paraId="35A61E24" w14:textId="77777777" w:rsidTr="00AB40E8">
        <w:tc>
          <w:tcPr>
            <w:tcW w:w="1548" w:type="dxa"/>
          </w:tcPr>
          <w:p w14:paraId="00DDDA8A" w14:textId="77777777" w:rsidR="00341508" w:rsidRPr="00341508" w:rsidRDefault="00341508" w:rsidP="00AB40E8">
            <w:pPr>
              <w:pStyle w:val="BodyText"/>
              <w:rPr>
                <w:sz w:val="22"/>
                <w:szCs w:val="22"/>
              </w:rPr>
            </w:pPr>
            <w:r w:rsidRPr="00341508">
              <w:rPr>
                <w:sz w:val="22"/>
                <w:szCs w:val="22"/>
              </w:rPr>
              <w:t>14.04</w:t>
            </w:r>
          </w:p>
        </w:tc>
        <w:tc>
          <w:tcPr>
            <w:tcW w:w="5040" w:type="dxa"/>
          </w:tcPr>
          <w:p w14:paraId="5A15A118" w14:textId="77777777" w:rsidR="00341508" w:rsidRPr="00341508" w:rsidRDefault="00341508" w:rsidP="00AB40E8">
            <w:pPr>
              <w:pStyle w:val="BodyText"/>
              <w:rPr>
                <w:sz w:val="22"/>
                <w:szCs w:val="22"/>
              </w:rPr>
            </w:pPr>
            <w:r w:rsidRPr="00341508">
              <w:rPr>
                <w:sz w:val="22"/>
                <w:szCs w:val="22"/>
              </w:rPr>
              <w:t>Osteti sularaha eest tööpink (põhivara)</w:t>
            </w:r>
          </w:p>
        </w:tc>
        <w:tc>
          <w:tcPr>
            <w:tcW w:w="1934" w:type="dxa"/>
          </w:tcPr>
          <w:p w14:paraId="0AD20212" w14:textId="77777777" w:rsidR="00341508" w:rsidRPr="00341508" w:rsidRDefault="00341508" w:rsidP="00AB40E8">
            <w:pPr>
              <w:pStyle w:val="BodyText"/>
              <w:jc w:val="right"/>
              <w:rPr>
                <w:sz w:val="22"/>
                <w:szCs w:val="22"/>
              </w:rPr>
            </w:pPr>
            <w:r w:rsidRPr="00341508">
              <w:rPr>
                <w:sz w:val="22"/>
                <w:szCs w:val="22"/>
              </w:rPr>
              <w:t>3000.-</w:t>
            </w:r>
          </w:p>
        </w:tc>
      </w:tr>
      <w:tr w:rsidR="00341508" w:rsidRPr="00341508" w14:paraId="00A105BE" w14:textId="77777777" w:rsidTr="00AB40E8">
        <w:tc>
          <w:tcPr>
            <w:tcW w:w="1548" w:type="dxa"/>
          </w:tcPr>
          <w:p w14:paraId="40DF2E5C" w14:textId="77777777" w:rsidR="00341508" w:rsidRPr="00341508" w:rsidRDefault="00341508" w:rsidP="00AB40E8">
            <w:pPr>
              <w:pStyle w:val="BodyText"/>
              <w:rPr>
                <w:sz w:val="22"/>
                <w:szCs w:val="22"/>
              </w:rPr>
            </w:pPr>
            <w:r w:rsidRPr="00341508">
              <w:rPr>
                <w:sz w:val="22"/>
                <w:szCs w:val="22"/>
              </w:rPr>
              <w:t>19.04</w:t>
            </w:r>
          </w:p>
        </w:tc>
        <w:tc>
          <w:tcPr>
            <w:tcW w:w="5040" w:type="dxa"/>
          </w:tcPr>
          <w:p w14:paraId="4D024CBF" w14:textId="77777777" w:rsidR="00341508" w:rsidRPr="00341508" w:rsidRDefault="00341508" w:rsidP="00AB40E8">
            <w:pPr>
              <w:pStyle w:val="BodyText"/>
              <w:rPr>
                <w:sz w:val="22"/>
                <w:szCs w:val="22"/>
              </w:rPr>
            </w:pPr>
            <w:r w:rsidRPr="00341508">
              <w:rPr>
                <w:sz w:val="22"/>
                <w:szCs w:val="22"/>
              </w:rPr>
              <w:t>Osteti sularaha eest kontoritarbeid</w:t>
            </w:r>
          </w:p>
        </w:tc>
        <w:tc>
          <w:tcPr>
            <w:tcW w:w="1934" w:type="dxa"/>
          </w:tcPr>
          <w:p w14:paraId="6C47269B" w14:textId="77777777" w:rsidR="00341508" w:rsidRPr="00341508" w:rsidRDefault="00341508" w:rsidP="00AB40E8">
            <w:pPr>
              <w:pStyle w:val="BodyText"/>
              <w:jc w:val="right"/>
              <w:rPr>
                <w:sz w:val="22"/>
                <w:szCs w:val="22"/>
              </w:rPr>
            </w:pPr>
            <w:r w:rsidRPr="00341508">
              <w:rPr>
                <w:sz w:val="22"/>
                <w:szCs w:val="22"/>
              </w:rPr>
              <w:t>150.-</w:t>
            </w:r>
          </w:p>
        </w:tc>
      </w:tr>
      <w:tr w:rsidR="00341508" w:rsidRPr="00341508" w14:paraId="1B2A429E" w14:textId="77777777" w:rsidTr="00AB40E8">
        <w:tc>
          <w:tcPr>
            <w:tcW w:w="1548" w:type="dxa"/>
          </w:tcPr>
          <w:p w14:paraId="3C660032" w14:textId="77777777" w:rsidR="00341508" w:rsidRPr="00341508" w:rsidRDefault="00341508" w:rsidP="00AB40E8">
            <w:pPr>
              <w:pStyle w:val="BodyText"/>
              <w:rPr>
                <w:sz w:val="22"/>
                <w:szCs w:val="22"/>
              </w:rPr>
            </w:pPr>
            <w:r w:rsidRPr="00341508">
              <w:rPr>
                <w:sz w:val="22"/>
                <w:szCs w:val="22"/>
              </w:rPr>
              <w:t>23.04</w:t>
            </w:r>
          </w:p>
        </w:tc>
        <w:tc>
          <w:tcPr>
            <w:tcW w:w="5040" w:type="dxa"/>
          </w:tcPr>
          <w:p w14:paraId="30226485" w14:textId="77777777" w:rsidR="00341508" w:rsidRPr="00341508" w:rsidRDefault="00341508" w:rsidP="00AB40E8">
            <w:pPr>
              <w:pStyle w:val="BodyText"/>
              <w:rPr>
                <w:sz w:val="22"/>
                <w:szCs w:val="22"/>
              </w:rPr>
            </w:pPr>
            <w:r w:rsidRPr="00341508">
              <w:rPr>
                <w:sz w:val="22"/>
                <w:szCs w:val="22"/>
              </w:rPr>
              <w:t>Esitati kliendile aprillikuu koolitusteenuse arve</w:t>
            </w:r>
          </w:p>
        </w:tc>
        <w:tc>
          <w:tcPr>
            <w:tcW w:w="1934" w:type="dxa"/>
          </w:tcPr>
          <w:p w14:paraId="327705E7" w14:textId="77777777" w:rsidR="00341508" w:rsidRPr="00341508" w:rsidRDefault="00341508" w:rsidP="00AB40E8">
            <w:pPr>
              <w:pStyle w:val="BodyText"/>
              <w:jc w:val="right"/>
              <w:rPr>
                <w:sz w:val="22"/>
                <w:szCs w:val="22"/>
              </w:rPr>
            </w:pPr>
            <w:r w:rsidRPr="00341508">
              <w:rPr>
                <w:sz w:val="22"/>
                <w:szCs w:val="22"/>
              </w:rPr>
              <w:t>1200.-</w:t>
            </w:r>
          </w:p>
        </w:tc>
      </w:tr>
      <w:tr w:rsidR="00341508" w:rsidRPr="00341508" w14:paraId="5ADAC6D2" w14:textId="77777777" w:rsidTr="00AB40E8">
        <w:tc>
          <w:tcPr>
            <w:tcW w:w="1548" w:type="dxa"/>
          </w:tcPr>
          <w:p w14:paraId="3F4A56C1" w14:textId="77777777" w:rsidR="00341508" w:rsidRPr="00341508" w:rsidRDefault="00341508" w:rsidP="00AB40E8">
            <w:pPr>
              <w:pStyle w:val="BodyText"/>
              <w:rPr>
                <w:sz w:val="22"/>
                <w:szCs w:val="22"/>
              </w:rPr>
            </w:pPr>
            <w:r w:rsidRPr="00341508">
              <w:rPr>
                <w:sz w:val="22"/>
                <w:szCs w:val="22"/>
              </w:rPr>
              <w:t>30.04</w:t>
            </w:r>
          </w:p>
        </w:tc>
        <w:tc>
          <w:tcPr>
            <w:tcW w:w="5040" w:type="dxa"/>
          </w:tcPr>
          <w:p w14:paraId="21EEFC29" w14:textId="77777777" w:rsidR="00341508" w:rsidRPr="00341508" w:rsidRDefault="00341508" w:rsidP="00AB40E8">
            <w:pPr>
              <w:pStyle w:val="BodyText"/>
              <w:rPr>
                <w:sz w:val="22"/>
                <w:szCs w:val="22"/>
              </w:rPr>
            </w:pPr>
            <w:r w:rsidRPr="00341508">
              <w:rPr>
                <w:sz w:val="22"/>
                <w:szCs w:val="22"/>
              </w:rPr>
              <w:t>Kanti kuluks aprilli ajalehtede tellimus (1 tehing)</w:t>
            </w:r>
          </w:p>
        </w:tc>
        <w:tc>
          <w:tcPr>
            <w:tcW w:w="1934" w:type="dxa"/>
          </w:tcPr>
          <w:p w14:paraId="684C86C3" w14:textId="77777777" w:rsidR="00341508" w:rsidRPr="00341508" w:rsidRDefault="00341508" w:rsidP="00AB40E8">
            <w:pPr>
              <w:pStyle w:val="BodyText"/>
              <w:jc w:val="right"/>
              <w:rPr>
                <w:sz w:val="22"/>
                <w:szCs w:val="22"/>
              </w:rPr>
            </w:pPr>
          </w:p>
        </w:tc>
      </w:tr>
      <w:tr w:rsidR="00341508" w:rsidRPr="00341508" w14:paraId="2CB69B03" w14:textId="77777777" w:rsidTr="00AB40E8">
        <w:tc>
          <w:tcPr>
            <w:tcW w:w="1548" w:type="dxa"/>
          </w:tcPr>
          <w:p w14:paraId="160A5A48" w14:textId="77777777" w:rsidR="00341508" w:rsidRPr="00341508" w:rsidRDefault="00341508" w:rsidP="00AB40E8">
            <w:pPr>
              <w:pStyle w:val="BodyText"/>
              <w:rPr>
                <w:sz w:val="22"/>
                <w:szCs w:val="22"/>
              </w:rPr>
            </w:pPr>
            <w:r w:rsidRPr="00341508">
              <w:rPr>
                <w:sz w:val="22"/>
                <w:szCs w:val="22"/>
              </w:rPr>
              <w:t>30.04</w:t>
            </w:r>
          </w:p>
        </w:tc>
        <w:tc>
          <w:tcPr>
            <w:tcW w:w="5040" w:type="dxa"/>
          </w:tcPr>
          <w:p w14:paraId="26363687" w14:textId="77777777" w:rsidR="00341508" w:rsidRPr="00341508" w:rsidRDefault="00341508" w:rsidP="00AB40E8">
            <w:pPr>
              <w:pStyle w:val="BodyText"/>
              <w:rPr>
                <w:sz w:val="22"/>
                <w:szCs w:val="22"/>
              </w:rPr>
            </w:pPr>
            <w:r w:rsidRPr="00341508">
              <w:rPr>
                <w:sz w:val="22"/>
                <w:szCs w:val="22"/>
              </w:rPr>
              <w:t>Arvestati aprillikuu palka</w:t>
            </w:r>
          </w:p>
        </w:tc>
        <w:tc>
          <w:tcPr>
            <w:tcW w:w="1934" w:type="dxa"/>
          </w:tcPr>
          <w:p w14:paraId="08D69FA1" w14:textId="77777777" w:rsidR="00341508" w:rsidRPr="00341508" w:rsidRDefault="00341508" w:rsidP="00AB40E8">
            <w:pPr>
              <w:pStyle w:val="BodyText"/>
              <w:jc w:val="right"/>
              <w:rPr>
                <w:sz w:val="22"/>
                <w:szCs w:val="22"/>
              </w:rPr>
            </w:pPr>
            <w:r w:rsidRPr="00341508">
              <w:rPr>
                <w:sz w:val="22"/>
                <w:szCs w:val="22"/>
              </w:rPr>
              <w:t>900.-</w:t>
            </w:r>
          </w:p>
        </w:tc>
      </w:tr>
      <w:tr w:rsidR="00341508" w:rsidRPr="00341508" w14:paraId="00733D3A" w14:textId="77777777" w:rsidTr="00AB40E8">
        <w:tc>
          <w:tcPr>
            <w:tcW w:w="1548" w:type="dxa"/>
          </w:tcPr>
          <w:p w14:paraId="74658C6A" w14:textId="77777777" w:rsidR="00341508" w:rsidRPr="00341508" w:rsidRDefault="00341508" w:rsidP="00AB40E8">
            <w:pPr>
              <w:pStyle w:val="BodyText"/>
              <w:rPr>
                <w:sz w:val="22"/>
                <w:szCs w:val="22"/>
              </w:rPr>
            </w:pPr>
            <w:r w:rsidRPr="00341508">
              <w:rPr>
                <w:sz w:val="22"/>
                <w:szCs w:val="22"/>
              </w:rPr>
              <w:t>30.04</w:t>
            </w:r>
          </w:p>
        </w:tc>
        <w:tc>
          <w:tcPr>
            <w:tcW w:w="5040" w:type="dxa"/>
          </w:tcPr>
          <w:p w14:paraId="76C8C5E6" w14:textId="77777777" w:rsidR="00341508" w:rsidRPr="00341508" w:rsidRDefault="00341508" w:rsidP="00AB40E8">
            <w:pPr>
              <w:pStyle w:val="BodyText"/>
              <w:rPr>
                <w:sz w:val="22"/>
                <w:szCs w:val="22"/>
              </w:rPr>
            </w:pPr>
            <w:r w:rsidRPr="00341508">
              <w:rPr>
                <w:sz w:val="22"/>
                <w:szCs w:val="22"/>
              </w:rPr>
              <w:t>Müüdi aprillis osutatud teenust krediidi tingimustel</w:t>
            </w:r>
          </w:p>
        </w:tc>
        <w:tc>
          <w:tcPr>
            <w:tcW w:w="1934" w:type="dxa"/>
          </w:tcPr>
          <w:p w14:paraId="0F5D1174" w14:textId="77777777" w:rsidR="00341508" w:rsidRPr="00341508" w:rsidRDefault="00341508" w:rsidP="00AB40E8">
            <w:pPr>
              <w:pStyle w:val="BodyText"/>
              <w:jc w:val="right"/>
              <w:rPr>
                <w:sz w:val="22"/>
                <w:szCs w:val="22"/>
              </w:rPr>
            </w:pPr>
            <w:r w:rsidRPr="00341508">
              <w:rPr>
                <w:sz w:val="22"/>
                <w:szCs w:val="22"/>
              </w:rPr>
              <w:t>4500.-</w:t>
            </w:r>
          </w:p>
        </w:tc>
      </w:tr>
    </w:tbl>
    <w:p w14:paraId="60008261" w14:textId="77777777" w:rsidR="00341508" w:rsidRPr="00341508" w:rsidRDefault="00341508" w:rsidP="00341508">
      <w:pPr>
        <w:pStyle w:val="BodyText"/>
        <w:rPr>
          <w:sz w:val="22"/>
          <w:szCs w:val="22"/>
        </w:rPr>
      </w:pPr>
    </w:p>
    <w:p w14:paraId="0E96B8CE" w14:textId="77777777" w:rsidR="00341508" w:rsidRPr="00341508" w:rsidRDefault="00341508" w:rsidP="00341508">
      <w:pPr>
        <w:pStyle w:val="BodyText"/>
        <w:rPr>
          <w:sz w:val="22"/>
          <w:szCs w:val="22"/>
        </w:rPr>
      </w:pPr>
    </w:p>
    <w:p w14:paraId="473C758D" w14:textId="77777777" w:rsidR="00341508" w:rsidRPr="00341508" w:rsidRDefault="00341508" w:rsidP="00341508">
      <w:pPr>
        <w:pStyle w:val="BodyText"/>
        <w:rPr>
          <w:sz w:val="22"/>
          <w:szCs w:val="22"/>
        </w:rPr>
      </w:pPr>
    </w:p>
    <w:p w14:paraId="75767D55" w14:textId="77777777" w:rsidR="00341508" w:rsidRPr="00341508" w:rsidRDefault="00341508" w:rsidP="00341508">
      <w:pPr>
        <w:pStyle w:val="BodyT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8"/>
        <w:gridCol w:w="1574"/>
        <w:gridCol w:w="1574"/>
        <w:gridCol w:w="1810"/>
        <w:gridCol w:w="1810"/>
      </w:tblGrid>
      <w:tr w:rsidR="00341508" w:rsidRPr="00341508" w14:paraId="1AEEBEED" w14:textId="77777777" w:rsidTr="00AB40E8">
        <w:tc>
          <w:tcPr>
            <w:tcW w:w="1548" w:type="dxa"/>
          </w:tcPr>
          <w:p w14:paraId="5DB32149" w14:textId="77777777" w:rsidR="00341508" w:rsidRPr="00341508" w:rsidRDefault="00341508" w:rsidP="00AB40E8">
            <w:pPr>
              <w:pStyle w:val="BodyText"/>
              <w:rPr>
                <w:sz w:val="22"/>
                <w:szCs w:val="22"/>
              </w:rPr>
            </w:pPr>
            <w:r w:rsidRPr="00341508">
              <w:rPr>
                <w:sz w:val="22"/>
                <w:szCs w:val="22"/>
              </w:rPr>
              <w:t>Kuupäev</w:t>
            </w:r>
          </w:p>
        </w:tc>
        <w:tc>
          <w:tcPr>
            <w:tcW w:w="3240" w:type="dxa"/>
            <w:gridSpan w:val="2"/>
          </w:tcPr>
          <w:p w14:paraId="3C10CDA7" w14:textId="77777777" w:rsidR="00341508" w:rsidRPr="00341508" w:rsidRDefault="00341508" w:rsidP="00AB40E8">
            <w:pPr>
              <w:pStyle w:val="BodyText"/>
              <w:rPr>
                <w:sz w:val="22"/>
                <w:szCs w:val="22"/>
              </w:rPr>
            </w:pPr>
            <w:r w:rsidRPr="00341508">
              <w:rPr>
                <w:sz w:val="22"/>
                <w:szCs w:val="22"/>
              </w:rPr>
              <w:t>Kassapõhine</w:t>
            </w:r>
          </w:p>
        </w:tc>
        <w:tc>
          <w:tcPr>
            <w:tcW w:w="3734" w:type="dxa"/>
            <w:gridSpan w:val="2"/>
          </w:tcPr>
          <w:p w14:paraId="6BAE5B3A" w14:textId="77777777" w:rsidR="00341508" w:rsidRPr="00341508" w:rsidRDefault="00341508" w:rsidP="00AB40E8">
            <w:pPr>
              <w:pStyle w:val="BodyText"/>
              <w:rPr>
                <w:sz w:val="22"/>
                <w:szCs w:val="22"/>
              </w:rPr>
            </w:pPr>
            <w:r w:rsidRPr="00341508">
              <w:rPr>
                <w:sz w:val="22"/>
                <w:szCs w:val="22"/>
              </w:rPr>
              <w:t>Tekkepõhine</w:t>
            </w:r>
          </w:p>
        </w:tc>
      </w:tr>
      <w:tr w:rsidR="00341508" w:rsidRPr="00341508" w14:paraId="16AB6F49" w14:textId="77777777" w:rsidTr="00AB40E8">
        <w:tc>
          <w:tcPr>
            <w:tcW w:w="1548" w:type="dxa"/>
          </w:tcPr>
          <w:p w14:paraId="541F5181" w14:textId="77777777" w:rsidR="00341508" w:rsidRPr="00341508" w:rsidRDefault="00341508" w:rsidP="00AB40E8">
            <w:pPr>
              <w:pStyle w:val="BodyText"/>
              <w:rPr>
                <w:sz w:val="22"/>
                <w:szCs w:val="22"/>
              </w:rPr>
            </w:pPr>
          </w:p>
        </w:tc>
        <w:tc>
          <w:tcPr>
            <w:tcW w:w="1620" w:type="dxa"/>
          </w:tcPr>
          <w:p w14:paraId="50869FAC" w14:textId="77777777" w:rsidR="00341508" w:rsidRPr="00341508" w:rsidRDefault="00341508" w:rsidP="00AB40E8">
            <w:pPr>
              <w:pStyle w:val="BodyText"/>
              <w:rPr>
                <w:sz w:val="22"/>
                <w:szCs w:val="22"/>
              </w:rPr>
            </w:pPr>
            <w:r w:rsidRPr="00341508">
              <w:rPr>
                <w:sz w:val="22"/>
                <w:szCs w:val="22"/>
              </w:rPr>
              <w:t>Tulu</w:t>
            </w:r>
          </w:p>
        </w:tc>
        <w:tc>
          <w:tcPr>
            <w:tcW w:w="1620" w:type="dxa"/>
          </w:tcPr>
          <w:p w14:paraId="57A87335" w14:textId="77777777" w:rsidR="00341508" w:rsidRPr="00341508" w:rsidRDefault="00341508" w:rsidP="00AB40E8">
            <w:pPr>
              <w:pStyle w:val="BodyText"/>
              <w:rPr>
                <w:sz w:val="22"/>
                <w:szCs w:val="22"/>
              </w:rPr>
            </w:pPr>
            <w:r w:rsidRPr="00341508">
              <w:rPr>
                <w:sz w:val="22"/>
                <w:szCs w:val="22"/>
              </w:rPr>
              <w:t>Kulu</w:t>
            </w:r>
          </w:p>
        </w:tc>
        <w:tc>
          <w:tcPr>
            <w:tcW w:w="1867" w:type="dxa"/>
          </w:tcPr>
          <w:p w14:paraId="74589D67" w14:textId="77777777" w:rsidR="00341508" w:rsidRPr="00341508" w:rsidRDefault="00341508" w:rsidP="00AB40E8">
            <w:pPr>
              <w:pStyle w:val="BodyText"/>
              <w:rPr>
                <w:sz w:val="22"/>
                <w:szCs w:val="22"/>
              </w:rPr>
            </w:pPr>
            <w:r w:rsidRPr="00341508">
              <w:rPr>
                <w:sz w:val="22"/>
                <w:szCs w:val="22"/>
              </w:rPr>
              <w:t>Tulu</w:t>
            </w:r>
          </w:p>
        </w:tc>
        <w:tc>
          <w:tcPr>
            <w:tcW w:w="1867" w:type="dxa"/>
          </w:tcPr>
          <w:p w14:paraId="069B80DE" w14:textId="77777777" w:rsidR="00341508" w:rsidRPr="00341508" w:rsidRDefault="00341508" w:rsidP="00AB40E8">
            <w:pPr>
              <w:pStyle w:val="BodyText"/>
              <w:rPr>
                <w:sz w:val="22"/>
                <w:szCs w:val="22"/>
              </w:rPr>
            </w:pPr>
            <w:r w:rsidRPr="00341508">
              <w:rPr>
                <w:sz w:val="22"/>
                <w:szCs w:val="22"/>
              </w:rPr>
              <w:t>Kulu</w:t>
            </w:r>
          </w:p>
        </w:tc>
      </w:tr>
      <w:tr w:rsidR="00341508" w:rsidRPr="00341508" w14:paraId="613B3125" w14:textId="77777777" w:rsidTr="00AB40E8">
        <w:tc>
          <w:tcPr>
            <w:tcW w:w="1548" w:type="dxa"/>
          </w:tcPr>
          <w:p w14:paraId="49D9048F" w14:textId="77777777" w:rsidR="00341508" w:rsidRPr="00341508" w:rsidRDefault="00341508" w:rsidP="00AB40E8">
            <w:pPr>
              <w:pStyle w:val="BodyText"/>
              <w:rPr>
                <w:sz w:val="22"/>
                <w:szCs w:val="22"/>
              </w:rPr>
            </w:pPr>
            <w:r w:rsidRPr="00341508">
              <w:rPr>
                <w:sz w:val="22"/>
                <w:szCs w:val="22"/>
              </w:rPr>
              <w:t>01.04</w:t>
            </w:r>
          </w:p>
        </w:tc>
        <w:tc>
          <w:tcPr>
            <w:tcW w:w="1620" w:type="dxa"/>
          </w:tcPr>
          <w:p w14:paraId="2590AEE7" w14:textId="77777777" w:rsidR="00341508" w:rsidRPr="00341508" w:rsidRDefault="00341508" w:rsidP="00AB40E8">
            <w:pPr>
              <w:pStyle w:val="BodyText"/>
              <w:rPr>
                <w:sz w:val="22"/>
                <w:szCs w:val="22"/>
              </w:rPr>
            </w:pPr>
          </w:p>
        </w:tc>
        <w:tc>
          <w:tcPr>
            <w:tcW w:w="1620" w:type="dxa"/>
          </w:tcPr>
          <w:p w14:paraId="3A929C4D" w14:textId="77777777" w:rsidR="00341508" w:rsidRPr="00341508" w:rsidRDefault="00341508" w:rsidP="00AB40E8">
            <w:pPr>
              <w:pStyle w:val="BodyText"/>
              <w:rPr>
                <w:sz w:val="22"/>
                <w:szCs w:val="22"/>
              </w:rPr>
            </w:pPr>
          </w:p>
        </w:tc>
        <w:tc>
          <w:tcPr>
            <w:tcW w:w="1867" w:type="dxa"/>
          </w:tcPr>
          <w:p w14:paraId="2582FB49" w14:textId="77777777" w:rsidR="00341508" w:rsidRPr="00341508" w:rsidRDefault="00341508" w:rsidP="00AB40E8">
            <w:pPr>
              <w:pStyle w:val="BodyText"/>
              <w:rPr>
                <w:sz w:val="22"/>
                <w:szCs w:val="22"/>
              </w:rPr>
            </w:pPr>
          </w:p>
        </w:tc>
        <w:tc>
          <w:tcPr>
            <w:tcW w:w="1867" w:type="dxa"/>
          </w:tcPr>
          <w:p w14:paraId="2CEED3AC" w14:textId="77777777" w:rsidR="00341508" w:rsidRPr="00341508" w:rsidRDefault="00341508" w:rsidP="00AB40E8">
            <w:pPr>
              <w:pStyle w:val="BodyText"/>
              <w:rPr>
                <w:sz w:val="22"/>
                <w:szCs w:val="22"/>
              </w:rPr>
            </w:pPr>
          </w:p>
        </w:tc>
      </w:tr>
      <w:tr w:rsidR="00341508" w:rsidRPr="00341508" w14:paraId="36B141A2" w14:textId="77777777" w:rsidTr="00AB40E8">
        <w:tc>
          <w:tcPr>
            <w:tcW w:w="1548" w:type="dxa"/>
          </w:tcPr>
          <w:p w14:paraId="36D9331B" w14:textId="77777777" w:rsidR="00341508" w:rsidRPr="00341508" w:rsidRDefault="00341508" w:rsidP="00AB40E8">
            <w:pPr>
              <w:pStyle w:val="BodyText"/>
              <w:rPr>
                <w:sz w:val="22"/>
                <w:szCs w:val="22"/>
              </w:rPr>
            </w:pPr>
            <w:r w:rsidRPr="00341508">
              <w:rPr>
                <w:sz w:val="22"/>
                <w:szCs w:val="22"/>
              </w:rPr>
              <w:t>05.04</w:t>
            </w:r>
          </w:p>
        </w:tc>
        <w:tc>
          <w:tcPr>
            <w:tcW w:w="1620" w:type="dxa"/>
          </w:tcPr>
          <w:p w14:paraId="458A6468" w14:textId="77777777" w:rsidR="00341508" w:rsidRPr="00341508" w:rsidRDefault="00341508" w:rsidP="00AB40E8">
            <w:pPr>
              <w:pStyle w:val="BodyText"/>
              <w:rPr>
                <w:sz w:val="22"/>
                <w:szCs w:val="22"/>
              </w:rPr>
            </w:pPr>
          </w:p>
        </w:tc>
        <w:tc>
          <w:tcPr>
            <w:tcW w:w="1620" w:type="dxa"/>
          </w:tcPr>
          <w:p w14:paraId="693ABC33" w14:textId="77777777" w:rsidR="00341508" w:rsidRPr="00341508" w:rsidRDefault="00341508" w:rsidP="00AB40E8">
            <w:pPr>
              <w:pStyle w:val="BodyText"/>
              <w:rPr>
                <w:sz w:val="22"/>
                <w:szCs w:val="22"/>
              </w:rPr>
            </w:pPr>
          </w:p>
        </w:tc>
        <w:tc>
          <w:tcPr>
            <w:tcW w:w="1867" w:type="dxa"/>
          </w:tcPr>
          <w:p w14:paraId="0D52E93E" w14:textId="77777777" w:rsidR="00341508" w:rsidRPr="00341508" w:rsidRDefault="00341508" w:rsidP="00AB40E8">
            <w:pPr>
              <w:pStyle w:val="BodyText"/>
              <w:rPr>
                <w:sz w:val="22"/>
                <w:szCs w:val="22"/>
              </w:rPr>
            </w:pPr>
          </w:p>
        </w:tc>
        <w:tc>
          <w:tcPr>
            <w:tcW w:w="1867" w:type="dxa"/>
          </w:tcPr>
          <w:p w14:paraId="40CA948A" w14:textId="77777777" w:rsidR="00341508" w:rsidRPr="00341508" w:rsidRDefault="00341508" w:rsidP="00AB40E8">
            <w:pPr>
              <w:pStyle w:val="BodyText"/>
              <w:rPr>
                <w:sz w:val="22"/>
                <w:szCs w:val="22"/>
              </w:rPr>
            </w:pPr>
          </w:p>
        </w:tc>
      </w:tr>
      <w:tr w:rsidR="00341508" w:rsidRPr="00341508" w14:paraId="1C0E0E1F" w14:textId="77777777" w:rsidTr="00AB40E8">
        <w:tc>
          <w:tcPr>
            <w:tcW w:w="1548" w:type="dxa"/>
          </w:tcPr>
          <w:p w14:paraId="492FB2FA" w14:textId="77777777" w:rsidR="00341508" w:rsidRPr="00341508" w:rsidRDefault="00341508" w:rsidP="00AB40E8">
            <w:pPr>
              <w:pStyle w:val="BodyText"/>
              <w:rPr>
                <w:sz w:val="22"/>
                <w:szCs w:val="22"/>
              </w:rPr>
            </w:pPr>
            <w:r w:rsidRPr="00341508">
              <w:rPr>
                <w:sz w:val="22"/>
                <w:szCs w:val="22"/>
              </w:rPr>
              <w:t>08.04</w:t>
            </w:r>
          </w:p>
        </w:tc>
        <w:tc>
          <w:tcPr>
            <w:tcW w:w="1620" w:type="dxa"/>
          </w:tcPr>
          <w:p w14:paraId="45F1F377" w14:textId="77777777" w:rsidR="00341508" w:rsidRPr="00341508" w:rsidRDefault="00341508" w:rsidP="00AB40E8">
            <w:pPr>
              <w:pStyle w:val="BodyText"/>
              <w:rPr>
                <w:sz w:val="22"/>
                <w:szCs w:val="22"/>
              </w:rPr>
            </w:pPr>
          </w:p>
        </w:tc>
        <w:tc>
          <w:tcPr>
            <w:tcW w:w="1620" w:type="dxa"/>
          </w:tcPr>
          <w:p w14:paraId="6E16037B" w14:textId="77777777" w:rsidR="00341508" w:rsidRPr="00341508" w:rsidRDefault="00341508" w:rsidP="00AB40E8">
            <w:pPr>
              <w:pStyle w:val="BodyText"/>
              <w:rPr>
                <w:sz w:val="22"/>
                <w:szCs w:val="22"/>
              </w:rPr>
            </w:pPr>
          </w:p>
        </w:tc>
        <w:tc>
          <w:tcPr>
            <w:tcW w:w="1867" w:type="dxa"/>
          </w:tcPr>
          <w:p w14:paraId="5D906B0F" w14:textId="77777777" w:rsidR="00341508" w:rsidRPr="00341508" w:rsidRDefault="00341508" w:rsidP="00AB40E8">
            <w:pPr>
              <w:pStyle w:val="BodyText"/>
              <w:rPr>
                <w:sz w:val="22"/>
                <w:szCs w:val="22"/>
              </w:rPr>
            </w:pPr>
          </w:p>
        </w:tc>
        <w:tc>
          <w:tcPr>
            <w:tcW w:w="1867" w:type="dxa"/>
          </w:tcPr>
          <w:p w14:paraId="08681584" w14:textId="77777777" w:rsidR="00341508" w:rsidRPr="00341508" w:rsidRDefault="00341508" w:rsidP="00AB40E8">
            <w:pPr>
              <w:pStyle w:val="BodyText"/>
              <w:rPr>
                <w:sz w:val="22"/>
                <w:szCs w:val="22"/>
              </w:rPr>
            </w:pPr>
          </w:p>
        </w:tc>
      </w:tr>
      <w:tr w:rsidR="00341508" w:rsidRPr="00341508" w14:paraId="78F7D17C" w14:textId="77777777" w:rsidTr="00AB40E8">
        <w:tc>
          <w:tcPr>
            <w:tcW w:w="1548" w:type="dxa"/>
          </w:tcPr>
          <w:p w14:paraId="62407255" w14:textId="77777777" w:rsidR="00341508" w:rsidRPr="00341508" w:rsidRDefault="00341508" w:rsidP="00AB40E8">
            <w:pPr>
              <w:pStyle w:val="BodyText"/>
              <w:rPr>
                <w:sz w:val="22"/>
                <w:szCs w:val="22"/>
              </w:rPr>
            </w:pPr>
            <w:r w:rsidRPr="00341508">
              <w:rPr>
                <w:sz w:val="22"/>
                <w:szCs w:val="22"/>
              </w:rPr>
              <w:t>09.04</w:t>
            </w:r>
          </w:p>
        </w:tc>
        <w:tc>
          <w:tcPr>
            <w:tcW w:w="1620" w:type="dxa"/>
          </w:tcPr>
          <w:p w14:paraId="5D6F141F" w14:textId="77777777" w:rsidR="00341508" w:rsidRPr="00341508" w:rsidRDefault="00341508" w:rsidP="00AB40E8">
            <w:pPr>
              <w:pStyle w:val="BodyText"/>
              <w:rPr>
                <w:sz w:val="22"/>
                <w:szCs w:val="22"/>
              </w:rPr>
            </w:pPr>
          </w:p>
        </w:tc>
        <w:tc>
          <w:tcPr>
            <w:tcW w:w="1620" w:type="dxa"/>
          </w:tcPr>
          <w:p w14:paraId="0963E306" w14:textId="77777777" w:rsidR="00341508" w:rsidRPr="00341508" w:rsidRDefault="00341508" w:rsidP="00AB40E8">
            <w:pPr>
              <w:pStyle w:val="BodyText"/>
              <w:rPr>
                <w:sz w:val="22"/>
                <w:szCs w:val="22"/>
              </w:rPr>
            </w:pPr>
          </w:p>
        </w:tc>
        <w:tc>
          <w:tcPr>
            <w:tcW w:w="1867" w:type="dxa"/>
          </w:tcPr>
          <w:p w14:paraId="58091706" w14:textId="77777777" w:rsidR="00341508" w:rsidRPr="00341508" w:rsidRDefault="00341508" w:rsidP="00AB40E8">
            <w:pPr>
              <w:pStyle w:val="BodyText"/>
              <w:rPr>
                <w:sz w:val="22"/>
                <w:szCs w:val="22"/>
              </w:rPr>
            </w:pPr>
          </w:p>
        </w:tc>
        <w:tc>
          <w:tcPr>
            <w:tcW w:w="1867" w:type="dxa"/>
          </w:tcPr>
          <w:p w14:paraId="6FC523B5" w14:textId="77777777" w:rsidR="00341508" w:rsidRPr="00341508" w:rsidRDefault="00341508" w:rsidP="00AB40E8">
            <w:pPr>
              <w:pStyle w:val="BodyText"/>
              <w:rPr>
                <w:sz w:val="22"/>
                <w:szCs w:val="22"/>
              </w:rPr>
            </w:pPr>
          </w:p>
        </w:tc>
      </w:tr>
      <w:tr w:rsidR="00341508" w:rsidRPr="00341508" w14:paraId="45EC2073" w14:textId="77777777" w:rsidTr="00AB40E8">
        <w:tc>
          <w:tcPr>
            <w:tcW w:w="1548" w:type="dxa"/>
          </w:tcPr>
          <w:p w14:paraId="562C7044" w14:textId="77777777" w:rsidR="00341508" w:rsidRPr="00341508" w:rsidRDefault="00341508" w:rsidP="00AB40E8">
            <w:pPr>
              <w:pStyle w:val="BodyText"/>
              <w:rPr>
                <w:sz w:val="22"/>
                <w:szCs w:val="22"/>
              </w:rPr>
            </w:pPr>
            <w:r w:rsidRPr="00341508">
              <w:rPr>
                <w:sz w:val="22"/>
                <w:szCs w:val="22"/>
              </w:rPr>
              <w:t>09.04</w:t>
            </w:r>
          </w:p>
        </w:tc>
        <w:tc>
          <w:tcPr>
            <w:tcW w:w="1620" w:type="dxa"/>
          </w:tcPr>
          <w:p w14:paraId="01DBC20A" w14:textId="77777777" w:rsidR="00341508" w:rsidRPr="00341508" w:rsidRDefault="00341508" w:rsidP="00AB40E8">
            <w:pPr>
              <w:pStyle w:val="BodyText"/>
              <w:rPr>
                <w:sz w:val="22"/>
                <w:szCs w:val="22"/>
              </w:rPr>
            </w:pPr>
          </w:p>
        </w:tc>
        <w:tc>
          <w:tcPr>
            <w:tcW w:w="1620" w:type="dxa"/>
          </w:tcPr>
          <w:p w14:paraId="66AFAB3C" w14:textId="77777777" w:rsidR="00341508" w:rsidRPr="00341508" w:rsidRDefault="00341508" w:rsidP="00AB40E8">
            <w:pPr>
              <w:pStyle w:val="BodyText"/>
              <w:rPr>
                <w:sz w:val="22"/>
                <w:szCs w:val="22"/>
              </w:rPr>
            </w:pPr>
          </w:p>
        </w:tc>
        <w:tc>
          <w:tcPr>
            <w:tcW w:w="1867" w:type="dxa"/>
          </w:tcPr>
          <w:p w14:paraId="7C490013" w14:textId="77777777" w:rsidR="00341508" w:rsidRPr="00341508" w:rsidRDefault="00341508" w:rsidP="00AB40E8">
            <w:pPr>
              <w:pStyle w:val="BodyText"/>
              <w:rPr>
                <w:sz w:val="22"/>
                <w:szCs w:val="22"/>
              </w:rPr>
            </w:pPr>
          </w:p>
        </w:tc>
        <w:tc>
          <w:tcPr>
            <w:tcW w:w="1867" w:type="dxa"/>
          </w:tcPr>
          <w:p w14:paraId="1794E399" w14:textId="77777777" w:rsidR="00341508" w:rsidRPr="00341508" w:rsidRDefault="00341508" w:rsidP="00AB40E8">
            <w:pPr>
              <w:pStyle w:val="BodyText"/>
              <w:rPr>
                <w:sz w:val="22"/>
                <w:szCs w:val="22"/>
              </w:rPr>
            </w:pPr>
          </w:p>
        </w:tc>
      </w:tr>
      <w:tr w:rsidR="00341508" w:rsidRPr="00341508" w14:paraId="204CA303" w14:textId="77777777" w:rsidTr="00AB40E8">
        <w:tc>
          <w:tcPr>
            <w:tcW w:w="1548" w:type="dxa"/>
          </w:tcPr>
          <w:p w14:paraId="0EA5BAA4" w14:textId="77777777" w:rsidR="00341508" w:rsidRPr="00341508" w:rsidRDefault="00341508" w:rsidP="00AB40E8">
            <w:pPr>
              <w:pStyle w:val="BodyText"/>
              <w:rPr>
                <w:sz w:val="22"/>
                <w:szCs w:val="22"/>
              </w:rPr>
            </w:pPr>
            <w:r w:rsidRPr="00341508">
              <w:rPr>
                <w:sz w:val="22"/>
                <w:szCs w:val="22"/>
              </w:rPr>
              <w:t>14.04</w:t>
            </w:r>
          </w:p>
        </w:tc>
        <w:tc>
          <w:tcPr>
            <w:tcW w:w="1620" w:type="dxa"/>
          </w:tcPr>
          <w:p w14:paraId="06F5D769" w14:textId="77777777" w:rsidR="00341508" w:rsidRPr="00341508" w:rsidRDefault="00341508" w:rsidP="00AB40E8">
            <w:pPr>
              <w:pStyle w:val="BodyText"/>
              <w:rPr>
                <w:sz w:val="22"/>
                <w:szCs w:val="22"/>
              </w:rPr>
            </w:pPr>
          </w:p>
        </w:tc>
        <w:tc>
          <w:tcPr>
            <w:tcW w:w="1620" w:type="dxa"/>
          </w:tcPr>
          <w:p w14:paraId="2055829B" w14:textId="77777777" w:rsidR="00341508" w:rsidRPr="00341508" w:rsidRDefault="00341508" w:rsidP="00AB40E8">
            <w:pPr>
              <w:pStyle w:val="BodyText"/>
              <w:rPr>
                <w:sz w:val="22"/>
                <w:szCs w:val="22"/>
              </w:rPr>
            </w:pPr>
          </w:p>
        </w:tc>
        <w:tc>
          <w:tcPr>
            <w:tcW w:w="1867" w:type="dxa"/>
          </w:tcPr>
          <w:p w14:paraId="0B803546" w14:textId="77777777" w:rsidR="00341508" w:rsidRPr="00341508" w:rsidRDefault="00341508" w:rsidP="00AB40E8">
            <w:pPr>
              <w:pStyle w:val="BodyText"/>
              <w:rPr>
                <w:sz w:val="22"/>
                <w:szCs w:val="22"/>
              </w:rPr>
            </w:pPr>
          </w:p>
        </w:tc>
        <w:tc>
          <w:tcPr>
            <w:tcW w:w="1867" w:type="dxa"/>
          </w:tcPr>
          <w:p w14:paraId="50888469" w14:textId="77777777" w:rsidR="00341508" w:rsidRPr="00341508" w:rsidRDefault="00341508" w:rsidP="00AB40E8">
            <w:pPr>
              <w:pStyle w:val="BodyText"/>
              <w:rPr>
                <w:sz w:val="22"/>
                <w:szCs w:val="22"/>
              </w:rPr>
            </w:pPr>
          </w:p>
        </w:tc>
      </w:tr>
      <w:tr w:rsidR="00341508" w:rsidRPr="00341508" w14:paraId="74F4C939" w14:textId="77777777" w:rsidTr="00AB40E8">
        <w:tc>
          <w:tcPr>
            <w:tcW w:w="1548" w:type="dxa"/>
          </w:tcPr>
          <w:p w14:paraId="37166F06" w14:textId="77777777" w:rsidR="00341508" w:rsidRPr="00341508" w:rsidRDefault="00341508" w:rsidP="00AB40E8">
            <w:pPr>
              <w:pStyle w:val="BodyText"/>
              <w:rPr>
                <w:sz w:val="22"/>
                <w:szCs w:val="22"/>
              </w:rPr>
            </w:pPr>
            <w:r w:rsidRPr="00341508">
              <w:rPr>
                <w:sz w:val="22"/>
                <w:szCs w:val="22"/>
              </w:rPr>
              <w:t>19.04</w:t>
            </w:r>
          </w:p>
        </w:tc>
        <w:tc>
          <w:tcPr>
            <w:tcW w:w="1620" w:type="dxa"/>
          </w:tcPr>
          <w:p w14:paraId="72AE1736" w14:textId="77777777" w:rsidR="00341508" w:rsidRPr="00341508" w:rsidRDefault="00341508" w:rsidP="00AB40E8">
            <w:pPr>
              <w:pStyle w:val="BodyText"/>
              <w:rPr>
                <w:sz w:val="22"/>
                <w:szCs w:val="22"/>
              </w:rPr>
            </w:pPr>
          </w:p>
        </w:tc>
        <w:tc>
          <w:tcPr>
            <w:tcW w:w="1620" w:type="dxa"/>
          </w:tcPr>
          <w:p w14:paraId="1BBD7140" w14:textId="77777777" w:rsidR="00341508" w:rsidRPr="00341508" w:rsidRDefault="00341508" w:rsidP="00AB40E8">
            <w:pPr>
              <w:pStyle w:val="BodyText"/>
              <w:rPr>
                <w:sz w:val="22"/>
                <w:szCs w:val="22"/>
              </w:rPr>
            </w:pPr>
          </w:p>
        </w:tc>
        <w:tc>
          <w:tcPr>
            <w:tcW w:w="1867" w:type="dxa"/>
          </w:tcPr>
          <w:p w14:paraId="4DAE56D3" w14:textId="77777777" w:rsidR="00341508" w:rsidRPr="00341508" w:rsidRDefault="00341508" w:rsidP="00AB40E8">
            <w:pPr>
              <w:pStyle w:val="BodyText"/>
              <w:rPr>
                <w:sz w:val="22"/>
                <w:szCs w:val="22"/>
              </w:rPr>
            </w:pPr>
          </w:p>
        </w:tc>
        <w:tc>
          <w:tcPr>
            <w:tcW w:w="1867" w:type="dxa"/>
          </w:tcPr>
          <w:p w14:paraId="3445CDCC" w14:textId="77777777" w:rsidR="00341508" w:rsidRPr="00341508" w:rsidRDefault="00341508" w:rsidP="00AB40E8">
            <w:pPr>
              <w:pStyle w:val="BodyText"/>
              <w:rPr>
                <w:sz w:val="22"/>
                <w:szCs w:val="22"/>
              </w:rPr>
            </w:pPr>
          </w:p>
        </w:tc>
      </w:tr>
      <w:tr w:rsidR="00341508" w:rsidRPr="00341508" w14:paraId="47506B1B" w14:textId="77777777" w:rsidTr="00AB40E8">
        <w:tc>
          <w:tcPr>
            <w:tcW w:w="1548" w:type="dxa"/>
          </w:tcPr>
          <w:p w14:paraId="6DD87FCC" w14:textId="77777777" w:rsidR="00341508" w:rsidRPr="00341508" w:rsidRDefault="00341508" w:rsidP="00AB40E8">
            <w:pPr>
              <w:pStyle w:val="BodyText"/>
              <w:rPr>
                <w:sz w:val="22"/>
                <w:szCs w:val="22"/>
              </w:rPr>
            </w:pPr>
            <w:r w:rsidRPr="00341508">
              <w:rPr>
                <w:sz w:val="22"/>
                <w:szCs w:val="22"/>
              </w:rPr>
              <w:t>23.04</w:t>
            </w:r>
          </w:p>
        </w:tc>
        <w:tc>
          <w:tcPr>
            <w:tcW w:w="1620" w:type="dxa"/>
          </w:tcPr>
          <w:p w14:paraId="25ABAB20" w14:textId="77777777" w:rsidR="00341508" w:rsidRPr="00341508" w:rsidRDefault="00341508" w:rsidP="00AB40E8">
            <w:pPr>
              <w:pStyle w:val="BodyText"/>
              <w:rPr>
                <w:sz w:val="22"/>
                <w:szCs w:val="22"/>
              </w:rPr>
            </w:pPr>
          </w:p>
        </w:tc>
        <w:tc>
          <w:tcPr>
            <w:tcW w:w="1620" w:type="dxa"/>
          </w:tcPr>
          <w:p w14:paraId="45D0A166" w14:textId="77777777" w:rsidR="00341508" w:rsidRPr="00341508" w:rsidRDefault="00341508" w:rsidP="00AB40E8">
            <w:pPr>
              <w:pStyle w:val="BodyText"/>
              <w:rPr>
                <w:sz w:val="22"/>
                <w:szCs w:val="22"/>
              </w:rPr>
            </w:pPr>
          </w:p>
        </w:tc>
        <w:tc>
          <w:tcPr>
            <w:tcW w:w="1867" w:type="dxa"/>
          </w:tcPr>
          <w:p w14:paraId="6FCC976D" w14:textId="77777777" w:rsidR="00341508" w:rsidRPr="00341508" w:rsidRDefault="00341508" w:rsidP="00AB40E8">
            <w:pPr>
              <w:pStyle w:val="BodyText"/>
              <w:rPr>
                <w:sz w:val="22"/>
                <w:szCs w:val="22"/>
              </w:rPr>
            </w:pPr>
          </w:p>
        </w:tc>
        <w:tc>
          <w:tcPr>
            <w:tcW w:w="1867" w:type="dxa"/>
          </w:tcPr>
          <w:p w14:paraId="16DA147B" w14:textId="77777777" w:rsidR="00341508" w:rsidRPr="00341508" w:rsidRDefault="00341508" w:rsidP="00AB40E8">
            <w:pPr>
              <w:pStyle w:val="BodyText"/>
              <w:rPr>
                <w:sz w:val="22"/>
                <w:szCs w:val="22"/>
              </w:rPr>
            </w:pPr>
          </w:p>
        </w:tc>
      </w:tr>
      <w:tr w:rsidR="00341508" w:rsidRPr="00341508" w14:paraId="73A12CA5" w14:textId="77777777" w:rsidTr="00AB40E8">
        <w:tc>
          <w:tcPr>
            <w:tcW w:w="1548" w:type="dxa"/>
          </w:tcPr>
          <w:p w14:paraId="7329BC07" w14:textId="77777777" w:rsidR="00341508" w:rsidRPr="00341508" w:rsidRDefault="00341508" w:rsidP="00AB40E8">
            <w:pPr>
              <w:pStyle w:val="BodyText"/>
              <w:rPr>
                <w:sz w:val="22"/>
                <w:szCs w:val="22"/>
              </w:rPr>
            </w:pPr>
            <w:r w:rsidRPr="00341508">
              <w:rPr>
                <w:sz w:val="22"/>
                <w:szCs w:val="22"/>
              </w:rPr>
              <w:t>30.04</w:t>
            </w:r>
          </w:p>
        </w:tc>
        <w:tc>
          <w:tcPr>
            <w:tcW w:w="1620" w:type="dxa"/>
          </w:tcPr>
          <w:p w14:paraId="231F54DA" w14:textId="77777777" w:rsidR="00341508" w:rsidRPr="00341508" w:rsidRDefault="00341508" w:rsidP="00AB40E8">
            <w:pPr>
              <w:pStyle w:val="BodyText"/>
              <w:rPr>
                <w:sz w:val="22"/>
                <w:szCs w:val="22"/>
              </w:rPr>
            </w:pPr>
          </w:p>
        </w:tc>
        <w:tc>
          <w:tcPr>
            <w:tcW w:w="1620" w:type="dxa"/>
          </w:tcPr>
          <w:p w14:paraId="0406EFDD" w14:textId="77777777" w:rsidR="00341508" w:rsidRPr="00341508" w:rsidRDefault="00341508" w:rsidP="00AB40E8">
            <w:pPr>
              <w:pStyle w:val="BodyText"/>
              <w:rPr>
                <w:sz w:val="22"/>
                <w:szCs w:val="22"/>
              </w:rPr>
            </w:pPr>
          </w:p>
        </w:tc>
        <w:tc>
          <w:tcPr>
            <w:tcW w:w="1867" w:type="dxa"/>
          </w:tcPr>
          <w:p w14:paraId="192C9B66" w14:textId="77777777" w:rsidR="00341508" w:rsidRPr="00341508" w:rsidRDefault="00341508" w:rsidP="00AB40E8">
            <w:pPr>
              <w:pStyle w:val="BodyText"/>
              <w:rPr>
                <w:sz w:val="22"/>
                <w:szCs w:val="22"/>
              </w:rPr>
            </w:pPr>
          </w:p>
        </w:tc>
        <w:tc>
          <w:tcPr>
            <w:tcW w:w="1867" w:type="dxa"/>
          </w:tcPr>
          <w:p w14:paraId="5F524EAD" w14:textId="77777777" w:rsidR="00341508" w:rsidRPr="00341508" w:rsidRDefault="00341508" w:rsidP="00AB40E8">
            <w:pPr>
              <w:pStyle w:val="BodyText"/>
              <w:rPr>
                <w:sz w:val="22"/>
                <w:szCs w:val="22"/>
              </w:rPr>
            </w:pPr>
          </w:p>
        </w:tc>
      </w:tr>
      <w:tr w:rsidR="00341508" w:rsidRPr="00341508" w14:paraId="74328DB3" w14:textId="77777777" w:rsidTr="00AB40E8">
        <w:tc>
          <w:tcPr>
            <w:tcW w:w="1548" w:type="dxa"/>
          </w:tcPr>
          <w:p w14:paraId="093AA211" w14:textId="77777777" w:rsidR="00341508" w:rsidRPr="00341508" w:rsidRDefault="00341508" w:rsidP="00AB40E8">
            <w:pPr>
              <w:pStyle w:val="BodyText"/>
              <w:rPr>
                <w:sz w:val="22"/>
                <w:szCs w:val="22"/>
              </w:rPr>
            </w:pPr>
            <w:r w:rsidRPr="00341508">
              <w:rPr>
                <w:sz w:val="22"/>
                <w:szCs w:val="22"/>
              </w:rPr>
              <w:t>30.04</w:t>
            </w:r>
          </w:p>
        </w:tc>
        <w:tc>
          <w:tcPr>
            <w:tcW w:w="1620" w:type="dxa"/>
          </w:tcPr>
          <w:p w14:paraId="29681DD9" w14:textId="77777777" w:rsidR="00341508" w:rsidRPr="00341508" w:rsidRDefault="00341508" w:rsidP="00AB40E8">
            <w:pPr>
              <w:pStyle w:val="BodyText"/>
              <w:rPr>
                <w:sz w:val="22"/>
                <w:szCs w:val="22"/>
              </w:rPr>
            </w:pPr>
          </w:p>
        </w:tc>
        <w:tc>
          <w:tcPr>
            <w:tcW w:w="1620" w:type="dxa"/>
          </w:tcPr>
          <w:p w14:paraId="1A4DE61A" w14:textId="77777777" w:rsidR="00341508" w:rsidRPr="00341508" w:rsidRDefault="00341508" w:rsidP="00AB40E8">
            <w:pPr>
              <w:pStyle w:val="BodyText"/>
              <w:rPr>
                <w:sz w:val="22"/>
                <w:szCs w:val="22"/>
              </w:rPr>
            </w:pPr>
          </w:p>
        </w:tc>
        <w:tc>
          <w:tcPr>
            <w:tcW w:w="1867" w:type="dxa"/>
          </w:tcPr>
          <w:p w14:paraId="398125DF" w14:textId="77777777" w:rsidR="00341508" w:rsidRPr="00341508" w:rsidRDefault="00341508" w:rsidP="00AB40E8">
            <w:pPr>
              <w:pStyle w:val="BodyText"/>
              <w:rPr>
                <w:sz w:val="22"/>
                <w:szCs w:val="22"/>
              </w:rPr>
            </w:pPr>
          </w:p>
        </w:tc>
        <w:tc>
          <w:tcPr>
            <w:tcW w:w="1867" w:type="dxa"/>
          </w:tcPr>
          <w:p w14:paraId="2A96BF38" w14:textId="77777777" w:rsidR="00341508" w:rsidRPr="00341508" w:rsidRDefault="00341508" w:rsidP="00AB40E8">
            <w:pPr>
              <w:pStyle w:val="BodyText"/>
              <w:rPr>
                <w:sz w:val="22"/>
                <w:szCs w:val="22"/>
              </w:rPr>
            </w:pPr>
          </w:p>
        </w:tc>
      </w:tr>
      <w:tr w:rsidR="00341508" w:rsidRPr="00341508" w14:paraId="65547C6A" w14:textId="77777777" w:rsidTr="00AB40E8">
        <w:tc>
          <w:tcPr>
            <w:tcW w:w="1548" w:type="dxa"/>
          </w:tcPr>
          <w:p w14:paraId="5272FB5F" w14:textId="77777777" w:rsidR="00341508" w:rsidRPr="00341508" w:rsidRDefault="00341508" w:rsidP="00AB40E8">
            <w:pPr>
              <w:pStyle w:val="BodyText"/>
              <w:rPr>
                <w:sz w:val="22"/>
                <w:szCs w:val="22"/>
              </w:rPr>
            </w:pPr>
            <w:r w:rsidRPr="00341508">
              <w:rPr>
                <w:sz w:val="22"/>
                <w:szCs w:val="22"/>
              </w:rPr>
              <w:t>30.04</w:t>
            </w:r>
          </w:p>
        </w:tc>
        <w:tc>
          <w:tcPr>
            <w:tcW w:w="1620" w:type="dxa"/>
          </w:tcPr>
          <w:p w14:paraId="2022425B" w14:textId="77777777" w:rsidR="00341508" w:rsidRPr="00341508" w:rsidRDefault="00341508" w:rsidP="00AB40E8">
            <w:pPr>
              <w:pStyle w:val="BodyText"/>
              <w:rPr>
                <w:sz w:val="22"/>
                <w:szCs w:val="22"/>
              </w:rPr>
            </w:pPr>
          </w:p>
        </w:tc>
        <w:tc>
          <w:tcPr>
            <w:tcW w:w="1620" w:type="dxa"/>
          </w:tcPr>
          <w:p w14:paraId="5D58648A" w14:textId="77777777" w:rsidR="00341508" w:rsidRPr="00341508" w:rsidRDefault="00341508" w:rsidP="00AB40E8">
            <w:pPr>
              <w:pStyle w:val="BodyText"/>
              <w:rPr>
                <w:sz w:val="22"/>
                <w:szCs w:val="22"/>
              </w:rPr>
            </w:pPr>
          </w:p>
        </w:tc>
        <w:tc>
          <w:tcPr>
            <w:tcW w:w="1867" w:type="dxa"/>
          </w:tcPr>
          <w:p w14:paraId="2315E6EA" w14:textId="77777777" w:rsidR="00341508" w:rsidRPr="00341508" w:rsidRDefault="00341508" w:rsidP="00AB40E8">
            <w:pPr>
              <w:pStyle w:val="BodyText"/>
              <w:rPr>
                <w:sz w:val="22"/>
                <w:szCs w:val="22"/>
              </w:rPr>
            </w:pPr>
          </w:p>
        </w:tc>
        <w:tc>
          <w:tcPr>
            <w:tcW w:w="1867" w:type="dxa"/>
          </w:tcPr>
          <w:p w14:paraId="1A485E40" w14:textId="77777777" w:rsidR="00341508" w:rsidRPr="00341508" w:rsidRDefault="00341508" w:rsidP="00AB40E8">
            <w:pPr>
              <w:pStyle w:val="BodyText"/>
              <w:rPr>
                <w:sz w:val="22"/>
                <w:szCs w:val="22"/>
              </w:rPr>
            </w:pPr>
          </w:p>
        </w:tc>
      </w:tr>
      <w:tr w:rsidR="00341508" w:rsidRPr="00341508" w14:paraId="793C92B4" w14:textId="77777777" w:rsidTr="00AB40E8">
        <w:tc>
          <w:tcPr>
            <w:tcW w:w="1548" w:type="dxa"/>
          </w:tcPr>
          <w:p w14:paraId="7535CD10" w14:textId="77777777" w:rsidR="00341508" w:rsidRPr="00341508" w:rsidRDefault="00341508" w:rsidP="00AB40E8">
            <w:pPr>
              <w:pStyle w:val="BodyText"/>
              <w:rPr>
                <w:sz w:val="22"/>
                <w:szCs w:val="22"/>
              </w:rPr>
            </w:pPr>
            <w:r w:rsidRPr="00341508">
              <w:rPr>
                <w:sz w:val="22"/>
                <w:szCs w:val="22"/>
              </w:rPr>
              <w:t>KOKKU:</w:t>
            </w:r>
          </w:p>
        </w:tc>
        <w:tc>
          <w:tcPr>
            <w:tcW w:w="1620" w:type="dxa"/>
          </w:tcPr>
          <w:p w14:paraId="2C08E7DC" w14:textId="77777777" w:rsidR="00341508" w:rsidRPr="00341508" w:rsidRDefault="00341508" w:rsidP="00AB40E8">
            <w:pPr>
              <w:pStyle w:val="BodyText"/>
              <w:rPr>
                <w:sz w:val="22"/>
                <w:szCs w:val="22"/>
              </w:rPr>
            </w:pPr>
          </w:p>
        </w:tc>
        <w:tc>
          <w:tcPr>
            <w:tcW w:w="1620" w:type="dxa"/>
          </w:tcPr>
          <w:p w14:paraId="6CB39EF0" w14:textId="77777777" w:rsidR="00341508" w:rsidRPr="00341508" w:rsidRDefault="00341508" w:rsidP="00AB40E8">
            <w:pPr>
              <w:pStyle w:val="BodyText"/>
              <w:rPr>
                <w:sz w:val="22"/>
                <w:szCs w:val="22"/>
              </w:rPr>
            </w:pPr>
          </w:p>
        </w:tc>
        <w:tc>
          <w:tcPr>
            <w:tcW w:w="1867" w:type="dxa"/>
          </w:tcPr>
          <w:p w14:paraId="41E549FC" w14:textId="77777777" w:rsidR="00341508" w:rsidRPr="00341508" w:rsidRDefault="00341508" w:rsidP="00AB40E8">
            <w:pPr>
              <w:pStyle w:val="BodyText"/>
              <w:rPr>
                <w:sz w:val="22"/>
                <w:szCs w:val="22"/>
              </w:rPr>
            </w:pPr>
          </w:p>
        </w:tc>
        <w:tc>
          <w:tcPr>
            <w:tcW w:w="1867" w:type="dxa"/>
          </w:tcPr>
          <w:p w14:paraId="14541880" w14:textId="77777777" w:rsidR="00341508" w:rsidRPr="00341508" w:rsidRDefault="00341508" w:rsidP="00AB40E8">
            <w:pPr>
              <w:pStyle w:val="BodyText"/>
              <w:rPr>
                <w:sz w:val="22"/>
                <w:szCs w:val="22"/>
              </w:rPr>
            </w:pPr>
          </w:p>
        </w:tc>
      </w:tr>
      <w:tr w:rsidR="00341508" w:rsidRPr="00341508" w14:paraId="4C291C2B" w14:textId="77777777" w:rsidTr="00AB40E8">
        <w:tc>
          <w:tcPr>
            <w:tcW w:w="1548" w:type="dxa"/>
          </w:tcPr>
          <w:p w14:paraId="23D50A0A" w14:textId="77777777" w:rsidR="00341508" w:rsidRPr="00341508" w:rsidRDefault="00341508" w:rsidP="00AB40E8">
            <w:pPr>
              <w:pStyle w:val="BodyText"/>
              <w:rPr>
                <w:sz w:val="22"/>
                <w:szCs w:val="22"/>
              </w:rPr>
            </w:pPr>
            <w:r w:rsidRPr="00341508">
              <w:rPr>
                <w:sz w:val="22"/>
                <w:szCs w:val="22"/>
              </w:rPr>
              <w:t>KASUM/</w:t>
            </w:r>
          </w:p>
          <w:p w14:paraId="3EEEE4D8" w14:textId="77777777" w:rsidR="00341508" w:rsidRPr="00341508" w:rsidRDefault="00341508" w:rsidP="00AB40E8">
            <w:pPr>
              <w:pStyle w:val="BodyText"/>
              <w:rPr>
                <w:sz w:val="22"/>
                <w:szCs w:val="22"/>
              </w:rPr>
            </w:pPr>
            <w:r w:rsidRPr="00341508">
              <w:rPr>
                <w:sz w:val="22"/>
                <w:szCs w:val="22"/>
              </w:rPr>
              <w:t>KAHJUM</w:t>
            </w:r>
          </w:p>
        </w:tc>
        <w:tc>
          <w:tcPr>
            <w:tcW w:w="1620" w:type="dxa"/>
          </w:tcPr>
          <w:p w14:paraId="6DCE09AF" w14:textId="77777777" w:rsidR="00341508" w:rsidRPr="00341508" w:rsidRDefault="00341508" w:rsidP="00AB40E8">
            <w:pPr>
              <w:pStyle w:val="BodyText"/>
              <w:rPr>
                <w:sz w:val="22"/>
                <w:szCs w:val="22"/>
              </w:rPr>
            </w:pPr>
          </w:p>
        </w:tc>
        <w:tc>
          <w:tcPr>
            <w:tcW w:w="1620" w:type="dxa"/>
          </w:tcPr>
          <w:p w14:paraId="145668E7" w14:textId="77777777" w:rsidR="00341508" w:rsidRPr="00341508" w:rsidRDefault="00341508" w:rsidP="00AB40E8">
            <w:pPr>
              <w:pStyle w:val="BodyText"/>
              <w:rPr>
                <w:sz w:val="22"/>
                <w:szCs w:val="22"/>
              </w:rPr>
            </w:pPr>
          </w:p>
        </w:tc>
        <w:tc>
          <w:tcPr>
            <w:tcW w:w="1867" w:type="dxa"/>
          </w:tcPr>
          <w:p w14:paraId="52030FCD" w14:textId="77777777" w:rsidR="00341508" w:rsidRPr="00341508" w:rsidRDefault="00341508" w:rsidP="00AB40E8">
            <w:pPr>
              <w:pStyle w:val="BodyText"/>
              <w:rPr>
                <w:sz w:val="22"/>
                <w:szCs w:val="22"/>
              </w:rPr>
            </w:pPr>
          </w:p>
        </w:tc>
        <w:tc>
          <w:tcPr>
            <w:tcW w:w="1867" w:type="dxa"/>
          </w:tcPr>
          <w:p w14:paraId="5A8219EA" w14:textId="77777777" w:rsidR="00341508" w:rsidRPr="00341508" w:rsidRDefault="00341508" w:rsidP="00AB40E8">
            <w:pPr>
              <w:pStyle w:val="BodyText"/>
              <w:rPr>
                <w:sz w:val="22"/>
                <w:szCs w:val="22"/>
              </w:rPr>
            </w:pPr>
          </w:p>
        </w:tc>
      </w:tr>
    </w:tbl>
    <w:p w14:paraId="602A889E" w14:textId="77777777" w:rsidR="00341508" w:rsidRPr="00341508" w:rsidRDefault="00341508" w:rsidP="00341508">
      <w:pPr>
        <w:rPr>
          <w:sz w:val="22"/>
          <w:szCs w:val="22"/>
        </w:rPr>
      </w:pPr>
    </w:p>
    <w:p w14:paraId="5AC7FDEC" w14:textId="77777777" w:rsidR="00341508" w:rsidRPr="00341508" w:rsidRDefault="00341508" w:rsidP="00341508">
      <w:pPr>
        <w:rPr>
          <w:sz w:val="22"/>
          <w:szCs w:val="22"/>
        </w:rPr>
      </w:pPr>
    </w:p>
    <w:p w14:paraId="45652F7C" w14:textId="77777777" w:rsidR="00341508" w:rsidRPr="00341508" w:rsidRDefault="00341508" w:rsidP="00341508">
      <w:pPr>
        <w:rPr>
          <w:b/>
          <w:sz w:val="22"/>
          <w:szCs w:val="22"/>
        </w:rPr>
      </w:pPr>
    </w:p>
    <w:p w14:paraId="55DB7F56" w14:textId="77777777" w:rsidR="00E90836" w:rsidRDefault="00E90836">
      <w:pPr>
        <w:rPr>
          <w:sz w:val="22"/>
          <w:szCs w:val="22"/>
        </w:rPr>
      </w:pPr>
    </w:p>
    <w:p w14:paraId="60B0F788" w14:textId="77777777" w:rsidR="00341508" w:rsidRDefault="00341508">
      <w:pPr>
        <w:rPr>
          <w:sz w:val="22"/>
          <w:szCs w:val="22"/>
        </w:rPr>
      </w:pPr>
    </w:p>
    <w:p w14:paraId="00150ED3" w14:textId="77777777" w:rsidR="00341508" w:rsidRDefault="00341508">
      <w:pPr>
        <w:rPr>
          <w:sz w:val="22"/>
          <w:szCs w:val="22"/>
        </w:rPr>
      </w:pPr>
    </w:p>
    <w:p w14:paraId="42E67624" w14:textId="77777777" w:rsidR="00341508" w:rsidRDefault="00341508">
      <w:pPr>
        <w:rPr>
          <w:sz w:val="22"/>
          <w:szCs w:val="22"/>
        </w:rPr>
      </w:pPr>
    </w:p>
    <w:p w14:paraId="1E4F137B" w14:textId="77777777" w:rsidR="00341508" w:rsidRDefault="00341508">
      <w:pPr>
        <w:rPr>
          <w:sz w:val="22"/>
          <w:szCs w:val="22"/>
        </w:rPr>
      </w:pPr>
    </w:p>
    <w:p w14:paraId="5AAB12F9" w14:textId="77777777" w:rsidR="00341508" w:rsidRDefault="00341508" w:rsidP="00341508">
      <w:pPr>
        <w:rPr>
          <w:b/>
          <w:sz w:val="22"/>
          <w:szCs w:val="22"/>
        </w:rPr>
      </w:pPr>
      <w:r>
        <w:rPr>
          <w:b/>
          <w:sz w:val="22"/>
          <w:szCs w:val="22"/>
        </w:rPr>
        <w:lastRenderedPageBreak/>
        <w:t>Ülesanne 33</w:t>
      </w:r>
    </w:p>
    <w:p w14:paraId="7003CA9F" w14:textId="77777777" w:rsidR="00341508" w:rsidRDefault="00341508" w:rsidP="00341508">
      <w:pPr>
        <w:rPr>
          <w:b/>
          <w:sz w:val="22"/>
          <w:szCs w:val="22"/>
        </w:rPr>
      </w:pPr>
    </w:p>
    <w:p w14:paraId="5C8132BE" w14:textId="77777777" w:rsidR="00341508" w:rsidRPr="00341508" w:rsidRDefault="00341508" w:rsidP="00341508">
      <w:pPr>
        <w:rPr>
          <w:b/>
          <w:bCs/>
          <w:i/>
        </w:rPr>
      </w:pPr>
      <w:r w:rsidRPr="00341508">
        <w:rPr>
          <w:b/>
          <w:bCs/>
          <w:i/>
        </w:rPr>
        <w:t>Lugedes raamatupidamise seadust leia küsimustele vastused</w:t>
      </w:r>
    </w:p>
    <w:p w14:paraId="63847BF6" w14:textId="77777777" w:rsidR="00341508" w:rsidRDefault="00341508" w:rsidP="00341508">
      <w:pPr>
        <w:rPr>
          <w:i/>
        </w:rPr>
      </w:pPr>
    </w:p>
    <w:p w14:paraId="6C947D82" w14:textId="77777777" w:rsidR="00341508" w:rsidRPr="00867DF0" w:rsidRDefault="00341508" w:rsidP="00341508">
      <w:pPr>
        <w:rPr>
          <w:i/>
          <w:sz w:val="22"/>
          <w:szCs w:val="22"/>
        </w:rPr>
      </w:pPr>
      <w:r w:rsidRPr="00867DF0">
        <w:rPr>
          <w:i/>
          <w:sz w:val="22"/>
          <w:szCs w:val="22"/>
        </w:rPr>
        <w:t xml:space="preserve">Raamatupidamiskohustuslasteks on </w:t>
      </w:r>
    </w:p>
    <w:p w14:paraId="179FC8B5" w14:textId="77777777" w:rsidR="00341508" w:rsidRPr="00867DF0" w:rsidRDefault="00341508" w:rsidP="00341508">
      <w:pPr>
        <w:rPr>
          <w:sz w:val="22"/>
          <w:szCs w:val="22"/>
        </w:rPr>
      </w:pPr>
      <w:r w:rsidRPr="00867DF0">
        <w:rPr>
          <w:sz w:val="22"/>
          <w:szCs w:val="22"/>
        </w:rPr>
        <w:t>1)</w:t>
      </w:r>
    </w:p>
    <w:p w14:paraId="67E3918E" w14:textId="77777777" w:rsidR="00341508" w:rsidRPr="00867DF0" w:rsidRDefault="00341508" w:rsidP="00341508">
      <w:pPr>
        <w:rPr>
          <w:sz w:val="22"/>
          <w:szCs w:val="22"/>
        </w:rPr>
      </w:pPr>
      <w:r w:rsidRPr="00867DF0">
        <w:rPr>
          <w:sz w:val="22"/>
          <w:szCs w:val="22"/>
        </w:rPr>
        <w:t>2)</w:t>
      </w:r>
    </w:p>
    <w:p w14:paraId="2053F192" w14:textId="77777777" w:rsidR="00341508" w:rsidRPr="00867DF0" w:rsidRDefault="00341508" w:rsidP="00341508">
      <w:pPr>
        <w:rPr>
          <w:sz w:val="22"/>
          <w:szCs w:val="22"/>
        </w:rPr>
      </w:pPr>
      <w:r w:rsidRPr="00867DF0">
        <w:rPr>
          <w:sz w:val="22"/>
          <w:szCs w:val="22"/>
        </w:rPr>
        <w:t>3)</w:t>
      </w:r>
    </w:p>
    <w:p w14:paraId="4F67209D" w14:textId="77777777" w:rsidR="00341508" w:rsidRPr="00867DF0" w:rsidRDefault="00341508" w:rsidP="00341508">
      <w:pPr>
        <w:rPr>
          <w:sz w:val="22"/>
          <w:szCs w:val="22"/>
        </w:rPr>
      </w:pPr>
      <w:r w:rsidRPr="00867DF0">
        <w:rPr>
          <w:sz w:val="22"/>
          <w:szCs w:val="22"/>
        </w:rPr>
        <w:t>4)</w:t>
      </w:r>
    </w:p>
    <w:p w14:paraId="425B182D" w14:textId="77777777" w:rsidR="00341508" w:rsidRDefault="00341508" w:rsidP="002B0330">
      <w:pPr>
        <w:rPr>
          <w:sz w:val="22"/>
          <w:szCs w:val="22"/>
        </w:rPr>
      </w:pPr>
      <w:r w:rsidRPr="00867DF0">
        <w:rPr>
          <w:sz w:val="22"/>
          <w:szCs w:val="22"/>
        </w:rPr>
        <w:t>5)</w:t>
      </w:r>
    </w:p>
    <w:p w14:paraId="3BBB5AD4" w14:textId="77777777" w:rsidR="002B0330" w:rsidRPr="00867DF0" w:rsidRDefault="002B0330" w:rsidP="002B0330">
      <w:pPr>
        <w:rPr>
          <w:sz w:val="22"/>
          <w:szCs w:val="22"/>
        </w:rPr>
      </w:pPr>
    </w:p>
    <w:p w14:paraId="1D9840BF" w14:textId="77777777" w:rsidR="00341508" w:rsidRPr="00867DF0" w:rsidRDefault="002B0330" w:rsidP="00341508">
      <w:pPr>
        <w:rPr>
          <w:i/>
          <w:sz w:val="22"/>
          <w:szCs w:val="22"/>
        </w:rPr>
      </w:pPr>
      <w:r>
        <w:rPr>
          <w:i/>
          <w:sz w:val="22"/>
          <w:szCs w:val="22"/>
        </w:rPr>
        <w:t>Millist</w:t>
      </w:r>
      <w:r w:rsidR="00341508" w:rsidRPr="00867DF0">
        <w:rPr>
          <w:i/>
          <w:sz w:val="22"/>
          <w:szCs w:val="22"/>
        </w:rPr>
        <w:t xml:space="preserve"> mõistet on  seaduses selgitatud?</w:t>
      </w:r>
    </w:p>
    <w:p w14:paraId="74F8AF08" w14:textId="77777777" w:rsidR="00341508" w:rsidRPr="00867DF0" w:rsidRDefault="00341508" w:rsidP="00341508">
      <w:pPr>
        <w:rPr>
          <w:sz w:val="22"/>
          <w:szCs w:val="22"/>
        </w:rPr>
      </w:pPr>
      <w:r w:rsidRPr="00867DF0">
        <w:rPr>
          <w:sz w:val="22"/>
          <w:szCs w:val="22"/>
        </w:rPr>
        <w:t>1. Raamatupidamiskohustuslase igapäevast tegevust juhtima ja tehinguid tegema õigustatud isik või isikud on .......</w:t>
      </w:r>
      <w:r w:rsidRPr="00867DF0">
        <w:rPr>
          <w:sz w:val="22"/>
          <w:szCs w:val="22"/>
        </w:rPr>
        <w:br/>
        <w:t>2. Raamatupidamiskohustuslasele valitseva mõju all olev ressurss, mis on tekkinud minevikusündmuse tagajärjel ning mis eeldatavalt toob tulevikus majanduslikku kasu on .......</w:t>
      </w:r>
      <w:r w:rsidRPr="00867DF0">
        <w:rPr>
          <w:sz w:val="22"/>
          <w:szCs w:val="22"/>
        </w:rPr>
        <w:br/>
        <w:t>3. Raamatupidamiskohustuslase eksisteeriv kohustus, mis tuleneb min</w:t>
      </w:r>
      <w:r>
        <w:rPr>
          <w:sz w:val="22"/>
          <w:szCs w:val="22"/>
        </w:rPr>
        <w:t>e</w:t>
      </w:r>
      <w:r w:rsidRPr="00867DF0">
        <w:rPr>
          <w:sz w:val="22"/>
          <w:szCs w:val="22"/>
        </w:rPr>
        <w:t>viku sündmustest ja millest vabanemine eeldatavalt vähendav majanduslikult kasulikke ressursse on ........</w:t>
      </w:r>
    </w:p>
    <w:p w14:paraId="035FC956" w14:textId="77777777" w:rsidR="00341508" w:rsidRPr="00867DF0" w:rsidRDefault="00341508" w:rsidP="00341508">
      <w:pPr>
        <w:rPr>
          <w:sz w:val="22"/>
          <w:szCs w:val="22"/>
        </w:rPr>
      </w:pPr>
      <w:r w:rsidRPr="00867DF0">
        <w:rPr>
          <w:sz w:val="22"/>
          <w:szCs w:val="22"/>
        </w:rPr>
        <w:t>4. Seaduse, põhikirja või põhimääruse alusel moodustatud raamatupidamiskohustuslase organ, kes teostab vahetut järelevalvet tegevjuhtkonna üle on .........</w:t>
      </w:r>
    </w:p>
    <w:p w14:paraId="0CBB8C70" w14:textId="77777777" w:rsidR="00341508" w:rsidRPr="00867DF0" w:rsidRDefault="00341508" w:rsidP="00341508">
      <w:pPr>
        <w:rPr>
          <w:sz w:val="22"/>
          <w:szCs w:val="22"/>
        </w:rPr>
      </w:pPr>
      <w:r w:rsidRPr="00867DF0">
        <w:rPr>
          <w:sz w:val="22"/>
          <w:szCs w:val="22"/>
        </w:rPr>
        <w:t>5. Majandusliku kasu vähenemine aruandeperioodil vara vähenemise, ammendumise või amortisatsioonina või kohustiste tekkimisena, mille tulemusena omakapital väheneb, välja arvatud omanikele tehtud väljamaksed omakapitalist on .......</w:t>
      </w:r>
      <w:r w:rsidRPr="00867DF0">
        <w:rPr>
          <w:sz w:val="22"/>
          <w:szCs w:val="22"/>
        </w:rPr>
        <w:br/>
        <w:t>6. Raamatupidamiskohustuslase aruandeperioodi tulude ja kulude vahe on .......</w:t>
      </w:r>
    </w:p>
    <w:p w14:paraId="12074DE7" w14:textId="77777777" w:rsidR="00341508" w:rsidRPr="00867DF0" w:rsidRDefault="00341508" w:rsidP="00341508">
      <w:pPr>
        <w:rPr>
          <w:sz w:val="22"/>
          <w:szCs w:val="22"/>
        </w:rPr>
      </w:pPr>
      <w:r w:rsidRPr="00867DF0">
        <w:rPr>
          <w:sz w:val="22"/>
          <w:szCs w:val="22"/>
        </w:rPr>
        <w:t>7. Jääkosalus raamatupidamiskohustuslase varades pärast tema kõigi kohustiste mahaarvamist on ........</w:t>
      </w:r>
      <w:r w:rsidRPr="00867DF0">
        <w:rPr>
          <w:sz w:val="22"/>
          <w:szCs w:val="22"/>
        </w:rPr>
        <w:br/>
        <w:t>8. Majandusliku kasu suurenemine aruandeperioodil vara lisandumise või suurenemisena või kohustiste vähenemisena, mille tulemusel omakapital suureneb, välja arvatud omanike sissemaksed omakapitali on ........</w:t>
      </w:r>
      <w:r w:rsidRPr="00867DF0">
        <w:rPr>
          <w:sz w:val="22"/>
          <w:szCs w:val="22"/>
        </w:rPr>
        <w:br/>
        <w:t xml:space="preserve">9. Rahvusvaheliselt tunnustatud arvestuse ja aruandluse põhimõtetele tuginev avalikkusele suunatud finantsaruandluse nõuete kogum, raamatupidamistava, mille põhinõuded kehtestatakse raamatupidamise seadusega ja mida täpsustavad toimkonna juhendid on ....... </w:t>
      </w:r>
    </w:p>
    <w:p w14:paraId="3D4446A6" w14:textId="77777777" w:rsidR="00341508" w:rsidRPr="00867DF0" w:rsidRDefault="00341508" w:rsidP="00341508">
      <w:pPr>
        <w:rPr>
          <w:sz w:val="22"/>
          <w:szCs w:val="22"/>
        </w:rPr>
      </w:pPr>
      <w:r w:rsidRPr="00867DF0">
        <w:rPr>
          <w:sz w:val="22"/>
          <w:szCs w:val="22"/>
        </w:rPr>
        <w:t>10. Euroopa Liidu direktiivid, mis reguleerivad raamatupidamist, ja üldtunnustatud finantsaruandluse standardid on ……</w:t>
      </w:r>
    </w:p>
    <w:p w14:paraId="7F571CD3" w14:textId="77777777" w:rsidR="00341508" w:rsidRPr="00867DF0" w:rsidRDefault="00341508" w:rsidP="00341508">
      <w:pPr>
        <w:rPr>
          <w:sz w:val="22"/>
          <w:szCs w:val="22"/>
        </w:rPr>
      </w:pPr>
    </w:p>
    <w:p w14:paraId="4BF9D8A4" w14:textId="77777777" w:rsidR="00341508" w:rsidRPr="00867DF0" w:rsidRDefault="00341508" w:rsidP="00341508">
      <w:pPr>
        <w:rPr>
          <w:i/>
          <w:sz w:val="22"/>
          <w:szCs w:val="22"/>
        </w:rPr>
      </w:pPr>
      <w:r w:rsidRPr="00867DF0">
        <w:rPr>
          <w:i/>
          <w:sz w:val="22"/>
          <w:szCs w:val="22"/>
        </w:rPr>
        <w:t>Vali õiged. Raamatupidamiskirjend peab sisaldama järgmisi andmeid:</w:t>
      </w:r>
    </w:p>
    <w:p w14:paraId="4AF8ED82" w14:textId="77777777" w:rsidR="00341508" w:rsidRPr="00867DF0" w:rsidRDefault="00341508" w:rsidP="00341508">
      <w:pPr>
        <w:rPr>
          <w:sz w:val="22"/>
          <w:szCs w:val="22"/>
        </w:rPr>
      </w:pPr>
      <w:r w:rsidRPr="00867DF0">
        <w:rPr>
          <w:sz w:val="22"/>
          <w:szCs w:val="22"/>
        </w:rPr>
        <w:t>1. dokumendi nimetus ja number</w:t>
      </w:r>
      <w:r w:rsidRPr="00867DF0">
        <w:rPr>
          <w:sz w:val="22"/>
          <w:szCs w:val="22"/>
        </w:rPr>
        <w:br/>
        <w:t>2. majandustehingu kuupäev</w:t>
      </w:r>
      <w:r w:rsidRPr="00867DF0">
        <w:rPr>
          <w:sz w:val="22"/>
          <w:szCs w:val="22"/>
        </w:rPr>
        <w:br/>
        <w:t xml:space="preserve">3. kirjendi identifitseerimistunnus (nt number või numbri ja tähe kombinatsioon) </w:t>
      </w:r>
      <w:r w:rsidRPr="00867DF0">
        <w:rPr>
          <w:sz w:val="22"/>
          <w:szCs w:val="22"/>
        </w:rPr>
        <w:br/>
        <w:t>4. debiteeritavad ja krediteeritavad kontod ja vastavad summad</w:t>
      </w:r>
      <w:r w:rsidRPr="00867DF0">
        <w:rPr>
          <w:sz w:val="22"/>
          <w:szCs w:val="22"/>
        </w:rPr>
        <w:br/>
        <w:t>5. majandustehingu lühikirjeldus</w:t>
      </w:r>
      <w:r w:rsidRPr="00867DF0">
        <w:rPr>
          <w:sz w:val="22"/>
          <w:szCs w:val="22"/>
        </w:rPr>
        <w:br/>
        <w:t>6. tehingu osapoolte nimed</w:t>
      </w:r>
      <w:r w:rsidRPr="00867DF0">
        <w:rPr>
          <w:sz w:val="22"/>
          <w:szCs w:val="22"/>
        </w:rPr>
        <w:br/>
        <w:t>7. viide kirjendi aluseks olevale alg- või koonddokumendile.</w:t>
      </w:r>
    </w:p>
    <w:p w14:paraId="4ABC7D93" w14:textId="77777777" w:rsidR="00341508" w:rsidRPr="00867DF0" w:rsidRDefault="00341508" w:rsidP="00341508">
      <w:pPr>
        <w:rPr>
          <w:sz w:val="22"/>
          <w:szCs w:val="22"/>
        </w:rPr>
      </w:pPr>
    </w:p>
    <w:p w14:paraId="3C2A5914" w14:textId="77777777" w:rsidR="00341508" w:rsidRPr="00867DF0" w:rsidRDefault="00341508" w:rsidP="00341508">
      <w:pPr>
        <w:rPr>
          <w:i/>
          <w:sz w:val="22"/>
          <w:szCs w:val="22"/>
        </w:rPr>
      </w:pPr>
      <w:r w:rsidRPr="00867DF0">
        <w:rPr>
          <w:i/>
          <w:sz w:val="22"/>
          <w:szCs w:val="22"/>
        </w:rPr>
        <w:t>Leia ülearused. Kui tehingupooleks on teine raamatupidamiskohustuslane, peab algdokument majandustehingu kohta sisaldama vähemalt järgmisi andmeid:</w:t>
      </w:r>
    </w:p>
    <w:p w14:paraId="3FA82497" w14:textId="77777777" w:rsidR="00341508" w:rsidRPr="00867DF0" w:rsidRDefault="00341508" w:rsidP="00341508">
      <w:pPr>
        <w:rPr>
          <w:sz w:val="22"/>
          <w:szCs w:val="22"/>
        </w:rPr>
      </w:pPr>
      <w:r w:rsidRPr="00867DF0">
        <w:rPr>
          <w:sz w:val="22"/>
          <w:szCs w:val="22"/>
        </w:rPr>
        <w:t xml:space="preserve">1. dokumendi nimetus </w:t>
      </w:r>
      <w:r w:rsidRPr="00867DF0">
        <w:rPr>
          <w:sz w:val="22"/>
          <w:szCs w:val="22"/>
        </w:rPr>
        <w:br/>
        <w:t>2. toimumisaeg</w:t>
      </w:r>
      <w:r w:rsidRPr="00867DF0">
        <w:rPr>
          <w:sz w:val="22"/>
          <w:szCs w:val="22"/>
        </w:rPr>
        <w:br/>
        <w:t>3. majandusliku sisu kirjeldus</w:t>
      </w:r>
      <w:r w:rsidRPr="00867DF0">
        <w:rPr>
          <w:sz w:val="22"/>
          <w:szCs w:val="22"/>
        </w:rPr>
        <w:br/>
        <w:t>4. arvnäitajad (nt kogus, hind, summa)</w:t>
      </w:r>
      <w:r w:rsidRPr="00867DF0">
        <w:rPr>
          <w:sz w:val="22"/>
          <w:szCs w:val="22"/>
        </w:rPr>
        <w:br/>
        <w:t>5. arve number (või muu identifitseerimistunnus)</w:t>
      </w:r>
      <w:r w:rsidRPr="00867DF0">
        <w:rPr>
          <w:sz w:val="22"/>
          <w:szCs w:val="22"/>
        </w:rPr>
        <w:br/>
        <w:t>6. tehingupooli identifitseerida võimaldavad andmed</w:t>
      </w:r>
      <w:r w:rsidRPr="00867DF0">
        <w:rPr>
          <w:sz w:val="22"/>
          <w:szCs w:val="22"/>
        </w:rPr>
        <w:br/>
        <w:t xml:space="preserve">7. majandustehingut kirjendavat raamatupidamiskohustuslast esindava isiku allkiri (allkirjad), </w:t>
      </w:r>
      <w:r w:rsidRPr="00867DF0">
        <w:rPr>
          <w:sz w:val="22"/>
          <w:szCs w:val="22"/>
        </w:rPr>
        <w:lastRenderedPageBreak/>
        <w:t>mis kinnitab (kinnitavad) majandustehingu toimumist</w:t>
      </w:r>
      <w:r w:rsidRPr="00867DF0">
        <w:rPr>
          <w:sz w:val="22"/>
          <w:szCs w:val="22"/>
        </w:rPr>
        <w:br/>
        <w:t>8. vastava raamatupidamiskirjendi järjekorranumber.</w:t>
      </w:r>
    </w:p>
    <w:p w14:paraId="309083E8" w14:textId="77777777" w:rsidR="00341508" w:rsidRDefault="00341508" w:rsidP="00341508">
      <w:pPr>
        <w:rPr>
          <w:i/>
          <w:sz w:val="22"/>
          <w:szCs w:val="22"/>
        </w:rPr>
      </w:pPr>
    </w:p>
    <w:p w14:paraId="332126F6" w14:textId="77777777" w:rsidR="00341508" w:rsidRPr="00867DF0" w:rsidRDefault="00341508" w:rsidP="00341508">
      <w:pPr>
        <w:rPr>
          <w:sz w:val="22"/>
          <w:szCs w:val="22"/>
        </w:rPr>
      </w:pPr>
      <w:r w:rsidRPr="00867DF0">
        <w:rPr>
          <w:i/>
          <w:sz w:val="22"/>
          <w:szCs w:val="22"/>
        </w:rPr>
        <w:t xml:space="preserve">Lõpeta lause </w:t>
      </w:r>
      <w:r w:rsidRPr="00867DF0">
        <w:rPr>
          <w:i/>
          <w:sz w:val="22"/>
          <w:szCs w:val="22"/>
        </w:rPr>
        <w:br/>
      </w:r>
      <w:r w:rsidRPr="00867DF0">
        <w:rPr>
          <w:sz w:val="22"/>
          <w:szCs w:val="22"/>
        </w:rPr>
        <w:t>1. Kui raamatupidamisregistrit ei peeta masintöödeldavalt, on reguleerimiskannete algdokumendiks  ........................................</w:t>
      </w:r>
      <w:r w:rsidRPr="00867DF0">
        <w:rPr>
          <w:sz w:val="22"/>
          <w:szCs w:val="22"/>
        </w:rPr>
        <w:br/>
        <w:t>2. Andmekogumid, mis sisaldavad informatsiooni kontodel kajastatud kirjendite ja saldode kohta, on …………………</w:t>
      </w:r>
    </w:p>
    <w:p w14:paraId="19E07061" w14:textId="77777777" w:rsidR="00341508" w:rsidRPr="00867DF0" w:rsidRDefault="00341508" w:rsidP="00341508">
      <w:pPr>
        <w:rPr>
          <w:sz w:val="22"/>
          <w:szCs w:val="22"/>
        </w:rPr>
      </w:pPr>
      <w:r w:rsidRPr="00867DF0">
        <w:rPr>
          <w:sz w:val="22"/>
          <w:szCs w:val="22"/>
        </w:rPr>
        <w:t>3. Raamatupidamisregistrid peavad võimaldama teha väljavõtteid kirjendatud majandustehingutest kontode kaupa ………………….</w:t>
      </w:r>
    </w:p>
    <w:p w14:paraId="5243F7E1" w14:textId="77777777" w:rsidR="00341508" w:rsidRPr="00867DF0" w:rsidRDefault="00341508" w:rsidP="00341508">
      <w:pPr>
        <w:rPr>
          <w:sz w:val="22"/>
          <w:szCs w:val="22"/>
        </w:rPr>
      </w:pPr>
      <w:r w:rsidRPr="00867DF0">
        <w:rPr>
          <w:sz w:val="22"/>
          <w:szCs w:val="22"/>
        </w:rPr>
        <w:br/>
        <w:t>4. Raamatupidamisaruanne, mis kajastab teatud kuupäeva seisuga raamatupidamiskohustuslase finantsseisundit (vara, kohustisi ja omakapitali) on ........................................................................</w:t>
      </w:r>
      <w:r w:rsidRPr="00867DF0">
        <w:rPr>
          <w:sz w:val="22"/>
          <w:szCs w:val="22"/>
        </w:rPr>
        <w:br/>
        <w:t>5. Raamatupidamisaruanne, mis kajastab raamatupidamiskohustuslase aruandeperioodi finantstulemust (tulusid, kulusid ja kasumit või kahjumit) on ..........................................................</w:t>
      </w:r>
      <w:r w:rsidRPr="00867DF0">
        <w:rPr>
          <w:sz w:val="22"/>
          <w:szCs w:val="22"/>
        </w:rPr>
        <w:br/>
        <w:t xml:space="preserve">6. Raamatupidamisaruanne, mis kajastab raamatupidamiskohustuslase aruandeperioodi raha ja raha </w:t>
      </w:r>
      <w:r w:rsidR="002B0330">
        <w:rPr>
          <w:sz w:val="22"/>
          <w:szCs w:val="22"/>
        </w:rPr>
        <w:t>lähendite</w:t>
      </w:r>
      <w:r w:rsidRPr="00867DF0">
        <w:rPr>
          <w:sz w:val="22"/>
          <w:szCs w:val="22"/>
        </w:rPr>
        <w:t xml:space="preserve"> laekumisi ning väljamakseid on ......................................................................................... </w:t>
      </w:r>
      <w:r w:rsidRPr="00867DF0">
        <w:rPr>
          <w:sz w:val="22"/>
          <w:szCs w:val="22"/>
        </w:rPr>
        <w:br/>
        <w:t>7. Raamatupidamisaruanne, mis kajastab aruandeperioodil toimunud muutusi raamatupidamiskohustuslase omakapitalis on ........................................................................................</w:t>
      </w:r>
    </w:p>
    <w:p w14:paraId="148946E3" w14:textId="77777777" w:rsidR="00341508" w:rsidRPr="00867DF0" w:rsidRDefault="00341508" w:rsidP="00341508">
      <w:pPr>
        <w:rPr>
          <w:sz w:val="22"/>
          <w:szCs w:val="22"/>
        </w:rPr>
      </w:pPr>
    </w:p>
    <w:p w14:paraId="71712543" w14:textId="77777777" w:rsidR="00341508" w:rsidRPr="00867DF0" w:rsidRDefault="00341508" w:rsidP="00341508">
      <w:pPr>
        <w:rPr>
          <w:sz w:val="22"/>
          <w:szCs w:val="22"/>
        </w:rPr>
      </w:pPr>
      <w:r w:rsidRPr="00867DF0">
        <w:rPr>
          <w:i/>
          <w:sz w:val="22"/>
          <w:szCs w:val="22"/>
        </w:rPr>
        <w:t>Täida lüngad</w:t>
      </w:r>
    </w:p>
    <w:p w14:paraId="1CAF8164" w14:textId="77777777" w:rsidR="00341508" w:rsidRPr="00867DF0" w:rsidRDefault="00341508" w:rsidP="00341508">
      <w:pPr>
        <w:rPr>
          <w:sz w:val="22"/>
          <w:szCs w:val="22"/>
        </w:rPr>
      </w:pPr>
      <w:r w:rsidRPr="00867DF0">
        <w:rPr>
          <w:sz w:val="22"/>
          <w:szCs w:val="22"/>
        </w:rPr>
        <w:t xml:space="preserve">Kassapõhine arvestus on majandustehingute kajastamine vastavalt majandustehinguga seotud ................................................................ või ...................................................................  </w:t>
      </w:r>
    </w:p>
    <w:p w14:paraId="14038B29" w14:textId="77777777" w:rsidR="00341508" w:rsidRPr="00867DF0" w:rsidRDefault="00341508" w:rsidP="00341508">
      <w:pPr>
        <w:rPr>
          <w:sz w:val="22"/>
          <w:szCs w:val="22"/>
        </w:rPr>
      </w:pPr>
      <w:r w:rsidRPr="00867DF0">
        <w:rPr>
          <w:sz w:val="22"/>
          <w:szCs w:val="22"/>
        </w:rPr>
        <w:t xml:space="preserve">Tekkepõhine arvestus on ............................................................................. kajastamine vastavalt majandustehingu  toimumisele, sõltumata sellest, kas sellega seotud raha on laekunud või välja makstud. Aruande koostamisel tehakse ..............................................- ja ............................................, mis võimaldavad määrata aruandeperioodi tulud ja kulud.  Raamatupidamist peetakse ............................................................................................., kui raamatupidamise seadusest ei tulene teisiti. </w:t>
      </w:r>
    </w:p>
    <w:p w14:paraId="66FE4F5A" w14:textId="77777777" w:rsidR="00341508" w:rsidRPr="00867DF0" w:rsidRDefault="00341508" w:rsidP="00341508">
      <w:pPr>
        <w:rPr>
          <w:sz w:val="22"/>
          <w:szCs w:val="22"/>
        </w:rPr>
      </w:pPr>
      <w:r w:rsidRPr="00867DF0">
        <w:rPr>
          <w:sz w:val="22"/>
          <w:szCs w:val="22"/>
        </w:rPr>
        <w:t xml:space="preserve">Raamatupidamise algdokumente peab raamatupidamiskohustuslane säilitama .........................aastat. </w:t>
      </w:r>
    </w:p>
    <w:p w14:paraId="45371705" w14:textId="77777777" w:rsidR="00341508" w:rsidRPr="00867DF0" w:rsidRDefault="00341508" w:rsidP="00341508">
      <w:pPr>
        <w:rPr>
          <w:sz w:val="22"/>
          <w:szCs w:val="22"/>
        </w:rPr>
      </w:pPr>
      <w:r w:rsidRPr="00867DF0">
        <w:rPr>
          <w:sz w:val="22"/>
          <w:szCs w:val="22"/>
        </w:rPr>
        <w:t xml:space="preserve">Raamatupidamise </w:t>
      </w:r>
      <w:proofErr w:type="spellStart"/>
      <w:r w:rsidRPr="00867DF0">
        <w:rPr>
          <w:sz w:val="22"/>
          <w:szCs w:val="22"/>
        </w:rPr>
        <w:t>sise</w:t>
      </w:r>
      <w:proofErr w:type="spellEnd"/>
      <w:r w:rsidRPr="00867DF0">
        <w:rPr>
          <w:sz w:val="22"/>
          <w:szCs w:val="22"/>
        </w:rPr>
        <w:t xml:space="preserve">-eeskirja tuleb säilitada ................ aastat. </w:t>
      </w:r>
    </w:p>
    <w:p w14:paraId="6D7B0729" w14:textId="77777777" w:rsidR="00341508" w:rsidRPr="00867DF0" w:rsidRDefault="00341508" w:rsidP="00341508">
      <w:pPr>
        <w:rPr>
          <w:sz w:val="22"/>
          <w:szCs w:val="22"/>
        </w:rPr>
      </w:pPr>
      <w:r w:rsidRPr="00867DF0">
        <w:rPr>
          <w:sz w:val="22"/>
          <w:szCs w:val="22"/>
        </w:rPr>
        <w:t>Raamatupidamiskohustuslase asutamisel, lõpetamisel, majandusaasta alguskuupäeva muutmisel või muul seadusega ettenähtud juhul võib majandusaasta olla lühem või pikem kui .......................... kuud, kuid ei tohi ületada .............................. kuud.</w:t>
      </w:r>
    </w:p>
    <w:p w14:paraId="23CEA2C3" w14:textId="77777777" w:rsidR="00341508" w:rsidRPr="00867DF0" w:rsidRDefault="00341508" w:rsidP="00341508">
      <w:pPr>
        <w:rPr>
          <w:sz w:val="22"/>
          <w:szCs w:val="22"/>
        </w:rPr>
      </w:pPr>
    </w:p>
    <w:p w14:paraId="4946D7D9" w14:textId="77777777" w:rsidR="00341508" w:rsidRPr="00867DF0" w:rsidRDefault="00341508" w:rsidP="00341508">
      <w:pPr>
        <w:rPr>
          <w:i/>
          <w:sz w:val="22"/>
          <w:szCs w:val="22"/>
        </w:rPr>
      </w:pPr>
      <w:r w:rsidRPr="00867DF0">
        <w:rPr>
          <w:i/>
          <w:sz w:val="22"/>
          <w:szCs w:val="22"/>
        </w:rPr>
        <w:t xml:space="preserve">Raamatupidamise </w:t>
      </w:r>
      <w:proofErr w:type="spellStart"/>
      <w:r w:rsidRPr="00867DF0">
        <w:rPr>
          <w:i/>
          <w:sz w:val="22"/>
          <w:szCs w:val="22"/>
        </w:rPr>
        <w:t>sise</w:t>
      </w:r>
      <w:proofErr w:type="spellEnd"/>
      <w:r w:rsidRPr="00867DF0">
        <w:rPr>
          <w:i/>
          <w:sz w:val="22"/>
          <w:szCs w:val="22"/>
        </w:rPr>
        <w:t>-eeskiri kehtestab ja reguleerib:</w:t>
      </w:r>
    </w:p>
    <w:p w14:paraId="3DD384D6" w14:textId="77777777" w:rsidR="00341508" w:rsidRPr="00867DF0" w:rsidRDefault="00341508" w:rsidP="002B0330">
      <w:pPr>
        <w:numPr>
          <w:ilvl w:val="0"/>
          <w:numId w:val="62"/>
        </w:numPr>
        <w:rPr>
          <w:sz w:val="22"/>
          <w:szCs w:val="22"/>
        </w:rPr>
      </w:pPr>
      <w:r w:rsidRPr="00867DF0">
        <w:rPr>
          <w:sz w:val="22"/>
          <w:szCs w:val="22"/>
        </w:rPr>
        <w:t>kontoplaani koos ….</w:t>
      </w:r>
    </w:p>
    <w:p w14:paraId="769BD9E2" w14:textId="77777777" w:rsidR="00341508" w:rsidRPr="00867DF0" w:rsidRDefault="00341508" w:rsidP="002B0330">
      <w:pPr>
        <w:numPr>
          <w:ilvl w:val="0"/>
          <w:numId w:val="62"/>
        </w:numPr>
        <w:rPr>
          <w:sz w:val="22"/>
          <w:szCs w:val="22"/>
        </w:rPr>
      </w:pPr>
      <w:r w:rsidRPr="00867DF0">
        <w:rPr>
          <w:sz w:val="22"/>
          <w:szCs w:val="22"/>
        </w:rPr>
        <w:t xml:space="preserve">majandustehingute ......... </w:t>
      </w:r>
    </w:p>
    <w:p w14:paraId="5402B2A1" w14:textId="77777777" w:rsidR="00341508" w:rsidRPr="00867DF0" w:rsidRDefault="00341508" w:rsidP="002B0330">
      <w:pPr>
        <w:numPr>
          <w:ilvl w:val="0"/>
          <w:numId w:val="62"/>
        </w:numPr>
        <w:rPr>
          <w:sz w:val="22"/>
          <w:szCs w:val="22"/>
        </w:rPr>
      </w:pPr>
      <w:r w:rsidRPr="00867DF0">
        <w:rPr>
          <w:sz w:val="22"/>
          <w:szCs w:val="22"/>
        </w:rPr>
        <w:t xml:space="preserve">varade ja kohustuste ................ </w:t>
      </w:r>
    </w:p>
    <w:p w14:paraId="068BAA53" w14:textId="77777777" w:rsidR="00341508" w:rsidRPr="00867DF0" w:rsidRDefault="00341508" w:rsidP="002B0330">
      <w:pPr>
        <w:numPr>
          <w:ilvl w:val="0"/>
          <w:numId w:val="62"/>
        </w:numPr>
        <w:rPr>
          <w:sz w:val="22"/>
          <w:szCs w:val="22"/>
        </w:rPr>
      </w:pPr>
      <w:r w:rsidRPr="00867DF0">
        <w:rPr>
          <w:sz w:val="22"/>
          <w:szCs w:val="22"/>
        </w:rPr>
        <w:t xml:space="preserve">algdokumentide ...................... </w:t>
      </w:r>
    </w:p>
    <w:p w14:paraId="3711F1D8" w14:textId="77777777" w:rsidR="00341508" w:rsidRPr="00867DF0" w:rsidRDefault="00341508" w:rsidP="002B0330">
      <w:pPr>
        <w:numPr>
          <w:ilvl w:val="0"/>
          <w:numId w:val="62"/>
        </w:numPr>
        <w:rPr>
          <w:sz w:val="22"/>
          <w:szCs w:val="22"/>
        </w:rPr>
      </w:pPr>
      <w:r w:rsidRPr="00867DF0">
        <w:rPr>
          <w:sz w:val="22"/>
          <w:szCs w:val="22"/>
        </w:rPr>
        <w:t xml:space="preserve">...........................................................................................................................pidamist </w:t>
      </w:r>
    </w:p>
    <w:p w14:paraId="4677AE14" w14:textId="77777777" w:rsidR="00341508" w:rsidRPr="002B0330" w:rsidRDefault="00341508" w:rsidP="002B0330">
      <w:pPr>
        <w:numPr>
          <w:ilvl w:val="0"/>
          <w:numId w:val="62"/>
        </w:numPr>
        <w:rPr>
          <w:sz w:val="22"/>
          <w:szCs w:val="22"/>
        </w:rPr>
      </w:pPr>
      <w:r w:rsidRPr="00867DF0">
        <w:rPr>
          <w:sz w:val="22"/>
          <w:szCs w:val="22"/>
        </w:rPr>
        <w:t>tulude ja kulude …………</w:t>
      </w:r>
      <w:r w:rsidRPr="002B0330">
        <w:rPr>
          <w:sz w:val="22"/>
          <w:szCs w:val="22"/>
        </w:rPr>
        <w:t xml:space="preserve"> </w:t>
      </w:r>
    </w:p>
    <w:p w14:paraId="785E2175" w14:textId="77777777" w:rsidR="00341508" w:rsidRPr="00867DF0" w:rsidRDefault="00341508" w:rsidP="002B0330">
      <w:pPr>
        <w:numPr>
          <w:ilvl w:val="0"/>
          <w:numId w:val="62"/>
        </w:numPr>
        <w:rPr>
          <w:sz w:val="22"/>
          <w:szCs w:val="22"/>
        </w:rPr>
      </w:pPr>
      <w:r w:rsidRPr="00867DF0">
        <w:rPr>
          <w:sz w:val="22"/>
          <w:szCs w:val="22"/>
        </w:rPr>
        <w:t>kasutatavaid arvestuspõhimõtteid ja ………</w:t>
      </w:r>
    </w:p>
    <w:p w14:paraId="4E3690CC" w14:textId="77777777" w:rsidR="00341508" w:rsidRPr="00867DF0" w:rsidRDefault="00341508" w:rsidP="002B0330">
      <w:pPr>
        <w:numPr>
          <w:ilvl w:val="0"/>
          <w:numId w:val="62"/>
        </w:numPr>
        <w:rPr>
          <w:sz w:val="22"/>
          <w:szCs w:val="22"/>
        </w:rPr>
      </w:pPr>
      <w:r w:rsidRPr="00867DF0">
        <w:rPr>
          <w:sz w:val="22"/>
          <w:szCs w:val="22"/>
        </w:rPr>
        <w:t>aruannete …..</w:t>
      </w:r>
    </w:p>
    <w:p w14:paraId="1E5DAF5D" w14:textId="77777777" w:rsidR="00341508" w:rsidRPr="00867DF0" w:rsidRDefault="00341508" w:rsidP="002B0330">
      <w:pPr>
        <w:numPr>
          <w:ilvl w:val="0"/>
          <w:numId w:val="62"/>
        </w:numPr>
        <w:rPr>
          <w:sz w:val="22"/>
          <w:szCs w:val="22"/>
        </w:rPr>
      </w:pPr>
      <w:r w:rsidRPr="00867DF0">
        <w:rPr>
          <w:sz w:val="22"/>
          <w:szCs w:val="22"/>
        </w:rPr>
        <w:t xml:space="preserve">.......................................................................................... kasutamist raamatupidamises </w:t>
      </w:r>
    </w:p>
    <w:p w14:paraId="0B1D40AE" w14:textId="77777777" w:rsidR="00341508" w:rsidRDefault="00341508" w:rsidP="002B0330">
      <w:pPr>
        <w:numPr>
          <w:ilvl w:val="0"/>
          <w:numId w:val="62"/>
        </w:numPr>
        <w:rPr>
          <w:sz w:val="22"/>
          <w:szCs w:val="22"/>
        </w:rPr>
      </w:pPr>
      <w:r w:rsidRPr="00867DF0">
        <w:rPr>
          <w:sz w:val="22"/>
          <w:szCs w:val="22"/>
        </w:rPr>
        <w:t>..........................................................................................................................................</w:t>
      </w:r>
    </w:p>
    <w:p w14:paraId="7C470808" w14:textId="77777777" w:rsidR="002B0330" w:rsidRPr="00867DF0" w:rsidRDefault="002B0330" w:rsidP="002B0330">
      <w:pPr>
        <w:ind w:left="720"/>
        <w:rPr>
          <w:sz w:val="22"/>
          <w:szCs w:val="22"/>
        </w:rPr>
      </w:pPr>
    </w:p>
    <w:p w14:paraId="4C0C1D48" w14:textId="77777777" w:rsidR="00341508" w:rsidRPr="00867DF0" w:rsidRDefault="00341508" w:rsidP="00341508">
      <w:pPr>
        <w:rPr>
          <w:i/>
          <w:sz w:val="22"/>
          <w:szCs w:val="22"/>
        </w:rPr>
      </w:pPr>
      <w:r w:rsidRPr="00867DF0">
        <w:rPr>
          <w:i/>
          <w:sz w:val="22"/>
          <w:szCs w:val="22"/>
        </w:rPr>
        <w:lastRenderedPageBreak/>
        <w:t>Kaks finantsaruandluse standardit (RPS § 17) on:</w:t>
      </w:r>
    </w:p>
    <w:p w14:paraId="07CC2F19" w14:textId="77777777" w:rsidR="00341508" w:rsidRPr="00867DF0" w:rsidRDefault="00341508" w:rsidP="00341508">
      <w:pPr>
        <w:rPr>
          <w:sz w:val="22"/>
          <w:szCs w:val="22"/>
        </w:rPr>
      </w:pPr>
      <w:r w:rsidRPr="00867DF0">
        <w:rPr>
          <w:sz w:val="22"/>
          <w:szCs w:val="22"/>
        </w:rPr>
        <w:t xml:space="preserve">1) Eesti finantsaruandluse standard ja rahvusvaheline finantsaruandluse standard või </w:t>
      </w:r>
    </w:p>
    <w:p w14:paraId="3F3780B0" w14:textId="77777777" w:rsidR="00341508" w:rsidRPr="00867DF0" w:rsidRDefault="00341508" w:rsidP="00341508">
      <w:pPr>
        <w:rPr>
          <w:sz w:val="22"/>
          <w:szCs w:val="22"/>
        </w:rPr>
      </w:pPr>
      <w:r w:rsidRPr="00867DF0">
        <w:rPr>
          <w:sz w:val="22"/>
          <w:szCs w:val="22"/>
        </w:rPr>
        <w:t xml:space="preserve">2) Eesti hea raamatupidamistava ja rahvusvahelised finantsaruandluse standardid. </w:t>
      </w:r>
    </w:p>
    <w:p w14:paraId="4F50B907" w14:textId="77777777" w:rsidR="00341508" w:rsidRPr="00867DF0" w:rsidRDefault="00341508" w:rsidP="00341508">
      <w:pPr>
        <w:rPr>
          <w:sz w:val="22"/>
          <w:szCs w:val="22"/>
        </w:rPr>
      </w:pPr>
    </w:p>
    <w:p w14:paraId="66D71A42" w14:textId="77777777" w:rsidR="002B0330" w:rsidRDefault="00341508" w:rsidP="00341508">
      <w:pPr>
        <w:rPr>
          <w:sz w:val="22"/>
          <w:szCs w:val="22"/>
        </w:rPr>
      </w:pPr>
      <w:r w:rsidRPr="00867DF0">
        <w:rPr>
          <w:i/>
          <w:sz w:val="22"/>
          <w:szCs w:val="22"/>
        </w:rPr>
        <w:t>Raamatupidamise aastaaruande koostamisel tuleb lähtuda eelkõige järgmistest rahvusvaheliselt tunnustatud arvestuse ja aruandluse alusprintsiipidest:</w:t>
      </w:r>
      <w:r w:rsidRPr="00867DF0">
        <w:rPr>
          <w:i/>
          <w:sz w:val="22"/>
          <w:szCs w:val="22"/>
        </w:rPr>
        <w:br/>
      </w:r>
      <w:r w:rsidRPr="00867DF0">
        <w:rPr>
          <w:sz w:val="22"/>
          <w:szCs w:val="22"/>
        </w:rPr>
        <w:t>1) .................................................. – raamatupidamiskohustuslane arvestab oma vara, kohustisi ja majandustehinguid lahus tema omanike, kreeditoride, töötajate, klientide ja teiste isikute varast, kohustistest ning majandustehingutest;</w:t>
      </w:r>
    </w:p>
    <w:p w14:paraId="65173236" w14:textId="77777777" w:rsidR="002B0330" w:rsidRDefault="00341508" w:rsidP="00341508">
      <w:pPr>
        <w:rPr>
          <w:sz w:val="22"/>
          <w:szCs w:val="22"/>
        </w:rPr>
      </w:pPr>
      <w:r w:rsidRPr="00867DF0">
        <w:rPr>
          <w:sz w:val="22"/>
          <w:szCs w:val="22"/>
        </w:rPr>
        <w:br/>
        <w:t>2) .................................................. – raamatupidamise aruande koostamisel lähtutakse eeldusest, et raamatupidamiskohustuslane on jätkuvalt tegutsev ning tal ei ole tegevuse lõpetamise kavatsust ega vajadust. Juhul kui raamatupidamise aruanne ei ole koostatud jätkuvuse printsiibist lähtudes, tuleb aruandes märkida rakendatud arvestusprintsiip;</w:t>
      </w:r>
    </w:p>
    <w:p w14:paraId="45EE3276" w14:textId="77777777" w:rsidR="002B0330" w:rsidRDefault="00341508" w:rsidP="00341508">
      <w:pPr>
        <w:rPr>
          <w:sz w:val="22"/>
          <w:szCs w:val="22"/>
        </w:rPr>
      </w:pPr>
      <w:r w:rsidRPr="00867DF0">
        <w:rPr>
          <w:sz w:val="22"/>
          <w:szCs w:val="22"/>
        </w:rPr>
        <w:br/>
        <w:t>3) .................................................. – raamatupidamise aruandes avalikustatav informatsioon peab olema esitatud nii, et see oleks ülevaatlik ja üheselt mõistetav aruande kasutajatele, kellel on aruandest arusaamiseks piisavad finantsalased teadmised;</w:t>
      </w:r>
    </w:p>
    <w:p w14:paraId="5E12A179" w14:textId="77777777" w:rsidR="002B0330" w:rsidRDefault="00341508" w:rsidP="00341508">
      <w:pPr>
        <w:rPr>
          <w:sz w:val="22"/>
          <w:szCs w:val="22"/>
        </w:rPr>
      </w:pPr>
      <w:r w:rsidRPr="00867DF0">
        <w:rPr>
          <w:sz w:val="22"/>
          <w:szCs w:val="22"/>
        </w:rPr>
        <w:br/>
        <w:t>4) .................................................. – raamatupidamise aruandes peab kajastuma kogu oluline informatsioon, mis mõjutab raamatupidamiskohustuslase finantsseisundit, majandustulemust ja rahavoogusid. Oluline on selline aruandeinformatsioon, mille avaldamata jätmine võib mõjutada aruande kasutajate poolt aruande põhjal tehtavaid majandusotsuseid. Väheolulisi objekte võib arvestada ja aruandes kajastada lihtsustatud viisil;</w:t>
      </w:r>
    </w:p>
    <w:p w14:paraId="0BC9792D" w14:textId="77777777" w:rsidR="002B0330" w:rsidRDefault="00341508" w:rsidP="00341508">
      <w:pPr>
        <w:rPr>
          <w:sz w:val="22"/>
          <w:szCs w:val="22"/>
        </w:rPr>
      </w:pPr>
      <w:r w:rsidRPr="00867DF0">
        <w:rPr>
          <w:sz w:val="22"/>
          <w:szCs w:val="22"/>
        </w:rPr>
        <w:br/>
        <w:t>5) .................................................. – raamatupidamise aruande koostamisel kasutatakse jätkuvalt varem kasutatud arvestuspõhimõtteid ja esitusviise;</w:t>
      </w:r>
    </w:p>
    <w:p w14:paraId="4B3A5B22" w14:textId="77777777" w:rsidR="002B0330" w:rsidRDefault="00341508" w:rsidP="00341508">
      <w:pPr>
        <w:rPr>
          <w:sz w:val="22"/>
          <w:szCs w:val="22"/>
        </w:rPr>
      </w:pPr>
      <w:r w:rsidRPr="00867DF0">
        <w:rPr>
          <w:sz w:val="22"/>
          <w:szCs w:val="22"/>
        </w:rPr>
        <w:br/>
        <w:t>6) .................................................. – aruandeperioodi tuludest arvatakse maha nendesamade tulude tekkega seotud kulud. Väljaminekuid, millele vastavad tulud tekivad mingil muul perioodil, kajastatakse kuludena samal perioodil, mil tekivad nendega seotud tulud;</w:t>
      </w:r>
    </w:p>
    <w:p w14:paraId="18C71280" w14:textId="77777777" w:rsidR="002B0330" w:rsidRDefault="00341508" w:rsidP="00341508">
      <w:pPr>
        <w:rPr>
          <w:sz w:val="22"/>
          <w:szCs w:val="22"/>
        </w:rPr>
      </w:pPr>
      <w:r w:rsidRPr="00867DF0">
        <w:rPr>
          <w:sz w:val="22"/>
          <w:szCs w:val="22"/>
        </w:rPr>
        <w:br/>
        <w:t>7) .................................................. – raamatupidamise aruandes esitatav informatsioon peab olema neutraalne ja usaldusväärne;</w:t>
      </w:r>
    </w:p>
    <w:p w14:paraId="281D889A" w14:textId="77777777" w:rsidR="002B0330" w:rsidRDefault="00341508" w:rsidP="00341508">
      <w:pPr>
        <w:rPr>
          <w:sz w:val="22"/>
          <w:szCs w:val="22"/>
        </w:rPr>
      </w:pPr>
      <w:r w:rsidRPr="00867DF0">
        <w:rPr>
          <w:sz w:val="22"/>
          <w:szCs w:val="22"/>
        </w:rPr>
        <w:br/>
        <w:t>8) .................................................. – raamatupidamise aruannet tuleb koostada ettevaatlikult ja kaalutletult, et vältida varade ja tulude ülehindamist või kohustiste ja kulude alahindamist. Samas ei ole aruandes õigustatud varade ja tulude sihilik alahindamine või kohustiste ja kulude sihilik ülehindamine ning aruande kasutajate eest varjatud reservide tekitamine;</w:t>
      </w:r>
    </w:p>
    <w:p w14:paraId="100E3618" w14:textId="77777777" w:rsidR="002B0330" w:rsidRDefault="00341508" w:rsidP="00341508">
      <w:pPr>
        <w:rPr>
          <w:sz w:val="22"/>
          <w:szCs w:val="22"/>
        </w:rPr>
      </w:pPr>
      <w:r w:rsidRPr="00867DF0">
        <w:rPr>
          <w:sz w:val="22"/>
          <w:szCs w:val="22"/>
        </w:rPr>
        <w:br/>
        <w:t>9) .................................................. – raamatupidamise aruandes esitatakse kogu informatsioon, mis võimaldab saada aruande kasutajatel, kellel on aruandest arusaamiseks piisavad finantsalased teadmised, raamatupidamiskohustuslase kohta asjakohast ja tõepäraselt esitatud finantsinformatsiooni;</w:t>
      </w:r>
    </w:p>
    <w:p w14:paraId="0C3DE866" w14:textId="77777777" w:rsidR="002B0330" w:rsidRDefault="00341508" w:rsidP="00341508">
      <w:pPr>
        <w:rPr>
          <w:sz w:val="22"/>
          <w:szCs w:val="22"/>
        </w:rPr>
      </w:pPr>
      <w:r w:rsidRPr="00867DF0">
        <w:rPr>
          <w:sz w:val="22"/>
          <w:szCs w:val="22"/>
        </w:rPr>
        <w:br/>
        <w:t>10) .................................................. – majandustehingute kajastamisel raamatupidamises ja raamatupidamise aruandes lähtutakse nende sisust ka siis, kui see ei ühti nende juriidilis</w:t>
      </w:r>
      <w:r w:rsidR="002B0330">
        <w:rPr>
          <w:sz w:val="22"/>
          <w:szCs w:val="22"/>
        </w:rPr>
        <w:t>e vormiga;</w:t>
      </w:r>
    </w:p>
    <w:p w14:paraId="3E0954F1" w14:textId="77777777" w:rsidR="002B0330" w:rsidRDefault="002B0330" w:rsidP="00341508">
      <w:pPr>
        <w:rPr>
          <w:sz w:val="22"/>
          <w:szCs w:val="22"/>
        </w:rPr>
      </w:pPr>
    </w:p>
    <w:p w14:paraId="070C6AC2" w14:textId="77777777" w:rsidR="002B0330" w:rsidRDefault="002B0330" w:rsidP="00341508">
      <w:pPr>
        <w:rPr>
          <w:sz w:val="22"/>
          <w:szCs w:val="22"/>
        </w:rPr>
      </w:pPr>
      <w:r>
        <w:rPr>
          <w:sz w:val="22"/>
          <w:szCs w:val="22"/>
        </w:rPr>
        <w:t>11) .................................................</w:t>
      </w:r>
    </w:p>
    <w:p w14:paraId="026859B7" w14:textId="30B8359F" w:rsidR="00341508" w:rsidRPr="00867DF0" w:rsidRDefault="002B0330" w:rsidP="00341508">
      <w:pPr>
        <w:rPr>
          <w:sz w:val="22"/>
          <w:szCs w:val="22"/>
        </w:rPr>
      </w:pPr>
      <w:r>
        <w:rPr>
          <w:sz w:val="22"/>
          <w:szCs w:val="22"/>
        </w:rPr>
        <w:t xml:space="preserve">- </w:t>
      </w:r>
      <w:r w:rsidR="00341508" w:rsidRPr="00867DF0">
        <w:rPr>
          <w:sz w:val="22"/>
          <w:szCs w:val="22"/>
        </w:rPr>
        <w:t xml:space="preserve"> </w:t>
      </w:r>
      <w:r>
        <w:rPr>
          <w:sz w:val="22"/>
          <w:szCs w:val="22"/>
        </w:rPr>
        <w:t>a</w:t>
      </w:r>
      <w:r w:rsidRPr="002B0330">
        <w:rPr>
          <w:sz w:val="22"/>
          <w:szCs w:val="22"/>
        </w:rPr>
        <w:t>astaaruande koostamise tarbeks kogutavast informatsioonist saadav kasu aruande kasutajatele peaks olema suurem kui selle info kogumiseks tehtud kulutused</w:t>
      </w:r>
      <w:r w:rsidR="001C5F64">
        <w:rPr>
          <w:sz w:val="22"/>
          <w:szCs w:val="22"/>
        </w:rPr>
        <w:t xml:space="preserve"> (RTJ 1)</w:t>
      </w:r>
      <w:r w:rsidRPr="002B0330">
        <w:rPr>
          <w:sz w:val="22"/>
          <w:szCs w:val="22"/>
        </w:rPr>
        <w:t>.</w:t>
      </w:r>
    </w:p>
    <w:p w14:paraId="78466EA9" w14:textId="77777777" w:rsidR="00341508" w:rsidRPr="0035008A" w:rsidRDefault="00341508" w:rsidP="00341508">
      <w:pPr>
        <w:rPr>
          <w:i/>
          <w:sz w:val="22"/>
          <w:szCs w:val="22"/>
        </w:rPr>
      </w:pPr>
    </w:p>
    <w:p w14:paraId="4110378B" w14:textId="77777777" w:rsidR="00341508" w:rsidRDefault="00341508" w:rsidP="00341508">
      <w:pPr>
        <w:rPr>
          <w:i/>
          <w:sz w:val="22"/>
          <w:szCs w:val="22"/>
        </w:rPr>
      </w:pPr>
    </w:p>
    <w:p w14:paraId="262F9A80" w14:textId="77777777" w:rsidR="00341508" w:rsidRDefault="00341508" w:rsidP="00341508">
      <w:pPr>
        <w:rPr>
          <w:i/>
          <w:sz w:val="22"/>
          <w:szCs w:val="22"/>
        </w:rPr>
      </w:pPr>
    </w:p>
    <w:p w14:paraId="0B46F386" w14:textId="77777777" w:rsidR="002B0330" w:rsidRDefault="002B0330" w:rsidP="002B0330">
      <w:pPr>
        <w:rPr>
          <w:b/>
          <w:sz w:val="22"/>
          <w:szCs w:val="22"/>
        </w:rPr>
      </w:pPr>
      <w:r>
        <w:rPr>
          <w:b/>
          <w:sz w:val="22"/>
          <w:szCs w:val="22"/>
        </w:rPr>
        <w:lastRenderedPageBreak/>
        <w:t>Ülesanne 34</w:t>
      </w:r>
    </w:p>
    <w:p w14:paraId="3BF9190C" w14:textId="77777777" w:rsidR="00341508" w:rsidRPr="0035008A" w:rsidRDefault="00341508" w:rsidP="00341508">
      <w:pPr>
        <w:rPr>
          <w:i/>
          <w:sz w:val="22"/>
          <w:szCs w:val="22"/>
        </w:rPr>
      </w:pPr>
    </w:p>
    <w:p w14:paraId="5E42B221" w14:textId="77777777" w:rsidR="00341508" w:rsidRPr="0035008A" w:rsidRDefault="00341508" w:rsidP="00341508">
      <w:pPr>
        <w:rPr>
          <w:i/>
          <w:sz w:val="22"/>
          <w:szCs w:val="22"/>
        </w:rPr>
      </w:pPr>
      <w:r w:rsidRPr="0035008A">
        <w:rPr>
          <w:i/>
          <w:sz w:val="22"/>
          <w:szCs w:val="22"/>
        </w:rPr>
        <w:t>Märkida õige (kõige täpsem, asjakohasem) vastusevariant</w:t>
      </w:r>
    </w:p>
    <w:tbl>
      <w:tblPr>
        <w:tblStyle w:val="TableGrid"/>
        <w:tblW w:w="0" w:type="auto"/>
        <w:tblLook w:val="04A0" w:firstRow="1" w:lastRow="0" w:firstColumn="1" w:lastColumn="0" w:noHBand="0" w:noVBand="1"/>
      </w:tblPr>
      <w:tblGrid>
        <w:gridCol w:w="527"/>
        <w:gridCol w:w="3472"/>
        <w:gridCol w:w="4297"/>
      </w:tblGrid>
      <w:tr w:rsidR="00341508" w:rsidRPr="00867DF0" w14:paraId="48608A5E" w14:textId="77777777" w:rsidTr="00AB40E8">
        <w:tc>
          <w:tcPr>
            <w:tcW w:w="534" w:type="dxa"/>
          </w:tcPr>
          <w:p w14:paraId="3FB894D9" w14:textId="77777777" w:rsidR="00341508" w:rsidRPr="00867DF0" w:rsidRDefault="00341508" w:rsidP="00AB40E8">
            <w:r w:rsidRPr="00867DF0">
              <w:t>1.</w:t>
            </w:r>
          </w:p>
        </w:tc>
        <w:tc>
          <w:tcPr>
            <w:tcW w:w="3685" w:type="dxa"/>
          </w:tcPr>
          <w:p w14:paraId="27332226" w14:textId="77777777" w:rsidR="00341508" w:rsidRPr="00867DF0" w:rsidRDefault="00341508" w:rsidP="00AB40E8">
            <w:r w:rsidRPr="00867DF0">
              <w:t>Majandustehing on tehing, muu toiming, sündmus või õigusvastane tegu, mille tulemusel</w:t>
            </w:r>
          </w:p>
        </w:tc>
        <w:tc>
          <w:tcPr>
            <w:tcW w:w="4993" w:type="dxa"/>
          </w:tcPr>
          <w:p w14:paraId="6FB1D30F" w14:textId="77777777" w:rsidR="00341508" w:rsidRPr="00867DF0" w:rsidRDefault="00341508" w:rsidP="002B0330">
            <w:pPr>
              <w:numPr>
                <w:ilvl w:val="0"/>
                <w:numId w:val="63"/>
              </w:numPr>
            </w:pPr>
            <w:r w:rsidRPr="00867DF0">
              <w:t>Laekub panka raha</w:t>
            </w:r>
          </w:p>
          <w:p w14:paraId="13FADCB0" w14:textId="77777777" w:rsidR="00341508" w:rsidRPr="00867DF0" w:rsidRDefault="00341508" w:rsidP="002B0330">
            <w:pPr>
              <w:numPr>
                <w:ilvl w:val="0"/>
                <w:numId w:val="63"/>
              </w:numPr>
            </w:pPr>
            <w:r w:rsidRPr="00867DF0">
              <w:t>On panka laekunud ja välja makstud rahasummad</w:t>
            </w:r>
          </w:p>
          <w:p w14:paraId="19F117B1" w14:textId="77777777" w:rsidR="00341508" w:rsidRPr="00867DF0" w:rsidRDefault="00341508" w:rsidP="002B0330">
            <w:pPr>
              <w:numPr>
                <w:ilvl w:val="0"/>
                <w:numId w:val="63"/>
              </w:numPr>
            </w:pPr>
            <w:r w:rsidRPr="00867DF0">
              <w:t>Muutub vara, kohustiste või omakapitali koosseis</w:t>
            </w:r>
          </w:p>
          <w:p w14:paraId="5126AD47" w14:textId="77777777" w:rsidR="00341508" w:rsidRDefault="00341508" w:rsidP="002B0330">
            <w:pPr>
              <w:numPr>
                <w:ilvl w:val="0"/>
                <w:numId w:val="63"/>
              </w:numPr>
            </w:pPr>
            <w:r w:rsidRPr="00867DF0">
              <w:t>Muutub tulude ja kulude seis</w:t>
            </w:r>
          </w:p>
          <w:p w14:paraId="53D25DAD" w14:textId="77777777" w:rsidR="002B0330" w:rsidRPr="00867DF0" w:rsidRDefault="002B0330" w:rsidP="002B0330">
            <w:pPr>
              <w:ind w:left="720"/>
            </w:pPr>
          </w:p>
        </w:tc>
      </w:tr>
      <w:tr w:rsidR="00341508" w:rsidRPr="00867DF0" w14:paraId="663E64FE" w14:textId="77777777" w:rsidTr="00AB40E8">
        <w:tc>
          <w:tcPr>
            <w:tcW w:w="534" w:type="dxa"/>
          </w:tcPr>
          <w:p w14:paraId="3AA90DCB" w14:textId="77777777" w:rsidR="00341508" w:rsidRPr="00867DF0" w:rsidRDefault="00341508" w:rsidP="00AB40E8">
            <w:r w:rsidRPr="00867DF0">
              <w:t>2.</w:t>
            </w:r>
          </w:p>
        </w:tc>
        <w:tc>
          <w:tcPr>
            <w:tcW w:w="3685" w:type="dxa"/>
          </w:tcPr>
          <w:p w14:paraId="0282EFD4" w14:textId="77777777" w:rsidR="00341508" w:rsidRPr="00867DF0" w:rsidRDefault="00341508" w:rsidP="00AB40E8">
            <w:r w:rsidRPr="00867DF0">
              <w:t>Raamatupidamiskohustuslane on</w:t>
            </w:r>
          </w:p>
        </w:tc>
        <w:tc>
          <w:tcPr>
            <w:tcW w:w="4993" w:type="dxa"/>
          </w:tcPr>
          <w:p w14:paraId="74374BA3" w14:textId="77777777" w:rsidR="00341508" w:rsidRPr="00867DF0" w:rsidRDefault="00341508" w:rsidP="002B0330">
            <w:pPr>
              <w:numPr>
                <w:ilvl w:val="0"/>
                <w:numId w:val="64"/>
              </w:numPr>
            </w:pPr>
            <w:r w:rsidRPr="00867DF0">
              <w:t>Ettevõtte juht</w:t>
            </w:r>
          </w:p>
          <w:p w14:paraId="085DB231" w14:textId="77777777" w:rsidR="00341508" w:rsidRPr="00867DF0" w:rsidRDefault="00341508" w:rsidP="002B0330">
            <w:pPr>
              <w:numPr>
                <w:ilvl w:val="0"/>
                <w:numId w:val="64"/>
              </w:numPr>
            </w:pPr>
            <w:r w:rsidRPr="00867DF0">
              <w:t>Raamatupidaja</w:t>
            </w:r>
          </w:p>
          <w:p w14:paraId="0D89C3AB" w14:textId="77777777" w:rsidR="00341508" w:rsidRPr="00867DF0" w:rsidRDefault="00341508" w:rsidP="002B0330">
            <w:pPr>
              <w:numPr>
                <w:ilvl w:val="0"/>
                <w:numId w:val="64"/>
              </w:numPr>
            </w:pPr>
            <w:r w:rsidRPr="00867DF0">
              <w:t>Registreeritud juriidiline isik</w:t>
            </w:r>
          </w:p>
          <w:p w14:paraId="79241DA2" w14:textId="77777777" w:rsidR="00341508" w:rsidRDefault="00341508" w:rsidP="002B0330">
            <w:pPr>
              <w:numPr>
                <w:ilvl w:val="0"/>
                <w:numId w:val="64"/>
              </w:numPr>
            </w:pPr>
            <w:r w:rsidRPr="00867DF0">
              <w:t>Omanik</w:t>
            </w:r>
          </w:p>
          <w:p w14:paraId="7991B7A0" w14:textId="77777777" w:rsidR="002B0330" w:rsidRPr="00867DF0" w:rsidRDefault="002B0330" w:rsidP="002B0330">
            <w:pPr>
              <w:ind w:left="720"/>
            </w:pPr>
          </w:p>
        </w:tc>
      </w:tr>
      <w:tr w:rsidR="00341508" w:rsidRPr="00867DF0" w14:paraId="25846677" w14:textId="77777777" w:rsidTr="00AB40E8">
        <w:tc>
          <w:tcPr>
            <w:tcW w:w="534" w:type="dxa"/>
          </w:tcPr>
          <w:p w14:paraId="02B54576" w14:textId="77777777" w:rsidR="00341508" w:rsidRPr="00867DF0" w:rsidRDefault="00341508" w:rsidP="00AB40E8">
            <w:r w:rsidRPr="00867DF0">
              <w:t>3.</w:t>
            </w:r>
          </w:p>
        </w:tc>
        <w:tc>
          <w:tcPr>
            <w:tcW w:w="3685" w:type="dxa"/>
          </w:tcPr>
          <w:p w14:paraId="7F366388" w14:textId="1E059CE8" w:rsidR="00341508" w:rsidRPr="00867DF0" w:rsidRDefault="00341508" w:rsidP="00AB40E8">
            <w:r w:rsidRPr="00867DF0">
              <w:t>Bilansielement, mis on tekkinud möödunud sündmustest ja mille hüvitamisega kaasneb vajadus loobuda tulevikus ettevõttele majanduslikult kasulikest ressurs</w:t>
            </w:r>
            <w:r w:rsidR="00B27ACD">
              <w:t>s</w:t>
            </w:r>
            <w:r w:rsidRPr="00867DF0">
              <w:t>idest, on</w:t>
            </w:r>
          </w:p>
        </w:tc>
        <w:tc>
          <w:tcPr>
            <w:tcW w:w="4993" w:type="dxa"/>
          </w:tcPr>
          <w:p w14:paraId="649543EE" w14:textId="77777777" w:rsidR="00341508" w:rsidRPr="00867DF0" w:rsidRDefault="00341508" w:rsidP="002B0330">
            <w:pPr>
              <w:pStyle w:val="Suured"/>
              <w:numPr>
                <w:ilvl w:val="0"/>
                <w:numId w:val="65"/>
              </w:numPr>
            </w:pPr>
            <w:r w:rsidRPr="00867DF0">
              <w:t>Kulu</w:t>
            </w:r>
          </w:p>
          <w:p w14:paraId="4D5BE50A" w14:textId="77777777" w:rsidR="00341508" w:rsidRPr="00867DF0" w:rsidRDefault="00341508" w:rsidP="002B0330">
            <w:pPr>
              <w:pStyle w:val="Suured"/>
              <w:numPr>
                <w:ilvl w:val="0"/>
                <w:numId w:val="65"/>
              </w:numPr>
            </w:pPr>
            <w:r w:rsidRPr="00867DF0">
              <w:t>Omakapital</w:t>
            </w:r>
          </w:p>
          <w:p w14:paraId="596E99D5" w14:textId="77777777" w:rsidR="00341508" w:rsidRPr="00867DF0" w:rsidRDefault="00341508" w:rsidP="002B0330">
            <w:pPr>
              <w:pStyle w:val="Suured"/>
              <w:numPr>
                <w:ilvl w:val="0"/>
                <w:numId w:val="65"/>
              </w:numPr>
            </w:pPr>
            <w:r w:rsidRPr="00867DF0">
              <w:t>Kohustis</w:t>
            </w:r>
          </w:p>
          <w:p w14:paraId="03105B1F" w14:textId="77777777" w:rsidR="00341508" w:rsidRPr="00867DF0" w:rsidRDefault="00341508" w:rsidP="002B0330">
            <w:pPr>
              <w:pStyle w:val="Suured"/>
              <w:numPr>
                <w:ilvl w:val="0"/>
                <w:numId w:val="65"/>
              </w:numPr>
            </w:pPr>
            <w:r w:rsidRPr="00867DF0">
              <w:t>Vara</w:t>
            </w:r>
          </w:p>
        </w:tc>
      </w:tr>
      <w:tr w:rsidR="00341508" w:rsidRPr="00867DF0" w14:paraId="2D468704" w14:textId="77777777" w:rsidTr="00AB40E8">
        <w:tc>
          <w:tcPr>
            <w:tcW w:w="534" w:type="dxa"/>
          </w:tcPr>
          <w:p w14:paraId="635BB188" w14:textId="77777777" w:rsidR="00341508" w:rsidRPr="00867DF0" w:rsidRDefault="00341508" w:rsidP="00AB40E8">
            <w:r w:rsidRPr="00867DF0">
              <w:t>4.</w:t>
            </w:r>
          </w:p>
        </w:tc>
        <w:tc>
          <w:tcPr>
            <w:tcW w:w="3685" w:type="dxa"/>
          </w:tcPr>
          <w:p w14:paraId="4FB69821" w14:textId="77777777" w:rsidR="00341508" w:rsidRPr="00867DF0" w:rsidRDefault="00341508" w:rsidP="00AB40E8">
            <w:r w:rsidRPr="00867DF0">
              <w:t>Eesti finantsaruandluse standardi kohaselt peab pidama raamatupidamisarvestust lähtuvalt</w:t>
            </w:r>
          </w:p>
        </w:tc>
        <w:tc>
          <w:tcPr>
            <w:tcW w:w="4993" w:type="dxa"/>
          </w:tcPr>
          <w:p w14:paraId="2AF70F25" w14:textId="77777777" w:rsidR="00341508" w:rsidRPr="00867DF0" w:rsidRDefault="00341508" w:rsidP="002B0330">
            <w:pPr>
              <w:pStyle w:val="Suured"/>
              <w:numPr>
                <w:ilvl w:val="0"/>
                <w:numId w:val="66"/>
              </w:numPr>
            </w:pPr>
            <w:r w:rsidRPr="00867DF0">
              <w:t>Maksuseadustest</w:t>
            </w:r>
          </w:p>
          <w:p w14:paraId="630CBA28" w14:textId="77777777" w:rsidR="00341508" w:rsidRPr="00867DF0" w:rsidRDefault="00341508" w:rsidP="002B0330">
            <w:pPr>
              <w:pStyle w:val="Suured"/>
              <w:numPr>
                <w:ilvl w:val="0"/>
                <w:numId w:val="66"/>
              </w:numPr>
            </w:pPr>
            <w:r w:rsidRPr="00867DF0">
              <w:t xml:space="preserve">Raamatupidamise seadusest ja </w:t>
            </w:r>
            <w:proofErr w:type="spellStart"/>
            <w:r w:rsidRPr="00867DF0">
              <w:t>RTJ-dest</w:t>
            </w:r>
            <w:proofErr w:type="spellEnd"/>
          </w:p>
          <w:p w14:paraId="7A4E87D0" w14:textId="77777777" w:rsidR="00341508" w:rsidRPr="00867DF0" w:rsidRDefault="00341508" w:rsidP="002B0330">
            <w:pPr>
              <w:pStyle w:val="Suured"/>
              <w:numPr>
                <w:ilvl w:val="0"/>
                <w:numId w:val="66"/>
              </w:numPr>
            </w:pPr>
            <w:r w:rsidRPr="00867DF0">
              <w:t xml:space="preserve">IAS- </w:t>
            </w:r>
            <w:proofErr w:type="spellStart"/>
            <w:r w:rsidRPr="00867DF0">
              <w:t>dest</w:t>
            </w:r>
            <w:proofErr w:type="spellEnd"/>
            <w:r w:rsidRPr="00867DF0">
              <w:t xml:space="preserve"> ja IFRS-</w:t>
            </w:r>
            <w:proofErr w:type="spellStart"/>
            <w:r w:rsidRPr="00867DF0">
              <w:t>dest</w:t>
            </w:r>
            <w:proofErr w:type="spellEnd"/>
          </w:p>
          <w:p w14:paraId="31BD3D5C" w14:textId="77777777" w:rsidR="00341508" w:rsidRDefault="00341508" w:rsidP="002B0330">
            <w:pPr>
              <w:pStyle w:val="Suured"/>
              <w:numPr>
                <w:ilvl w:val="0"/>
                <w:numId w:val="66"/>
              </w:numPr>
            </w:pPr>
            <w:r w:rsidRPr="00867DF0">
              <w:t>Eesti heast raamatupidamistavast</w:t>
            </w:r>
          </w:p>
          <w:p w14:paraId="43E7C392" w14:textId="77777777" w:rsidR="002B0330" w:rsidRPr="00867DF0" w:rsidRDefault="002B0330" w:rsidP="002B0330">
            <w:pPr>
              <w:pStyle w:val="Suured"/>
              <w:ind w:left="720"/>
            </w:pPr>
          </w:p>
        </w:tc>
      </w:tr>
      <w:tr w:rsidR="00341508" w:rsidRPr="00867DF0" w14:paraId="2A69A6CF" w14:textId="77777777" w:rsidTr="00AB40E8">
        <w:tc>
          <w:tcPr>
            <w:tcW w:w="534" w:type="dxa"/>
          </w:tcPr>
          <w:p w14:paraId="05B6692B" w14:textId="77777777" w:rsidR="00341508" w:rsidRPr="00867DF0" w:rsidRDefault="00341508" w:rsidP="00AB40E8">
            <w:r w:rsidRPr="00867DF0">
              <w:t>5.</w:t>
            </w:r>
          </w:p>
        </w:tc>
        <w:tc>
          <w:tcPr>
            <w:tcW w:w="3685" w:type="dxa"/>
          </w:tcPr>
          <w:p w14:paraId="41ED3963" w14:textId="77777777" w:rsidR="00341508" w:rsidRPr="00867DF0" w:rsidRDefault="00341508" w:rsidP="00AB40E8">
            <w:pPr>
              <w:jc w:val="both"/>
            </w:pPr>
            <w:r w:rsidRPr="00867DF0">
              <w:t>Raamatupidamise aruande koostamisel lähtutakse eeldusest, et raamatupidamiskohustuslane on jätkuvalt tegutsev ning tal ei ole tegevuse lõpetamise kavatsust ega vajadust. See on</w:t>
            </w:r>
          </w:p>
        </w:tc>
        <w:tc>
          <w:tcPr>
            <w:tcW w:w="4993" w:type="dxa"/>
          </w:tcPr>
          <w:p w14:paraId="44BF6F98" w14:textId="77777777" w:rsidR="00341508" w:rsidRPr="00867DF0" w:rsidRDefault="00341508" w:rsidP="002B0330">
            <w:pPr>
              <w:pStyle w:val="ListParagraph"/>
              <w:numPr>
                <w:ilvl w:val="0"/>
                <w:numId w:val="67"/>
              </w:numPr>
              <w:autoSpaceDE w:val="0"/>
              <w:autoSpaceDN w:val="0"/>
            </w:pPr>
            <w:r w:rsidRPr="00867DF0">
              <w:t>Majandusüksuse printsiip</w:t>
            </w:r>
          </w:p>
          <w:p w14:paraId="7F28F1E2" w14:textId="77777777" w:rsidR="00341508" w:rsidRPr="00867DF0" w:rsidRDefault="00341508" w:rsidP="002B0330">
            <w:pPr>
              <w:pStyle w:val="ListParagraph"/>
              <w:numPr>
                <w:ilvl w:val="0"/>
                <w:numId w:val="67"/>
              </w:numPr>
              <w:autoSpaceDE w:val="0"/>
              <w:autoSpaceDN w:val="0"/>
            </w:pPr>
            <w:r w:rsidRPr="00867DF0">
              <w:t>Jätkuvuse printsiip</w:t>
            </w:r>
          </w:p>
          <w:p w14:paraId="60D458DF" w14:textId="77777777" w:rsidR="00341508" w:rsidRPr="00867DF0" w:rsidRDefault="00341508" w:rsidP="002B0330">
            <w:pPr>
              <w:pStyle w:val="ListParagraph"/>
              <w:numPr>
                <w:ilvl w:val="0"/>
                <w:numId w:val="67"/>
              </w:numPr>
              <w:autoSpaceDE w:val="0"/>
              <w:autoSpaceDN w:val="0"/>
            </w:pPr>
            <w:r w:rsidRPr="00867DF0">
              <w:t>Olulisuse printsiip</w:t>
            </w:r>
          </w:p>
          <w:p w14:paraId="4D6240E5" w14:textId="77777777" w:rsidR="00341508" w:rsidRPr="00867DF0" w:rsidRDefault="00341508" w:rsidP="002B0330">
            <w:pPr>
              <w:pStyle w:val="ListParagraph"/>
              <w:numPr>
                <w:ilvl w:val="0"/>
                <w:numId w:val="67"/>
              </w:numPr>
              <w:autoSpaceDE w:val="0"/>
              <w:autoSpaceDN w:val="0"/>
            </w:pPr>
            <w:r w:rsidRPr="00867DF0">
              <w:t>Soetusmaksumuse printsiip</w:t>
            </w:r>
          </w:p>
          <w:p w14:paraId="4D6081E2" w14:textId="77777777" w:rsidR="00341508" w:rsidRPr="00867DF0" w:rsidRDefault="00341508" w:rsidP="002B0330">
            <w:pPr>
              <w:pStyle w:val="ListParagraph"/>
              <w:numPr>
                <w:ilvl w:val="0"/>
                <w:numId w:val="67"/>
              </w:numPr>
              <w:autoSpaceDE w:val="0"/>
              <w:autoSpaceDN w:val="0"/>
            </w:pPr>
            <w:r w:rsidRPr="00867DF0">
              <w:t>Sisu ülimuslikkuse printsiip</w:t>
            </w:r>
          </w:p>
          <w:p w14:paraId="0A639C23" w14:textId="77777777" w:rsidR="00341508" w:rsidRPr="00867DF0" w:rsidRDefault="00341508" w:rsidP="00AB40E8">
            <w:pPr>
              <w:pStyle w:val="Suured"/>
            </w:pPr>
          </w:p>
        </w:tc>
      </w:tr>
      <w:tr w:rsidR="00341508" w:rsidRPr="00867DF0" w14:paraId="17B4D3FE" w14:textId="77777777" w:rsidTr="00AB40E8">
        <w:tc>
          <w:tcPr>
            <w:tcW w:w="534" w:type="dxa"/>
          </w:tcPr>
          <w:p w14:paraId="3231209A" w14:textId="77777777" w:rsidR="00341508" w:rsidRPr="00867DF0" w:rsidRDefault="00341508" w:rsidP="00AB40E8">
            <w:r w:rsidRPr="00867DF0">
              <w:t>6.</w:t>
            </w:r>
          </w:p>
        </w:tc>
        <w:tc>
          <w:tcPr>
            <w:tcW w:w="3685" w:type="dxa"/>
          </w:tcPr>
          <w:p w14:paraId="21BC7FC6" w14:textId="77777777" w:rsidR="00341508" w:rsidRPr="00867DF0" w:rsidRDefault="00341508" w:rsidP="00AB40E8">
            <w:r w:rsidRPr="00867DF0">
              <w:t>Majandustehingute kajastamisel raamatupidamises ja raamatupidamise aruannetes lähtutakse nende sisust, mis ei pruugi alati ühtida nende juriidilise vormiga. See on</w:t>
            </w:r>
          </w:p>
        </w:tc>
        <w:tc>
          <w:tcPr>
            <w:tcW w:w="4993" w:type="dxa"/>
          </w:tcPr>
          <w:p w14:paraId="577EA1E0" w14:textId="77777777" w:rsidR="00341508" w:rsidRPr="00867DF0" w:rsidRDefault="00341508" w:rsidP="002B0330">
            <w:pPr>
              <w:pStyle w:val="ListParagraph"/>
              <w:numPr>
                <w:ilvl w:val="0"/>
                <w:numId w:val="68"/>
              </w:numPr>
            </w:pPr>
            <w:r w:rsidRPr="00867DF0">
              <w:t>Majandusüksuse printsiip</w:t>
            </w:r>
          </w:p>
          <w:p w14:paraId="3014EB23" w14:textId="77777777" w:rsidR="00341508" w:rsidRPr="00867DF0" w:rsidRDefault="00341508" w:rsidP="002B0330">
            <w:pPr>
              <w:pStyle w:val="ListParagraph"/>
              <w:numPr>
                <w:ilvl w:val="0"/>
                <w:numId w:val="68"/>
              </w:numPr>
            </w:pPr>
            <w:r w:rsidRPr="00867DF0">
              <w:t>Sisu ülimuslikkuse printsiip</w:t>
            </w:r>
          </w:p>
          <w:p w14:paraId="2D8D729C" w14:textId="77777777" w:rsidR="00341508" w:rsidRPr="00867DF0" w:rsidRDefault="00341508" w:rsidP="002B0330">
            <w:pPr>
              <w:pStyle w:val="ListParagraph"/>
              <w:numPr>
                <w:ilvl w:val="0"/>
                <w:numId w:val="68"/>
              </w:numPr>
            </w:pPr>
            <w:r w:rsidRPr="00867DF0">
              <w:t>Arusaadavuse printsiip</w:t>
            </w:r>
          </w:p>
          <w:p w14:paraId="26729CCC" w14:textId="77777777" w:rsidR="00341508" w:rsidRPr="00867DF0" w:rsidRDefault="00341508" w:rsidP="002B0330">
            <w:pPr>
              <w:pStyle w:val="ListParagraph"/>
              <w:numPr>
                <w:ilvl w:val="0"/>
                <w:numId w:val="68"/>
              </w:numPr>
            </w:pPr>
            <w:r w:rsidRPr="00867DF0">
              <w:t>Olulisuse printsiip</w:t>
            </w:r>
          </w:p>
          <w:p w14:paraId="15F5F496" w14:textId="77777777" w:rsidR="00341508" w:rsidRPr="00867DF0" w:rsidRDefault="00341508" w:rsidP="00AB40E8">
            <w:pPr>
              <w:pStyle w:val="ListParagraph"/>
            </w:pPr>
          </w:p>
        </w:tc>
      </w:tr>
      <w:tr w:rsidR="00341508" w:rsidRPr="00867DF0" w14:paraId="1DEAAB9C" w14:textId="77777777" w:rsidTr="00AB40E8">
        <w:tc>
          <w:tcPr>
            <w:tcW w:w="534" w:type="dxa"/>
          </w:tcPr>
          <w:p w14:paraId="0F358547" w14:textId="77777777" w:rsidR="00341508" w:rsidRPr="00867DF0" w:rsidRDefault="00341508" w:rsidP="00AB40E8">
            <w:r w:rsidRPr="00867DF0">
              <w:t>7.</w:t>
            </w:r>
          </w:p>
        </w:tc>
        <w:tc>
          <w:tcPr>
            <w:tcW w:w="3685" w:type="dxa"/>
          </w:tcPr>
          <w:p w14:paraId="1346ABA5" w14:textId="77777777" w:rsidR="00341508" w:rsidRPr="00867DF0" w:rsidRDefault="00341508" w:rsidP="00AB40E8">
            <w:pPr>
              <w:jc w:val="both"/>
            </w:pPr>
            <w:r w:rsidRPr="00867DF0">
              <w:t>Majandustehingud kajastatakse siis, kui need on toimunud, sõltumata sellest, kas sellega seotud raha on laekunud või välja makstud. Aruande koostamisel tehakse reguleerimis- ja lõpetamiskanded, mis võimaldavad määrata aruandeperioodi tulud ja kulud.</w:t>
            </w:r>
          </w:p>
          <w:p w14:paraId="19338AEC" w14:textId="77777777" w:rsidR="00341508" w:rsidRPr="00867DF0" w:rsidRDefault="00341508" w:rsidP="00AB40E8">
            <w:r w:rsidRPr="00867DF0">
              <w:t>See on</w:t>
            </w:r>
          </w:p>
        </w:tc>
        <w:tc>
          <w:tcPr>
            <w:tcW w:w="4993" w:type="dxa"/>
          </w:tcPr>
          <w:p w14:paraId="69653921" w14:textId="77777777" w:rsidR="00341508" w:rsidRPr="00867DF0" w:rsidRDefault="00341508" w:rsidP="002B0330">
            <w:pPr>
              <w:pStyle w:val="ListParagraph"/>
              <w:numPr>
                <w:ilvl w:val="0"/>
                <w:numId w:val="69"/>
              </w:numPr>
              <w:autoSpaceDE w:val="0"/>
              <w:autoSpaceDN w:val="0"/>
            </w:pPr>
            <w:r w:rsidRPr="00867DF0">
              <w:t>Majandusüksuse printsiip</w:t>
            </w:r>
          </w:p>
          <w:p w14:paraId="6B4D8612" w14:textId="77777777" w:rsidR="00341508" w:rsidRPr="00867DF0" w:rsidRDefault="00341508" w:rsidP="002B0330">
            <w:pPr>
              <w:pStyle w:val="ListParagraph"/>
              <w:numPr>
                <w:ilvl w:val="0"/>
                <w:numId w:val="69"/>
              </w:numPr>
              <w:autoSpaceDE w:val="0"/>
              <w:autoSpaceDN w:val="0"/>
            </w:pPr>
            <w:r w:rsidRPr="00867DF0">
              <w:t>Jätkuvuse printsiip</w:t>
            </w:r>
          </w:p>
          <w:p w14:paraId="181D4DA3" w14:textId="77777777" w:rsidR="00341508" w:rsidRPr="00867DF0" w:rsidRDefault="002B0330" w:rsidP="002B0330">
            <w:pPr>
              <w:pStyle w:val="ListParagraph"/>
              <w:numPr>
                <w:ilvl w:val="0"/>
                <w:numId w:val="69"/>
              </w:numPr>
              <w:autoSpaceDE w:val="0"/>
              <w:autoSpaceDN w:val="0"/>
            </w:pPr>
            <w:r>
              <w:t>Tekkepõhine arvestus</w:t>
            </w:r>
          </w:p>
          <w:p w14:paraId="37382BAD" w14:textId="77777777" w:rsidR="00341508" w:rsidRPr="00867DF0" w:rsidRDefault="00341508" w:rsidP="002B0330">
            <w:pPr>
              <w:pStyle w:val="ListParagraph"/>
              <w:numPr>
                <w:ilvl w:val="0"/>
                <w:numId w:val="69"/>
              </w:numPr>
              <w:autoSpaceDE w:val="0"/>
              <w:autoSpaceDN w:val="0"/>
            </w:pPr>
            <w:r w:rsidRPr="00867DF0">
              <w:t>Soetusmaksumuse printsiip</w:t>
            </w:r>
          </w:p>
          <w:p w14:paraId="00F04DF0" w14:textId="77777777" w:rsidR="00341508" w:rsidRPr="00867DF0" w:rsidRDefault="00341508" w:rsidP="00AB40E8">
            <w:pPr>
              <w:pStyle w:val="Suured"/>
            </w:pPr>
          </w:p>
        </w:tc>
      </w:tr>
      <w:tr w:rsidR="00341508" w:rsidRPr="00867DF0" w14:paraId="3FB4F259" w14:textId="77777777" w:rsidTr="00AB40E8">
        <w:tc>
          <w:tcPr>
            <w:tcW w:w="534" w:type="dxa"/>
          </w:tcPr>
          <w:p w14:paraId="4EC634B9" w14:textId="77777777" w:rsidR="00341508" w:rsidRPr="00867DF0" w:rsidRDefault="00341508" w:rsidP="00AB40E8">
            <w:r w:rsidRPr="00867DF0">
              <w:lastRenderedPageBreak/>
              <w:t>8.</w:t>
            </w:r>
          </w:p>
        </w:tc>
        <w:tc>
          <w:tcPr>
            <w:tcW w:w="3685" w:type="dxa"/>
          </w:tcPr>
          <w:p w14:paraId="24E17344" w14:textId="77777777" w:rsidR="00341508" w:rsidRPr="00867DF0" w:rsidRDefault="00341508" w:rsidP="00AB40E8">
            <w:pPr>
              <w:jc w:val="both"/>
            </w:pPr>
            <w:r w:rsidRPr="00867DF0">
              <w:t>Majandusaasta aruande taksonoomia on</w:t>
            </w:r>
          </w:p>
          <w:p w14:paraId="780FAF99" w14:textId="77777777" w:rsidR="00341508" w:rsidRPr="00867DF0" w:rsidRDefault="00341508" w:rsidP="00AB40E8">
            <w:pPr>
              <w:jc w:val="both"/>
            </w:pPr>
          </w:p>
        </w:tc>
        <w:tc>
          <w:tcPr>
            <w:tcW w:w="4993" w:type="dxa"/>
          </w:tcPr>
          <w:p w14:paraId="0CD06DC2" w14:textId="77777777" w:rsidR="00341508" w:rsidRPr="00867DF0" w:rsidRDefault="00341508" w:rsidP="002B0330">
            <w:pPr>
              <w:pStyle w:val="ListParagraph"/>
              <w:widowControl w:val="0"/>
              <w:numPr>
                <w:ilvl w:val="0"/>
                <w:numId w:val="70"/>
              </w:numPr>
              <w:rPr>
                <w:snapToGrid w:val="0"/>
              </w:rPr>
            </w:pPr>
            <w:r w:rsidRPr="00867DF0">
              <w:rPr>
                <w:snapToGrid w:val="0"/>
              </w:rPr>
              <w:t>Majandusaasta aruande maksu- ja Tolliametile esitatav eksemplar</w:t>
            </w:r>
          </w:p>
          <w:p w14:paraId="330F519E" w14:textId="77777777" w:rsidR="00341508" w:rsidRPr="00867DF0" w:rsidRDefault="00341508" w:rsidP="002B0330">
            <w:pPr>
              <w:pStyle w:val="ListParagraph"/>
              <w:widowControl w:val="0"/>
              <w:numPr>
                <w:ilvl w:val="0"/>
                <w:numId w:val="70"/>
              </w:numPr>
              <w:rPr>
                <w:snapToGrid w:val="0"/>
              </w:rPr>
            </w:pPr>
            <w:r w:rsidRPr="00867DF0">
              <w:rPr>
                <w:snapToGrid w:val="0"/>
              </w:rPr>
              <w:t>Majandusaasta aruande standardiseeritud elementide ja sidusbaaside kogum</w:t>
            </w:r>
          </w:p>
          <w:p w14:paraId="6DBADF54" w14:textId="77777777" w:rsidR="00341508" w:rsidRPr="002B0330" w:rsidRDefault="00341508" w:rsidP="002B0330">
            <w:pPr>
              <w:pStyle w:val="Suured"/>
              <w:numPr>
                <w:ilvl w:val="0"/>
                <w:numId w:val="70"/>
              </w:numPr>
            </w:pPr>
            <w:proofErr w:type="spellStart"/>
            <w:r w:rsidRPr="00867DF0">
              <w:rPr>
                <w:snapToGrid w:val="0"/>
              </w:rPr>
              <w:t>Kennelliidu</w:t>
            </w:r>
            <w:proofErr w:type="spellEnd"/>
            <w:r w:rsidRPr="00867DF0">
              <w:rPr>
                <w:snapToGrid w:val="0"/>
              </w:rPr>
              <w:t xml:space="preserve"> majandusaasta aruanne</w:t>
            </w:r>
          </w:p>
          <w:p w14:paraId="35169DEA" w14:textId="77777777" w:rsidR="002B0330" w:rsidRPr="00867DF0" w:rsidRDefault="002B0330" w:rsidP="002B0330">
            <w:pPr>
              <w:pStyle w:val="Suured"/>
              <w:ind w:left="720"/>
            </w:pPr>
          </w:p>
        </w:tc>
      </w:tr>
      <w:tr w:rsidR="00341508" w:rsidRPr="00867DF0" w14:paraId="1149FB96" w14:textId="77777777" w:rsidTr="00AB40E8">
        <w:tc>
          <w:tcPr>
            <w:tcW w:w="534" w:type="dxa"/>
          </w:tcPr>
          <w:p w14:paraId="1BC22018" w14:textId="77777777" w:rsidR="00341508" w:rsidRPr="00867DF0" w:rsidRDefault="00341508" w:rsidP="00AB40E8">
            <w:r>
              <w:t>9.</w:t>
            </w:r>
          </w:p>
        </w:tc>
        <w:tc>
          <w:tcPr>
            <w:tcW w:w="3685" w:type="dxa"/>
          </w:tcPr>
          <w:p w14:paraId="0155F172" w14:textId="77777777" w:rsidR="00341508" w:rsidRPr="00867DF0" w:rsidRDefault="00341508" w:rsidP="00AB40E8">
            <w:pPr>
              <w:jc w:val="both"/>
            </w:pPr>
            <w:r w:rsidRPr="00867DF0">
              <w:t>Raamatupidamiskohustuslane peab dokumenteerima ja kirjendama kõik majandustehingud raamatupidamisregistrites. See peab toimuma</w:t>
            </w:r>
          </w:p>
          <w:p w14:paraId="591C42C8" w14:textId="77777777" w:rsidR="00341508" w:rsidRPr="00867DF0" w:rsidRDefault="00341508" w:rsidP="00AB40E8"/>
        </w:tc>
        <w:tc>
          <w:tcPr>
            <w:tcW w:w="4993" w:type="dxa"/>
          </w:tcPr>
          <w:p w14:paraId="2C3ADE7B" w14:textId="77777777" w:rsidR="00341508" w:rsidRPr="00867DF0" w:rsidRDefault="00341508" w:rsidP="002B0330">
            <w:pPr>
              <w:pStyle w:val="ListParagraph"/>
              <w:numPr>
                <w:ilvl w:val="0"/>
                <w:numId w:val="71"/>
              </w:numPr>
              <w:jc w:val="both"/>
            </w:pPr>
            <w:r w:rsidRPr="00867DF0">
              <w:t>Kümne päeva jooksul pärast tehingu toimumist</w:t>
            </w:r>
          </w:p>
          <w:p w14:paraId="6975E23B" w14:textId="77777777" w:rsidR="00341508" w:rsidRPr="00867DF0" w:rsidRDefault="00341508" w:rsidP="002B0330">
            <w:pPr>
              <w:pStyle w:val="ListParagraph"/>
              <w:numPr>
                <w:ilvl w:val="0"/>
                <w:numId w:val="71"/>
              </w:numPr>
              <w:jc w:val="both"/>
            </w:pPr>
            <w:r w:rsidRPr="00867DF0">
              <w:t>Enne tehingu toimumist</w:t>
            </w:r>
          </w:p>
          <w:p w14:paraId="6A74F18F" w14:textId="77777777" w:rsidR="00341508" w:rsidRPr="00867DF0" w:rsidRDefault="00341508" w:rsidP="002B0330">
            <w:pPr>
              <w:pStyle w:val="ListParagraph"/>
              <w:numPr>
                <w:ilvl w:val="0"/>
                <w:numId w:val="71"/>
              </w:numPr>
              <w:jc w:val="both"/>
            </w:pPr>
            <w:r w:rsidRPr="00867DF0">
              <w:t>Tehingu toimumise päeval</w:t>
            </w:r>
          </w:p>
          <w:p w14:paraId="2363EC05" w14:textId="77777777" w:rsidR="00341508" w:rsidRDefault="00341508" w:rsidP="002B0330">
            <w:pPr>
              <w:pStyle w:val="ListParagraph"/>
              <w:numPr>
                <w:ilvl w:val="0"/>
                <w:numId w:val="71"/>
              </w:numPr>
              <w:jc w:val="both"/>
            </w:pPr>
            <w:r w:rsidRPr="00867DF0">
              <w:t>Mõistliku aja jooksul pärast tehingu toimumist</w:t>
            </w:r>
          </w:p>
          <w:p w14:paraId="4B6232F7" w14:textId="77777777" w:rsidR="002B0330" w:rsidRPr="00867DF0" w:rsidRDefault="002B0330" w:rsidP="002B0330">
            <w:pPr>
              <w:pStyle w:val="ListParagraph"/>
              <w:jc w:val="both"/>
            </w:pPr>
          </w:p>
        </w:tc>
      </w:tr>
      <w:tr w:rsidR="00341508" w:rsidRPr="00867DF0" w14:paraId="2D28EAE7" w14:textId="77777777" w:rsidTr="00AB40E8">
        <w:tc>
          <w:tcPr>
            <w:tcW w:w="534" w:type="dxa"/>
          </w:tcPr>
          <w:p w14:paraId="5E455267" w14:textId="77777777" w:rsidR="00341508" w:rsidRDefault="00341508" w:rsidP="00AB40E8">
            <w:r>
              <w:t>10.</w:t>
            </w:r>
          </w:p>
        </w:tc>
        <w:tc>
          <w:tcPr>
            <w:tcW w:w="3685" w:type="dxa"/>
          </w:tcPr>
          <w:p w14:paraId="24771A01" w14:textId="77777777" w:rsidR="00341508" w:rsidRPr="00943539" w:rsidRDefault="00341508" w:rsidP="00AB40E8">
            <w:pPr>
              <w:widowControl w:val="0"/>
              <w:tabs>
                <w:tab w:val="left" w:pos="360"/>
              </w:tabs>
              <w:jc w:val="both"/>
            </w:pPr>
            <w:r w:rsidRPr="00943539">
              <w:t xml:space="preserve">Lühend IFRS </w:t>
            </w:r>
            <w:proofErr w:type="spellStart"/>
            <w:r w:rsidRPr="00943539">
              <w:t>for</w:t>
            </w:r>
            <w:proofErr w:type="spellEnd"/>
            <w:r w:rsidRPr="00943539">
              <w:t xml:space="preserve"> </w:t>
            </w:r>
            <w:proofErr w:type="spellStart"/>
            <w:r w:rsidRPr="00943539">
              <w:t>SMEs</w:t>
            </w:r>
            <w:proofErr w:type="spellEnd"/>
            <w:r w:rsidRPr="00943539">
              <w:t xml:space="preserve"> tähendab</w:t>
            </w:r>
          </w:p>
          <w:p w14:paraId="082D5103" w14:textId="77777777" w:rsidR="00341508" w:rsidRPr="00943539" w:rsidRDefault="00341508" w:rsidP="00AB40E8"/>
        </w:tc>
        <w:tc>
          <w:tcPr>
            <w:tcW w:w="4993" w:type="dxa"/>
          </w:tcPr>
          <w:p w14:paraId="4D899FDA" w14:textId="77777777" w:rsidR="00341508" w:rsidRPr="00943539" w:rsidRDefault="00341508" w:rsidP="002B0330">
            <w:pPr>
              <w:pStyle w:val="ListParagraph"/>
              <w:widowControl w:val="0"/>
              <w:numPr>
                <w:ilvl w:val="0"/>
                <w:numId w:val="72"/>
              </w:numPr>
              <w:tabs>
                <w:tab w:val="left" w:pos="360"/>
              </w:tabs>
              <w:jc w:val="both"/>
              <w:rPr>
                <w:lang w:val="en-US"/>
              </w:rPr>
            </w:pPr>
            <w:r w:rsidRPr="00943539">
              <w:rPr>
                <w:lang w:val="en-US"/>
              </w:rPr>
              <w:t>International Framework   of   Reporting Statements</w:t>
            </w:r>
          </w:p>
          <w:p w14:paraId="33C65E24" w14:textId="77777777" w:rsidR="00341508" w:rsidRPr="00943539" w:rsidRDefault="00341508" w:rsidP="002B0330">
            <w:pPr>
              <w:pStyle w:val="ListParagraph"/>
              <w:widowControl w:val="0"/>
              <w:numPr>
                <w:ilvl w:val="0"/>
                <w:numId w:val="72"/>
              </w:numPr>
              <w:tabs>
                <w:tab w:val="left" w:pos="360"/>
              </w:tabs>
              <w:jc w:val="both"/>
              <w:rPr>
                <w:lang w:val="en-US"/>
              </w:rPr>
            </w:pPr>
            <w:r w:rsidRPr="00943539">
              <w:rPr>
                <w:lang w:val="en-US"/>
              </w:rPr>
              <w:t>Investment in Foundation of Registered Stock for Skills and Money Equivalents</w:t>
            </w:r>
          </w:p>
          <w:p w14:paraId="5C164CCA" w14:textId="77777777" w:rsidR="00341508" w:rsidRPr="00943539" w:rsidRDefault="00341508" w:rsidP="002B0330">
            <w:pPr>
              <w:pStyle w:val="ListParagraph"/>
              <w:widowControl w:val="0"/>
              <w:numPr>
                <w:ilvl w:val="0"/>
                <w:numId w:val="72"/>
              </w:numPr>
              <w:tabs>
                <w:tab w:val="left" w:pos="360"/>
              </w:tabs>
              <w:jc w:val="both"/>
              <w:rPr>
                <w:lang w:val="en-US"/>
              </w:rPr>
            </w:pPr>
            <w:r w:rsidRPr="00943539">
              <w:rPr>
                <w:lang w:val="en-US"/>
              </w:rPr>
              <w:t>International Financial Resources Specification for the Sun and the Moon Eclipse</w:t>
            </w:r>
          </w:p>
          <w:p w14:paraId="5E8CC6AF" w14:textId="77777777" w:rsidR="00341508" w:rsidRPr="002B0330" w:rsidRDefault="00341508" w:rsidP="002B0330">
            <w:pPr>
              <w:pStyle w:val="ListParagraph"/>
              <w:widowControl w:val="0"/>
              <w:numPr>
                <w:ilvl w:val="0"/>
                <w:numId w:val="72"/>
              </w:numPr>
              <w:tabs>
                <w:tab w:val="left" w:pos="360"/>
              </w:tabs>
              <w:jc w:val="both"/>
            </w:pPr>
            <w:r w:rsidRPr="00943539">
              <w:rPr>
                <w:lang w:val="en-US"/>
              </w:rPr>
              <w:t>International Financial Reporting Standards for Small and Medium-sized Entities</w:t>
            </w:r>
          </w:p>
          <w:p w14:paraId="59AF1797" w14:textId="77777777" w:rsidR="002B0330" w:rsidRPr="00943539" w:rsidRDefault="002B0330" w:rsidP="002B0330">
            <w:pPr>
              <w:pStyle w:val="ListParagraph"/>
              <w:widowControl w:val="0"/>
              <w:tabs>
                <w:tab w:val="left" w:pos="360"/>
              </w:tabs>
              <w:jc w:val="both"/>
            </w:pPr>
          </w:p>
        </w:tc>
      </w:tr>
      <w:tr w:rsidR="00341508" w:rsidRPr="00867DF0" w14:paraId="7EE1CC0B" w14:textId="77777777" w:rsidTr="00AB40E8">
        <w:tc>
          <w:tcPr>
            <w:tcW w:w="534" w:type="dxa"/>
          </w:tcPr>
          <w:p w14:paraId="15C85ABD" w14:textId="77777777" w:rsidR="00341508" w:rsidRDefault="00341508" w:rsidP="00AB40E8">
            <w:r>
              <w:t>11.</w:t>
            </w:r>
          </w:p>
        </w:tc>
        <w:tc>
          <w:tcPr>
            <w:tcW w:w="3685" w:type="dxa"/>
          </w:tcPr>
          <w:p w14:paraId="424DCEB1" w14:textId="77777777" w:rsidR="00341508" w:rsidRPr="00943539" w:rsidRDefault="00341508" w:rsidP="00AB40E8">
            <w:r w:rsidRPr="00943539">
              <w:t>Kontoplaan koostatakse</w:t>
            </w:r>
          </w:p>
        </w:tc>
        <w:tc>
          <w:tcPr>
            <w:tcW w:w="4993" w:type="dxa"/>
          </w:tcPr>
          <w:p w14:paraId="3DFF2176" w14:textId="77777777" w:rsidR="00341508" w:rsidRPr="00943539" w:rsidRDefault="00341508" w:rsidP="002B0330">
            <w:pPr>
              <w:pStyle w:val="ListParagraph"/>
              <w:numPr>
                <w:ilvl w:val="0"/>
                <w:numId w:val="73"/>
              </w:numPr>
              <w:tabs>
                <w:tab w:val="left" w:pos="360"/>
              </w:tabs>
              <w:autoSpaceDE w:val="0"/>
              <w:autoSpaceDN w:val="0"/>
            </w:pPr>
            <w:r w:rsidRPr="00943539">
              <w:t>Majandustehingute ja reguleerimiskannete teostamiseks</w:t>
            </w:r>
          </w:p>
          <w:p w14:paraId="7FB37871" w14:textId="77777777" w:rsidR="00341508" w:rsidRPr="00943539" w:rsidRDefault="00341508" w:rsidP="002B0330">
            <w:pPr>
              <w:pStyle w:val="ListParagraph"/>
              <w:numPr>
                <w:ilvl w:val="0"/>
                <w:numId w:val="73"/>
              </w:numPr>
              <w:tabs>
                <w:tab w:val="left" w:pos="360"/>
              </w:tabs>
              <w:autoSpaceDE w:val="0"/>
              <w:autoSpaceDN w:val="0"/>
            </w:pPr>
            <w:r w:rsidRPr="00943539">
              <w:t>Kirjendite parandamiseks ja kustutamiseks</w:t>
            </w:r>
          </w:p>
          <w:p w14:paraId="23207952" w14:textId="77777777" w:rsidR="00341508" w:rsidRPr="00943539" w:rsidRDefault="00341508" w:rsidP="002B0330">
            <w:pPr>
              <w:pStyle w:val="ListParagraph"/>
              <w:numPr>
                <w:ilvl w:val="0"/>
                <w:numId w:val="73"/>
              </w:numPr>
              <w:tabs>
                <w:tab w:val="left" w:pos="360"/>
              </w:tabs>
              <w:autoSpaceDE w:val="0"/>
              <w:autoSpaceDN w:val="0"/>
            </w:pPr>
            <w:r w:rsidRPr="00943539">
              <w:t>Algdokumentide koostamiseks</w:t>
            </w:r>
          </w:p>
          <w:p w14:paraId="2FDAF26A" w14:textId="77777777" w:rsidR="00341508" w:rsidRDefault="00341508" w:rsidP="002B0330">
            <w:pPr>
              <w:pStyle w:val="ListParagraph"/>
              <w:numPr>
                <w:ilvl w:val="0"/>
                <w:numId w:val="73"/>
              </w:numPr>
              <w:tabs>
                <w:tab w:val="left" w:pos="360"/>
              </w:tabs>
              <w:autoSpaceDE w:val="0"/>
              <w:autoSpaceDN w:val="0"/>
            </w:pPr>
            <w:r w:rsidRPr="00943539">
              <w:t xml:space="preserve">Sise-eeskirja </w:t>
            </w:r>
            <w:r>
              <w:t>täiendamiseks</w:t>
            </w:r>
          </w:p>
          <w:p w14:paraId="7D92AC1D" w14:textId="77777777" w:rsidR="002B0330" w:rsidRPr="00943539" w:rsidRDefault="002B0330" w:rsidP="002B0330">
            <w:pPr>
              <w:pStyle w:val="ListParagraph"/>
              <w:tabs>
                <w:tab w:val="left" w:pos="360"/>
              </w:tabs>
              <w:autoSpaceDE w:val="0"/>
              <w:autoSpaceDN w:val="0"/>
            </w:pPr>
          </w:p>
        </w:tc>
      </w:tr>
      <w:tr w:rsidR="00341508" w:rsidRPr="00867DF0" w14:paraId="5A5533B0" w14:textId="77777777" w:rsidTr="00AB40E8">
        <w:tc>
          <w:tcPr>
            <w:tcW w:w="534" w:type="dxa"/>
          </w:tcPr>
          <w:p w14:paraId="375DB769" w14:textId="77777777" w:rsidR="00341508" w:rsidRDefault="00341508" w:rsidP="00AB40E8">
            <w:r>
              <w:t>12.</w:t>
            </w:r>
          </w:p>
        </w:tc>
        <w:tc>
          <w:tcPr>
            <w:tcW w:w="3685" w:type="dxa"/>
          </w:tcPr>
          <w:p w14:paraId="215202E6" w14:textId="77777777" w:rsidR="00341508" w:rsidRPr="00E420FF" w:rsidRDefault="00341508" w:rsidP="00AB40E8">
            <w:r w:rsidRPr="00E420FF">
              <w:t>Lühend</w:t>
            </w:r>
            <w:r>
              <w:t xml:space="preserve"> IASB</w:t>
            </w:r>
            <w:r w:rsidRPr="00E420FF">
              <w:t xml:space="preserve">  tähendab</w:t>
            </w:r>
          </w:p>
        </w:tc>
        <w:tc>
          <w:tcPr>
            <w:tcW w:w="4993" w:type="dxa"/>
          </w:tcPr>
          <w:p w14:paraId="6245FD88" w14:textId="77777777" w:rsidR="00341508" w:rsidRPr="00E420FF" w:rsidRDefault="00341508" w:rsidP="002B0330">
            <w:pPr>
              <w:pStyle w:val="Suured"/>
              <w:numPr>
                <w:ilvl w:val="0"/>
                <w:numId w:val="74"/>
              </w:numPr>
              <w:rPr>
                <w:szCs w:val="24"/>
              </w:rPr>
            </w:pPr>
            <w:r w:rsidRPr="00E420FF">
              <w:rPr>
                <w:szCs w:val="24"/>
              </w:rPr>
              <w:t xml:space="preserve">International Accounting Standards </w:t>
            </w:r>
            <w:proofErr w:type="spellStart"/>
            <w:r w:rsidRPr="00E420FF">
              <w:rPr>
                <w:szCs w:val="24"/>
              </w:rPr>
              <w:t>Commission</w:t>
            </w:r>
            <w:proofErr w:type="spellEnd"/>
          </w:p>
          <w:p w14:paraId="321C2B4A" w14:textId="77777777" w:rsidR="00341508" w:rsidRPr="00E420FF" w:rsidRDefault="00341508" w:rsidP="002B0330">
            <w:pPr>
              <w:pStyle w:val="Suured"/>
              <w:numPr>
                <w:ilvl w:val="0"/>
                <w:numId w:val="74"/>
              </w:numPr>
              <w:rPr>
                <w:szCs w:val="24"/>
              </w:rPr>
            </w:pPr>
            <w:proofErr w:type="spellStart"/>
            <w:r w:rsidRPr="00E420FF">
              <w:rPr>
                <w:szCs w:val="24"/>
              </w:rPr>
              <w:t>Integrated</w:t>
            </w:r>
            <w:proofErr w:type="spellEnd"/>
            <w:r w:rsidRPr="00E420FF">
              <w:rPr>
                <w:szCs w:val="24"/>
              </w:rPr>
              <w:t xml:space="preserve"> </w:t>
            </w:r>
            <w:proofErr w:type="spellStart"/>
            <w:r w:rsidRPr="00E420FF">
              <w:rPr>
                <w:szCs w:val="24"/>
              </w:rPr>
              <w:t>Accouting</w:t>
            </w:r>
            <w:proofErr w:type="spellEnd"/>
            <w:r w:rsidRPr="00E420FF">
              <w:rPr>
                <w:szCs w:val="24"/>
              </w:rPr>
              <w:t xml:space="preserve"> Standards </w:t>
            </w:r>
            <w:proofErr w:type="spellStart"/>
            <w:r w:rsidRPr="00E420FF">
              <w:rPr>
                <w:szCs w:val="24"/>
              </w:rPr>
              <w:t>Commitee</w:t>
            </w:r>
            <w:proofErr w:type="spellEnd"/>
          </w:p>
          <w:p w14:paraId="7DB58A66" w14:textId="77777777" w:rsidR="00341508" w:rsidRPr="00E420FF" w:rsidRDefault="00341508" w:rsidP="002B0330">
            <w:pPr>
              <w:pStyle w:val="Suured"/>
              <w:numPr>
                <w:ilvl w:val="0"/>
                <w:numId w:val="74"/>
              </w:numPr>
              <w:rPr>
                <w:szCs w:val="24"/>
              </w:rPr>
            </w:pPr>
            <w:r w:rsidRPr="00E420FF">
              <w:rPr>
                <w:szCs w:val="24"/>
              </w:rPr>
              <w:t xml:space="preserve">International Accounting Standards </w:t>
            </w:r>
            <w:proofErr w:type="spellStart"/>
            <w:r>
              <w:rPr>
                <w:szCs w:val="24"/>
              </w:rPr>
              <w:t>Board</w:t>
            </w:r>
            <w:proofErr w:type="spellEnd"/>
          </w:p>
          <w:p w14:paraId="388B6710" w14:textId="77777777" w:rsidR="00341508" w:rsidRDefault="00341508" w:rsidP="002B0330">
            <w:pPr>
              <w:pStyle w:val="Suured"/>
              <w:numPr>
                <w:ilvl w:val="0"/>
                <w:numId w:val="74"/>
              </w:numPr>
              <w:rPr>
                <w:szCs w:val="24"/>
              </w:rPr>
            </w:pPr>
            <w:proofErr w:type="spellStart"/>
            <w:r w:rsidRPr="00E420FF">
              <w:rPr>
                <w:szCs w:val="24"/>
              </w:rPr>
              <w:t>Integrated</w:t>
            </w:r>
            <w:proofErr w:type="spellEnd"/>
            <w:r w:rsidRPr="00E420FF">
              <w:rPr>
                <w:szCs w:val="24"/>
              </w:rPr>
              <w:t xml:space="preserve"> </w:t>
            </w:r>
            <w:proofErr w:type="spellStart"/>
            <w:r w:rsidRPr="00E420FF">
              <w:rPr>
                <w:szCs w:val="24"/>
              </w:rPr>
              <w:t>Accrual</w:t>
            </w:r>
            <w:proofErr w:type="spellEnd"/>
            <w:r w:rsidRPr="00E420FF">
              <w:rPr>
                <w:szCs w:val="24"/>
              </w:rPr>
              <w:t xml:space="preserve"> Standards </w:t>
            </w:r>
            <w:proofErr w:type="spellStart"/>
            <w:r w:rsidRPr="00E420FF">
              <w:rPr>
                <w:szCs w:val="24"/>
              </w:rPr>
              <w:t>Commission</w:t>
            </w:r>
            <w:proofErr w:type="spellEnd"/>
          </w:p>
          <w:p w14:paraId="56FD9BF7" w14:textId="77777777" w:rsidR="002B0330" w:rsidRPr="00E420FF" w:rsidRDefault="002B0330" w:rsidP="002B0330">
            <w:pPr>
              <w:pStyle w:val="Suured"/>
              <w:ind w:left="720"/>
              <w:rPr>
                <w:szCs w:val="24"/>
              </w:rPr>
            </w:pPr>
          </w:p>
        </w:tc>
      </w:tr>
    </w:tbl>
    <w:p w14:paraId="11ACC26E" w14:textId="77777777" w:rsidR="00341508" w:rsidRPr="00244C12" w:rsidRDefault="00341508" w:rsidP="00341508">
      <w:pPr>
        <w:rPr>
          <w:b/>
          <w:sz w:val="22"/>
          <w:szCs w:val="22"/>
        </w:rPr>
      </w:pPr>
    </w:p>
    <w:p w14:paraId="2BABA11F" w14:textId="77777777" w:rsidR="00341508" w:rsidRPr="00341508" w:rsidRDefault="00341508">
      <w:pPr>
        <w:rPr>
          <w:sz w:val="22"/>
          <w:szCs w:val="22"/>
        </w:rPr>
      </w:pPr>
    </w:p>
    <w:sectPr w:rsidR="00341508" w:rsidRPr="00341508" w:rsidSect="003A4152">
      <w:footerReference w:type="even" r:id="rId10"/>
      <w:footerReference w:type="default" r:id="rId1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442BE" w14:textId="77777777" w:rsidR="00045DEA" w:rsidRDefault="00045DEA" w:rsidP="000C3DDB">
      <w:r>
        <w:separator/>
      </w:r>
    </w:p>
  </w:endnote>
  <w:endnote w:type="continuationSeparator" w:id="0">
    <w:p w14:paraId="07FDB450" w14:textId="77777777" w:rsidR="00045DEA" w:rsidRDefault="00045DEA" w:rsidP="000C3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 New Roman PSMT">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DBEF" w14:textId="77777777" w:rsidR="00AB40E8" w:rsidRDefault="00EF7244">
    <w:pPr>
      <w:pStyle w:val="Footer"/>
      <w:framePr w:wrap="around" w:vAnchor="text" w:hAnchor="margin" w:xAlign="right" w:y="1"/>
      <w:rPr>
        <w:rStyle w:val="PageNumber"/>
      </w:rPr>
    </w:pPr>
    <w:r>
      <w:rPr>
        <w:rStyle w:val="PageNumber"/>
      </w:rPr>
      <w:fldChar w:fldCharType="begin"/>
    </w:r>
    <w:r w:rsidR="00AB40E8">
      <w:rPr>
        <w:rStyle w:val="PageNumber"/>
      </w:rPr>
      <w:instrText xml:space="preserve">PAGE  </w:instrText>
    </w:r>
    <w:r>
      <w:rPr>
        <w:rStyle w:val="PageNumber"/>
      </w:rPr>
      <w:fldChar w:fldCharType="separate"/>
    </w:r>
    <w:r w:rsidR="00AB40E8">
      <w:rPr>
        <w:rStyle w:val="PageNumber"/>
        <w:noProof/>
      </w:rPr>
      <w:t>17</w:t>
    </w:r>
    <w:r>
      <w:rPr>
        <w:rStyle w:val="PageNumber"/>
      </w:rPr>
      <w:fldChar w:fldCharType="end"/>
    </w:r>
  </w:p>
  <w:p w14:paraId="2ECE69EB" w14:textId="77777777" w:rsidR="00AB40E8" w:rsidRDefault="00AB40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30623"/>
      <w:docPartObj>
        <w:docPartGallery w:val="Page Numbers (Bottom of Page)"/>
        <w:docPartUnique/>
      </w:docPartObj>
    </w:sdtPr>
    <w:sdtEndPr/>
    <w:sdtContent>
      <w:p w14:paraId="222A21C5" w14:textId="378041C5" w:rsidR="003A4152" w:rsidRDefault="003A4152">
        <w:pPr>
          <w:pStyle w:val="Footer"/>
          <w:jc w:val="right"/>
        </w:pPr>
        <w:r>
          <w:fldChar w:fldCharType="begin"/>
        </w:r>
        <w:r>
          <w:instrText>PAGE   \* MERGEFORMAT</w:instrText>
        </w:r>
        <w:r>
          <w:fldChar w:fldCharType="separate"/>
        </w:r>
        <w:r>
          <w:rPr>
            <w:lang w:val="et-EE"/>
          </w:rPr>
          <w:t>2</w:t>
        </w:r>
        <w:r>
          <w:fldChar w:fldCharType="end"/>
        </w:r>
      </w:p>
    </w:sdtContent>
  </w:sdt>
  <w:p w14:paraId="169F5865" w14:textId="77777777" w:rsidR="00AB40E8" w:rsidRDefault="00AB40E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4DB27" w14:textId="77777777" w:rsidR="00045DEA" w:rsidRDefault="00045DEA" w:rsidP="000C3DDB">
      <w:r>
        <w:separator/>
      </w:r>
    </w:p>
  </w:footnote>
  <w:footnote w:type="continuationSeparator" w:id="0">
    <w:p w14:paraId="4DFCC17E" w14:textId="77777777" w:rsidR="00045DEA" w:rsidRDefault="00045DEA" w:rsidP="000C3D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A65"/>
    <w:multiLevelType w:val="hybridMultilevel"/>
    <w:tmpl w:val="999A53D4"/>
    <w:lvl w:ilvl="0" w:tplc="0425000F">
      <w:start w:val="1"/>
      <w:numFmt w:val="decimal"/>
      <w:lvlText w:val="%1."/>
      <w:lvlJc w:val="left"/>
      <w:pPr>
        <w:tabs>
          <w:tab w:val="num" w:pos="720"/>
        </w:tabs>
        <w:ind w:left="720" w:hanging="360"/>
      </w:pPr>
      <w:rPr>
        <w:rFonts w:hint="default"/>
      </w:r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 w15:restartNumberingAfterBreak="0">
    <w:nsid w:val="032D1322"/>
    <w:multiLevelType w:val="hybridMultilevel"/>
    <w:tmpl w:val="80C2F6E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 w15:restartNumberingAfterBreak="0">
    <w:nsid w:val="03FE5948"/>
    <w:multiLevelType w:val="hybridMultilevel"/>
    <w:tmpl w:val="A0C4210A"/>
    <w:lvl w:ilvl="0" w:tplc="04250017">
      <w:start w:val="1"/>
      <w:numFmt w:val="lowerLetter"/>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3" w15:restartNumberingAfterBreak="0">
    <w:nsid w:val="04B675FA"/>
    <w:multiLevelType w:val="hybridMultilevel"/>
    <w:tmpl w:val="89ECAFD6"/>
    <w:lvl w:ilvl="0" w:tplc="4B4C1AC6">
      <w:start w:val="1"/>
      <w:numFmt w:val="decimal"/>
      <w:lvlText w:val="%1."/>
      <w:lvlJc w:val="left"/>
      <w:pPr>
        <w:tabs>
          <w:tab w:val="num" w:pos="360"/>
        </w:tabs>
        <w:ind w:left="360" w:hanging="360"/>
      </w:pPr>
      <w:rPr>
        <w:rFonts w:hint="default"/>
      </w:rPr>
    </w:lvl>
    <w:lvl w:ilvl="1" w:tplc="04250019">
      <w:start w:val="1"/>
      <w:numFmt w:val="lowerLetter"/>
      <w:lvlText w:val="%2."/>
      <w:lvlJc w:val="left"/>
      <w:pPr>
        <w:tabs>
          <w:tab w:val="num" w:pos="1080"/>
        </w:tabs>
        <w:ind w:left="1080" w:hanging="360"/>
      </w:pPr>
    </w:lvl>
    <w:lvl w:ilvl="2" w:tplc="0425001B" w:tentative="1">
      <w:start w:val="1"/>
      <w:numFmt w:val="lowerRoman"/>
      <w:lvlText w:val="%3."/>
      <w:lvlJc w:val="right"/>
      <w:pPr>
        <w:tabs>
          <w:tab w:val="num" w:pos="1800"/>
        </w:tabs>
        <w:ind w:left="1800" w:hanging="180"/>
      </w:pPr>
    </w:lvl>
    <w:lvl w:ilvl="3" w:tplc="0425000F" w:tentative="1">
      <w:start w:val="1"/>
      <w:numFmt w:val="decimal"/>
      <w:lvlText w:val="%4."/>
      <w:lvlJc w:val="left"/>
      <w:pPr>
        <w:tabs>
          <w:tab w:val="num" w:pos="2520"/>
        </w:tabs>
        <w:ind w:left="2520" w:hanging="360"/>
      </w:pPr>
    </w:lvl>
    <w:lvl w:ilvl="4" w:tplc="04250019" w:tentative="1">
      <w:start w:val="1"/>
      <w:numFmt w:val="lowerLetter"/>
      <w:lvlText w:val="%5."/>
      <w:lvlJc w:val="left"/>
      <w:pPr>
        <w:tabs>
          <w:tab w:val="num" w:pos="3240"/>
        </w:tabs>
        <w:ind w:left="3240" w:hanging="360"/>
      </w:pPr>
    </w:lvl>
    <w:lvl w:ilvl="5" w:tplc="0425001B" w:tentative="1">
      <w:start w:val="1"/>
      <w:numFmt w:val="lowerRoman"/>
      <w:lvlText w:val="%6."/>
      <w:lvlJc w:val="right"/>
      <w:pPr>
        <w:tabs>
          <w:tab w:val="num" w:pos="3960"/>
        </w:tabs>
        <w:ind w:left="3960" w:hanging="180"/>
      </w:pPr>
    </w:lvl>
    <w:lvl w:ilvl="6" w:tplc="0425000F" w:tentative="1">
      <w:start w:val="1"/>
      <w:numFmt w:val="decimal"/>
      <w:lvlText w:val="%7."/>
      <w:lvlJc w:val="left"/>
      <w:pPr>
        <w:tabs>
          <w:tab w:val="num" w:pos="4680"/>
        </w:tabs>
        <w:ind w:left="4680" w:hanging="360"/>
      </w:pPr>
    </w:lvl>
    <w:lvl w:ilvl="7" w:tplc="04250019" w:tentative="1">
      <w:start w:val="1"/>
      <w:numFmt w:val="lowerLetter"/>
      <w:lvlText w:val="%8."/>
      <w:lvlJc w:val="left"/>
      <w:pPr>
        <w:tabs>
          <w:tab w:val="num" w:pos="5400"/>
        </w:tabs>
        <w:ind w:left="5400" w:hanging="360"/>
      </w:pPr>
    </w:lvl>
    <w:lvl w:ilvl="8" w:tplc="0425001B" w:tentative="1">
      <w:start w:val="1"/>
      <w:numFmt w:val="lowerRoman"/>
      <w:lvlText w:val="%9."/>
      <w:lvlJc w:val="right"/>
      <w:pPr>
        <w:tabs>
          <w:tab w:val="num" w:pos="6120"/>
        </w:tabs>
        <w:ind w:left="6120" w:hanging="180"/>
      </w:pPr>
    </w:lvl>
  </w:abstractNum>
  <w:abstractNum w:abstractNumId="4" w15:restartNumberingAfterBreak="0">
    <w:nsid w:val="068F40ED"/>
    <w:multiLevelType w:val="hybridMultilevel"/>
    <w:tmpl w:val="2982AF0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 w15:restartNumberingAfterBreak="0">
    <w:nsid w:val="0691074E"/>
    <w:multiLevelType w:val="hybridMultilevel"/>
    <w:tmpl w:val="BE94E226"/>
    <w:lvl w:ilvl="0" w:tplc="04250017">
      <w:start w:val="1"/>
      <w:numFmt w:val="lowerLetter"/>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6" w15:restartNumberingAfterBreak="0">
    <w:nsid w:val="073701AA"/>
    <w:multiLevelType w:val="hybridMultilevel"/>
    <w:tmpl w:val="E5C66C50"/>
    <w:lvl w:ilvl="0" w:tplc="04250017">
      <w:start w:val="1"/>
      <w:numFmt w:val="lowerLetter"/>
      <w:lvlText w:val="%1)"/>
      <w:lvlJc w:val="left"/>
      <w:pPr>
        <w:tabs>
          <w:tab w:val="num" w:pos="1080"/>
        </w:tabs>
        <w:ind w:left="1080" w:hanging="360"/>
      </w:pPr>
    </w:lvl>
    <w:lvl w:ilvl="1" w:tplc="04250019" w:tentative="1">
      <w:start w:val="1"/>
      <w:numFmt w:val="lowerLetter"/>
      <w:lvlText w:val="%2."/>
      <w:lvlJc w:val="left"/>
      <w:pPr>
        <w:tabs>
          <w:tab w:val="num" w:pos="1800"/>
        </w:tabs>
        <w:ind w:left="1800" w:hanging="360"/>
      </w:pPr>
    </w:lvl>
    <w:lvl w:ilvl="2" w:tplc="0425001B" w:tentative="1">
      <w:start w:val="1"/>
      <w:numFmt w:val="lowerRoman"/>
      <w:lvlText w:val="%3."/>
      <w:lvlJc w:val="right"/>
      <w:pPr>
        <w:tabs>
          <w:tab w:val="num" w:pos="2520"/>
        </w:tabs>
        <w:ind w:left="2520" w:hanging="180"/>
      </w:pPr>
    </w:lvl>
    <w:lvl w:ilvl="3" w:tplc="0425000F" w:tentative="1">
      <w:start w:val="1"/>
      <w:numFmt w:val="decimal"/>
      <w:lvlText w:val="%4."/>
      <w:lvlJc w:val="left"/>
      <w:pPr>
        <w:tabs>
          <w:tab w:val="num" w:pos="3240"/>
        </w:tabs>
        <w:ind w:left="3240" w:hanging="360"/>
      </w:pPr>
    </w:lvl>
    <w:lvl w:ilvl="4" w:tplc="04250019" w:tentative="1">
      <w:start w:val="1"/>
      <w:numFmt w:val="lowerLetter"/>
      <w:lvlText w:val="%5."/>
      <w:lvlJc w:val="left"/>
      <w:pPr>
        <w:tabs>
          <w:tab w:val="num" w:pos="3960"/>
        </w:tabs>
        <w:ind w:left="3960" w:hanging="360"/>
      </w:pPr>
    </w:lvl>
    <w:lvl w:ilvl="5" w:tplc="0425001B" w:tentative="1">
      <w:start w:val="1"/>
      <w:numFmt w:val="lowerRoman"/>
      <w:lvlText w:val="%6."/>
      <w:lvlJc w:val="right"/>
      <w:pPr>
        <w:tabs>
          <w:tab w:val="num" w:pos="4680"/>
        </w:tabs>
        <w:ind w:left="4680" w:hanging="180"/>
      </w:pPr>
    </w:lvl>
    <w:lvl w:ilvl="6" w:tplc="0425000F" w:tentative="1">
      <w:start w:val="1"/>
      <w:numFmt w:val="decimal"/>
      <w:lvlText w:val="%7."/>
      <w:lvlJc w:val="left"/>
      <w:pPr>
        <w:tabs>
          <w:tab w:val="num" w:pos="5400"/>
        </w:tabs>
        <w:ind w:left="5400" w:hanging="360"/>
      </w:pPr>
    </w:lvl>
    <w:lvl w:ilvl="7" w:tplc="04250019" w:tentative="1">
      <w:start w:val="1"/>
      <w:numFmt w:val="lowerLetter"/>
      <w:lvlText w:val="%8."/>
      <w:lvlJc w:val="left"/>
      <w:pPr>
        <w:tabs>
          <w:tab w:val="num" w:pos="6120"/>
        </w:tabs>
        <w:ind w:left="6120" w:hanging="360"/>
      </w:pPr>
    </w:lvl>
    <w:lvl w:ilvl="8" w:tplc="0425001B" w:tentative="1">
      <w:start w:val="1"/>
      <w:numFmt w:val="lowerRoman"/>
      <w:lvlText w:val="%9."/>
      <w:lvlJc w:val="right"/>
      <w:pPr>
        <w:tabs>
          <w:tab w:val="num" w:pos="6840"/>
        </w:tabs>
        <w:ind w:left="6840" w:hanging="180"/>
      </w:pPr>
    </w:lvl>
  </w:abstractNum>
  <w:abstractNum w:abstractNumId="7" w15:restartNumberingAfterBreak="0">
    <w:nsid w:val="07463D0A"/>
    <w:multiLevelType w:val="hybridMultilevel"/>
    <w:tmpl w:val="F8BC0774"/>
    <w:lvl w:ilvl="0" w:tplc="EFD2F51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8B95AA2"/>
    <w:multiLevelType w:val="hybridMultilevel"/>
    <w:tmpl w:val="A61852C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8C10BCD"/>
    <w:multiLevelType w:val="hybridMultilevel"/>
    <w:tmpl w:val="D9FC28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099A07A1"/>
    <w:multiLevelType w:val="hybridMultilevel"/>
    <w:tmpl w:val="BD2E149E"/>
    <w:lvl w:ilvl="0" w:tplc="04250015">
      <w:start w:val="1"/>
      <w:numFmt w:val="upp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0D756303"/>
    <w:multiLevelType w:val="hybridMultilevel"/>
    <w:tmpl w:val="7AFEDC0A"/>
    <w:lvl w:ilvl="0" w:tplc="0425000F">
      <w:start w:val="1"/>
      <w:numFmt w:val="decimal"/>
      <w:lvlText w:val="%1."/>
      <w:lvlJc w:val="left"/>
      <w:pPr>
        <w:tabs>
          <w:tab w:val="num" w:pos="1425"/>
        </w:tabs>
        <w:ind w:left="1425" w:hanging="360"/>
      </w:pPr>
    </w:lvl>
    <w:lvl w:ilvl="1" w:tplc="04250019" w:tentative="1">
      <w:start w:val="1"/>
      <w:numFmt w:val="lowerLetter"/>
      <w:lvlText w:val="%2."/>
      <w:lvlJc w:val="left"/>
      <w:pPr>
        <w:tabs>
          <w:tab w:val="num" w:pos="2145"/>
        </w:tabs>
        <w:ind w:left="2145" w:hanging="360"/>
      </w:pPr>
    </w:lvl>
    <w:lvl w:ilvl="2" w:tplc="0425001B" w:tentative="1">
      <w:start w:val="1"/>
      <w:numFmt w:val="lowerRoman"/>
      <w:lvlText w:val="%3."/>
      <w:lvlJc w:val="right"/>
      <w:pPr>
        <w:tabs>
          <w:tab w:val="num" w:pos="2865"/>
        </w:tabs>
        <w:ind w:left="2865" w:hanging="180"/>
      </w:pPr>
    </w:lvl>
    <w:lvl w:ilvl="3" w:tplc="0425000F" w:tentative="1">
      <w:start w:val="1"/>
      <w:numFmt w:val="decimal"/>
      <w:lvlText w:val="%4."/>
      <w:lvlJc w:val="left"/>
      <w:pPr>
        <w:tabs>
          <w:tab w:val="num" w:pos="3585"/>
        </w:tabs>
        <w:ind w:left="3585" w:hanging="360"/>
      </w:pPr>
    </w:lvl>
    <w:lvl w:ilvl="4" w:tplc="04250019" w:tentative="1">
      <w:start w:val="1"/>
      <w:numFmt w:val="lowerLetter"/>
      <w:lvlText w:val="%5."/>
      <w:lvlJc w:val="left"/>
      <w:pPr>
        <w:tabs>
          <w:tab w:val="num" w:pos="4305"/>
        </w:tabs>
        <w:ind w:left="4305" w:hanging="360"/>
      </w:pPr>
    </w:lvl>
    <w:lvl w:ilvl="5" w:tplc="0425001B" w:tentative="1">
      <w:start w:val="1"/>
      <w:numFmt w:val="lowerRoman"/>
      <w:lvlText w:val="%6."/>
      <w:lvlJc w:val="right"/>
      <w:pPr>
        <w:tabs>
          <w:tab w:val="num" w:pos="5025"/>
        </w:tabs>
        <w:ind w:left="5025" w:hanging="180"/>
      </w:pPr>
    </w:lvl>
    <w:lvl w:ilvl="6" w:tplc="0425000F" w:tentative="1">
      <w:start w:val="1"/>
      <w:numFmt w:val="decimal"/>
      <w:lvlText w:val="%7."/>
      <w:lvlJc w:val="left"/>
      <w:pPr>
        <w:tabs>
          <w:tab w:val="num" w:pos="5745"/>
        </w:tabs>
        <w:ind w:left="5745" w:hanging="360"/>
      </w:pPr>
    </w:lvl>
    <w:lvl w:ilvl="7" w:tplc="04250019" w:tentative="1">
      <w:start w:val="1"/>
      <w:numFmt w:val="lowerLetter"/>
      <w:lvlText w:val="%8."/>
      <w:lvlJc w:val="left"/>
      <w:pPr>
        <w:tabs>
          <w:tab w:val="num" w:pos="6465"/>
        </w:tabs>
        <w:ind w:left="6465" w:hanging="360"/>
      </w:pPr>
    </w:lvl>
    <w:lvl w:ilvl="8" w:tplc="0425001B" w:tentative="1">
      <w:start w:val="1"/>
      <w:numFmt w:val="lowerRoman"/>
      <w:lvlText w:val="%9."/>
      <w:lvlJc w:val="right"/>
      <w:pPr>
        <w:tabs>
          <w:tab w:val="num" w:pos="7185"/>
        </w:tabs>
        <w:ind w:left="7185" w:hanging="180"/>
      </w:pPr>
    </w:lvl>
  </w:abstractNum>
  <w:abstractNum w:abstractNumId="12" w15:restartNumberingAfterBreak="0">
    <w:nsid w:val="11D539A7"/>
    <w:multiLevelType w:val="hybridMultilevel"/>
    <w:tmpl w:val="D32498CC"/>
    <w:lvl w:ilvl="0" w:tplc="04250015">
      <w:start w:val="1"/>
      <w:numFmt w:val="upperLetter"/>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3" w15:restartNumberingAfterBreak="0">
    <w:nsid w:val="133502D4"/>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139A2589"/>
    <w:multiLevelType w:val="singleLevel"/>
    <w:tmpl w:val="0C09000F"/>
    <w:lvl w:ilvl="0">
      <w:start w:val="1"/>
      <w:numFmt w:val="decimal"/>
      <w:lvlText w:val="%1."/>
      <w:lvlJc w:val="left"/>
      <w:pPr>
        <w:tabs>
          <w:tab w:val="num" w:pos="360"/>
        </w:tabs>
        <w:ind w:left="360" w:hanging="360"/>
      </w:pPr>
      <w:rPr>
        <w:rFonts w:hint="default"/>
      </w:rPr>
    </w:lvl>
  </w:abstractNum>
  <w:abstractNum w:abstractNumId="15" w15:restartNumberingAfterBreak="0">
    <w:nsid w:val="16D50F95"/>
    <w:multiLevelType w:val="singleLevel"/>
    <w:tmpl w:val="FDF69402"/>
    <w:lvl w:ilvl="0">
      <w:start w:val="1"/>
      <w:numFmt w:val="lowerLetter"/>
      <w:lvlText w:val="%1)"/>
      <w:lvlJc w:val="left"/>
      <w:pPr>
        <w:tabs>
          <w:tab w:val="num" w:pos="360"/>
        </w:tabs>
        <w:ind w:left="360" w:hanging="360"/>
      </w:pPr>
      <w:rPr>
        <w:rFonts w:hint="default"/>
      </w:rPr>
    </w:lvl>
  </w:abstractNum>
  <w:abstractNum w:abstractNumId="16" w15:restartNumberingAfterBreak="0">
    <w:nsid w:val="19AA3A50"/>
    <w:multiLevelType w:val="hybridMultilevel"/>
    <w:tmpl w:val="F446D5B4"/>
    <w:lvl w:ilvl="0" w:tplc="04250017">
      <w:start w:val="1"/>
      <w:numFmt w:val="lowerLetter"/>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7" w15:restartNumberingAfterBreak="0">
    <w:nsid w:val="1B967963"/>
    <w:multiLevelType w:val="hybridMultilevel"/>
    <w:tmpl w:val="C7EAFD4C"/>
    <w:lvl w:ilvl="0" w:tplc="04250017">
      <w:start w:val="1"/>
      <w:numFmt w:val="lowerLetter"/>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8" w15:restartNumberingAfterBreak="0">
    <w:nsid w:val="1E3B70B2"/>
    <w:multiLevelType w:val="hybridMultilevel"/>
    <w:tmpl w:val="551A3E4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9" w15:restartNumberingAfterBreak="0">
    <w:nsid w:val="211137E4"/>
    <w:multiLevelType w:val="hybridMultilevel"/>
    <w:tmpl w:val="D256BAC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21514EED"/>
    <w:multiLevelType w:val="hybridMultilevel"/>
    <w:tmpl w:val="4E5A260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1" w15:restartNumberingAfterBreak="0">
    <w:nsid w:val="21FF7F1F"/>
    <w:multiLevelType w:val="hybridMultilevel"/>
    <w:tmpl w:val="5DF4E702"/>
    <w:lvl w:ilvl="0" w:tplc="04250015">
      <w:start w:val="1"/>
      <w:numFmt w:val="upperLetter"/>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2" w15:restartNumberingAfterBreak="0">
    <w:nsid w:val="27092C30"/>
    <w:multiLevelType w:val="singleLevel"/>
    <w:tmpl w:val="EFEA9A7E"/>
    <w:lvl w:ilvl="0">
      <w:start w:val="1"/>
      <w:numFmt w:val="bullet"/>
      <w:lvlText w:val=""/>
      <w:lvlJc w:val="left"/>
      <w:pPr>
        <w:tabs>
          <w:tab w:val="num" w:pos="720"/>
        </w:tabs>
        <w:ind w:left="720" w:hanging="720"/>
      </w:pPr>
      <w:rPr>
        <w:rFonts w:ascii="Symbol" w:hAnsi="Symbol" w:hint="default"/>
      </w:rPr>
    </w:lvl>
  </w:abstractNum>
  <w:abstractNum w:abstractNumId="23" w15:restartNumberingAfterBreak="0">
    <w:nsid w:val="27674BB8"/>
    <w:multiLevelType w:val="hybridMultilevel"/>
    <w:tmpl w:val="B1EAFEA8"/>
    <w:lvl w:ilvl="0" w:tplc="04250017">
      <w:start w:val="1"/>
      <w:numFmt w:val="lowerLetter"/>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4" w15:restartNumberingAfterBreak="0">
    <w:nsid w:val="292A633E"/>
    <w:multiLevelType w:val="hybridMultilevel"/>
    <w:tmpl w:val="37C887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2A2E523D"/>
    <w:multiLevelType w:val="hybridMultilevel"/>
    <w:tmpl w:val="4DAAF8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2C6B4FA0"/>
    <w:multiLevelType w:val="hybridMultilevel"/>
    <w:tmpl w:val="D4B4ADE0"/>
    <w:lvl w:ilvl="0" w:tplc="04250001">
      <w:start w:val="1"/>
      <w:numFmt w:val="bullet"/>
      <w:lvlText w:val=""/>
      <w:lvlJc w:val="left"/>
      <w:pPr>
        <w:ind w:left="360" w:hanging="360"/>
      </w:pPr>
      <w:rPr>
        <w:rFonts w:ascii="Symbol" w:hAnsi="Symbol" w:hint="default"/>
      </w:rPr>
    </w:lvl>
    <w:lvl w:ilvl="1" w:tplc="04250001">
      <w:start w:val="1"/>
      <w:numFmt w:val="bullet"/>
      <w:lvlText w:val=""/>
      <w:lvlJc w:val="left"/>
      <w:pPr>
        <w:ind w:left="1080" w:hanging="360"/>
      </w:pPr>
      <w:rPr>
        <w:rFonts w:ascii="Symbol" w:hAnsi="Symbol"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7" w15:restartNumberingAfterBreak="0">
    <w:nsid w:val="2CBE23EB"/>
    <w:multiLevelType w:val="hybridMultilevel"/>
    <w:tmpl w:val="2BF811B8"/>
    <w:lvl w:ilvl="0" w:tplc="0994BD08">
      <w:start w:val="1"/>
      <w:numFmt w:val="bullet"/>
      <w:lvlText w:val=""/>
      <w:lvlJc w:val="left"/>
      <w:pPr>
        <w:tabs>
          <w:tab w:val="num" w:pos="720"/>
        </w:tabs>
        <w:ind w:left="720" w:hanging="363"/>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E8673F2"/>
    <w:multiLevelType w:val="hybridMultilevel"/>
    <w:tmpl w:val="CBDC36E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9" w15:restartNumberingAfterBreak="0">
    <w:nsid w:val="2FC96E22"/>
    <w:multiLevelType w:val="hybridMultilevel"/>
    <w:tmpl w:val="A674522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0" w15:restartNumberingAfterBreak="0">
    <w:nsid w:val="307540B5"/>
    <w:multiLevelType w:val="hybridMultilevel"/>
    <w:tmpl w:val="C5C800B4"/>
    <w:lvl w:ilvl="0" w:tplc="04090017">
      <w:start w:val="1"/>
      <w:numFmt w:val="lowerLetter"/>
      <w:lvlText w:val="%1)"/>
      <w:lvlJc w:val="left"/>
      <w:pPr>
        <w:tabs>
          <w:tab w:val="num" w:pos="720"/>
        </w:tabs>
        <w:ind w:left="720" w:hanging="360"/>
      </w:pPr>
      <w:rPr>
        <w:rFonts w:hint="default"/>
      </w:rPr>
    </w:lvl>
    <w:lvl w:ilvl="1" w:tplc="50401ADE">
      <w:start w:val="1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3B90216"/>
    <w:multiLevelType w:val="hybridMultilevel"/>
    <w:tmpl w:val="DE701FE0"/>
    <w:lvl w:ilvl="0" w:tplc="04250017">
      <w:start w:val="1"/>
      <w:numFmt w:val="lowerLetter"/>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32" w15:restartNumberingAfterBreak="0">
    <w:nsid w:val="36077157"/>
    <w:multiLevelType w:val="hybridMultilevel"/>
    <w:tmpl w:val="D9A8B7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38BF3A34"/>
    <w:multiLevelType w:val="hybridMultilevel"/>
    <w:tmpl w:val="3A6A684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4" w15:restartNumberingAfterBreak="0">
    <w:nsid w:val="39152248"/>
    <w:multiLevelType w:val="hybridMultilevel"/>
    <w:tmpl w:val="76586960"/>
    <w:lvl w:ilvl="0" w:tplc="04250001">
      <w:start w:val="1"/>
      <w:numFmt w:val="bullet"/>
      <w:lvlText w:val=""/>
      <w:lvlJc w:val="left"/>
      <w:pPr>
        <w:ind w:left="360" w:hanging="360"/>
      </w:pPr>
      <w:rPr>
        <w:rFonts w:ascii="Symbol" w:hAnsi="Symbol" w:hint="default"/>
      </w:rPr>
    </w:lvl>
    <w:lvl w:ilvl="1" w:tplc="F95256B8">
      <w:numFmt w:val="bullet"/>
      <w:lvlText w:val="-"/>
      <w:lvlJc w:val="left"/>
      <w:pPr>
        <w:ind w:left="1080" w:hanging="360"/>
      </w:pPr>
      <w:rPr>
        <w:rFonts w:ascii="Times New Roman" w:eastAsia="Times New Roman" w:hAnsi="Times New Roman" w:cs="Times New Roman"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5" w15:restartNumberingAfterBreak="0">
    <w:nsid w:val="3BC52891"/>
    <w:multiLevelType w:val="hybridMultilevel"/>
    <w:tmpl w:val="FB4A0B6A"/>
    <w:lvl w:ilvl="0" w:tplc="04250015">
      <w:start w:val="1"/>
      <w:numFmt w:val="upp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3C0251E7"/>
    <w:multiLevelType w:val="hybridMultilevel"/>
    <w:tmpl w:val="971C9D1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7" w15:restartNumberingAfterBreak="0">
    <w:nsid w:val="3C913EBB"/>
    <w:multiLevelType w:val="hybridMultilevel"/>
    <w:tmpl w:val="9516DC74"/>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C914F30"/>
    <w:multiLevelType w:val="hybridMultilevel"/>
    <w:tmpl w:val="54CC897C"/>
    <w:lvl w:ilvl="0" w:tplc="04250015">
      <w:start w:val="1"/>
      <w:numFmt w:val="upperLetter"/>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39" w15:restartNumberingAfterBreak="0">
    <w:nsid w:val="3DC310F2"/>
    <w:multiLevelType w:val="hybridMultilevel"/>
    <w:tmpl w:val="A30CB5CE"/>
    <w:lvl w:ilvl="0" w:tplc="04250017">
      <w:start w:val="1"/>
      <w:numFmt w:val="lowerLetter"/>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40" w15:restartNumberingAfterBreak="0">
    <w:nsid w:val="40F96287"/>
    <w:multiLevelType w:val="hybridMultilevel"/>
    <w:tmpl w:val="B9FC67E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1" w15:restartNumberingAfterBreak="0">
    <w:nsid w:val="42B14D7B"/>
    <w:multiLevelType w:val="hybridMultilevel"/>
    <w:tmpl w:val="52F87A7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15:restartNumberingAfterBreak="0">
    <w:nsid w:val="45010C3F"/>
    <w:multiLevelType w:val="hybridMultilevel"/>
    <w:tmpl w:val="DD382C7A"/>
    <w:lvl w:ilvl="0" w:tplc="04250017">
      <w:start w:val="1"/>
      <w:numFmt w:val="lowerLetter"/>
      <w:lvlText w:val="%1)"/>
      <w:lvlJc w:val="left"/>
      <w:pPr>
        <w:tabs>
          <w:tab w:val="num" w:pos="1428"/>
        </w:tabs>
        <w:ind w:left="1428" w:hanging="360"/>
      </w:pPr>
    </w:lvl>
    <w:lvl w:ilvl="1" w:tplc="04250019" w:tentative="1">
      <w:start w:val="1"/>
      <w:numFmt w:val="lowerLetter"/>
      <w:lvlText w:val="%2."/>
      <w:lvlJc w:val="left"/>
      <w:pPr>
        <w:tabs>
          <w:tab w:val="num" w:pos="2148"/>
        </w:tabs>
        <w:ind w:left="2148" w:hanging="360"/>
      </w:pPr>
    </w:lvl>
    <w:lvl w:ilvl="2" w:tplc="0425001B" w:tentative="1">
      <w:start w:val="1"/>
      <w:numFmt w:val="lowerRoman"/>
      <w:lvlText w:val="%3."/>
      <w:lvlJc w:val="right"/>
      <w:pPr>
        <w:tabs>
          <w:tab w:val="num" w:pos="2868"/>
        </w:tabs>
        <w:ind w:left="2868" w:hanging="180"/>
      </w:pPr>
    </w:lvl>
    <w:lvl w:ilvl="3" w:tplc="0425000F" w:tentative="1">
      <w:start w:val="1"/>
      <w:numFmt w:val="decimal"/>
      <w:lvlText w:val="%4."/>
      <w:lvlJc w:val="left"/>
      <w:pPr>
        <w:tabs>
          <w:tab w:val="num" w:pos="3588"/>
        </w:tabs>
        <w:ind w:left="3588" w:hanging="360"/>
      </w:pPr>
    </w:lvl>
    <w:lvl w:ilvl="4" w:tplc="04250019" w:tentative="1">
      <w:start w:val="1"/>
      <w:numFmt w:val="lowerLetter"/>
      <w:lvlText w:val="%5."/>
      <w:lvlJc w:val="left"/>
      <w:pPr>
        <w:tabs>
          <w:tab w:val="num" w:pos="4308"/>
        </w:tabs>
        <w:ind w:left="4308" w:hanging="360"/>
      </w:pPr>
    </w:lvl>
    <w:lvl w:ilvl="5" w:tplc="0425001B" w:tentative="1">
      <w:start w:val="1"/>
      <w:numFmt w:val="lowerRoman"/>
      <w:lvlText w:val="%6."/>
      <w:lvlJc w:val="right"/>
      <w:pPr>
        <w:tabs>
          <w:tab w:val="num" w:pos="5028"/>
        </w:tabs>
        <w:ind w:left="5028" w:hanging="180"/>
      </w:pPr>
    </w:lvl>
    <w:lvl w:ilvl="6" w:tplc="0425000F" w:tentative="1">
      <w:start w:val="1"/>
      <w:numFmt w:val="decimal"/>
      <w:lvlText w:val="%7."/>
      <w:lvlJc w:val="left"/>
      <w:pPr>
        <w:tabs>
          <w:tab w:val="num" w:pos="5748"/>
        </w:tabs>
        <w:ind w:left="5748" w:hanging="360"/>
      </w:pPr>
    </w:lvl>
    <w:lvl w:ilvl="7" w:tplc="04250019" w:tentative="1">
      <w:start w:val="1"/>
      <w:numFmt w:val="lowerLetter"/>
      <w:lvlText w:val="%8."/>
      <w:lvlJc w:val="left"/>
      <w:pPr>
        <w:tabs>
          <w:tab w:val="num" w:pos="6468"/>
        </w:tabs>
        <w:ind w:left="6468" w:hanging="360"/>
      </w:pPr>
    </w:lvl>
    <w:lvl w:ilvl="8" w:tplc="0425001B" w:tentative="1">
      <w:start w:val="1"/>
      <w:numFmt w:val="lowerRoman"/>
      <w:lvlText w:val="%9."/>
      <w:lvlJc w:val="right"/>
      <w:pPr>
        <w:tabs>
          <w:tab w:val="num" w:pos="7188"/>
        </w:tabs>
        <w:ind w:left="7188" w:hanging="180"/>
      </w:pPr>
    </w:lvl>
  </w:abstractNum>
  <w:abstractNum w:abstractNumId="43" w15:restartNumberingAfterBreak="0">
    <w:nsid w:val="45323F23"/>
    <w:multiLevelType w:val="hybridMultilevel"/>
    <w:tmpl w:val="A13E3F8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46F91404"/>
    <w:multiLevelType w:val="hybridMultilevel"/>
    <w:tmpl w:val="43BAA000"/>
    <w:lvl w:ilvl="0" w:tplc="D25A7BA4">
      <w:start w:val="1"/>
      <w:numFmt w:val="bullet"/>
      <w:lvlText w:val=""/>
      <w:lvlJc w:val="left"/>
      <w:pPr>
        <w:tabs>
          <w:tab w:val="num" w:pos="720"/>
        </w:tabs>
        <w:ind w:left="720" w:hanging="360"/>
      </w:pPr>
      <w:rPr>
        <w:rFonts w:ascii="Symbol" w:hAnsi="Symbol" w:hint="default"/>
        <w:sz w:val="20"/>
      </w:rPr>
    </w:lvl>
    <w:lvl w:ilvl="1" w:tplc="DADCD492" w:tentative="1">
      <w:start w:val="1"/>
      <w:numFmt w:val="bullet"/>
      <w:lvlText w:val="o"/>
      <w:lvlJc w:val="left"/>
      <w:pPr>
        <w:tabs>
          <w:tab w:val="num" w:pos="1440"/>
        </w:tabs>
        <w:ind w:left="1440" w:hanging="360"/>
      </w:pPr>
      <w:rPr>
        <w:rFonts w:ascii="Courier New" w:hAnsi="Courier New" w:hint="default"/>
        <w:sz w:val="20"/>
      </w:rPr>
    </w:lvl>
    <w:lvl w:ilvl="2" w:tplc="60CA96D2" w:tentative="1">
      <w:start w:val="1"/>
      <w:numFmt w:val="bullet"/>
      <w:lvlText w:val=""/>
      <w:lvlJc w:val="left"/>
      <w:pPr>
        <w:tabs>
          <w:tab w:val="num" w:pos="2160"/>
        </w:tabs>
        <w:ind w:left="2160" w:hanging="360"/>
      </w:pPr>
      <w:rPr>
        <w:rFonts w:ascii="Wingdings" w:hAnsi="Wingdings" w:hint="default"/>
        <w:sz w:val="20"/>
      </w:rPr>
    </w:lvl>
    <w:lvl w:ilvl="3" w:tplc="7B6409CE" w:tentative="1">
      <w:start w:val="1"/>
      <w:numFmt w:val="bullet"/>
      <w:lvlText w:val=""/>
      <w:lvlJc w:val="left"/>
      <w:pPr>
        <w:tabs>
          <w:tab w:val="num" w:pos="2880"/>
        </w:tabs>
        <w:ind w:left="2880" w:hanging="360"/>
      </w:pPr>
      <w:rPr>
        <w:rFonts w:ascii="Wingdings" w:hAnsi="Wingdings" w:hint="default"/>
        <w:sz w:val="20"/>
      </w:rPr>
    </w:lvl>
    <w:lvl w:ilvl="4" w:tplc="6882B046" w:tentative="1">
      <w:start w:val="1"/>
      <w:numFmt w:val="bullet"/>
      <w:lvlText w:val=""/>
      <w:lvlJc w:val="left"/>
      <w:pPr>
        <w:tabs>
          <w:tab w:val="num" w:pos="3600"/>
        </w:tabs>
        <w:ind w:left="3600" w:hanging="360"/>
      </w:pPr>
      <w:rPr>
        <w:rFonts w:ascii="Wingdings" w:hAnsi="Wingdings" w:hint="default"/>
        <w:sz w:val="20"/>
      </w:rPr>
    </w:lvl>
    <w:lvl w:ilvl="5" w:tplc="E83A9066" w:tentative="1">
      <w:start w:val="1"/>
      <w:numFmt w:val="bullet"/>
      <w:lvlText w:val=""/>
      <w:lvlJc w:val="left"/>
      <w:pPr>
        <w:tabs>
          <w:tab w:val="num" w:pos="4320"/>
        </w:tabs>
        <w:ind w:left="4320" w:hanging="360"/>
      </w:pPr>
      <w:rPr>
        <w:rFonts w:ascii="Wingdings" w:hAnsi="Wingdings" w:hint="default"/>
        <w:sz w:val="20"/>
      </w:rPr>
    </w:lvl>
    <w:lvl w:ilvl="6" w:tplc="1BC8377A" w:tentative="1">
      <w:start w:val="1"/>
      <w:numFmt w:val="bullet"/>
      <w:lvlText w:val=""/>
      <w:lvlJc w:val="left"/>
      <w:pPr>
        <w:tabs>
          <w:tab w:val="num" w:pos="5040"/>
        </w:tabs>
        <w:ind w:left="5040" w:hanging="360"/>
      </w:pPr>
      <w:rPr>
        <w:rFonts w:ascii="Wingdings" w:hAnsi="Wingdings" w:hint="default"/>
        <w:sz w:val="20"/>
      </w:rPr>
    </w:lvl>
    <w:lvl w:ilvl="7" w:tplc="B322B81E" w:tentative="1">
      <w:start w:val="1"/>
      <w:numFmt w:val="bullet"/>
      <w:lvlText w:val=""/>
      <w:lvlJc w:val="left"/>
      <w:pPr>
        <w:tabs>
          <w:tab w:val="num" w:pos="5760"/>
        </w:tabs>
        <w:ind w:left="5760" w:hanging="360"/>
      </w:pPr>
      <w:rPr>
        <w:rFonts w:ascii="Wingdings" w:hAnsi="Wingdings" w:hint="default"/>
        <w:sz w:val="20"/>
      </w:rPr>
    </w:lvl>
    <w:lvl w:ilvl="8" w:tplc="EA4618DC"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74D1F57"/>
    <w:multiLevelType w:val="hybridMultilevel"/>
    <w:tmpl w:val="35320588"/>
    <w:lvl w:ilvl="0" w:tplc="0425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9120A4C"/>
    <w:multiLevelType w:val="hybridMultilevel"/>
    <w:tmpl w:val="EFB6CA4C"/>
    <w:lvl w:ilvl="0" w:tplc="DB20E20E">
      <w:start w:val="1"/>
      <w:numFmt w:val="lowerLetter"/>
      <w:lvlText w:val="%1)"/>
      <w:lvlJc w:val="left"/>
      <w:pPr>
        <w:tabs>
          <w:tab w:val="num" w:pos="720"/>
        </w:tabs>
        <w:ind w:left="720" w:hanging="363"/>
      </w:pPr>
      <w:rPr>
        <w:rFonts w:hint="default"/>
      </w:rPr>
    </w:lvl>
    <w:lvl w:ilvl="1" w:tplc="7682C912">
      <w:start w:val="1"/>
      <w:numFmt w:val="decimal"/>
      <w:lvlText w:val="%2"/>
      <w:lvlJc w:val="left"/>
      <w:pPr>
        <w:tabs>
          <w:tab w:val="num" w:pos="2158"/>
        </w:tabs>
        <w:ind w:left="2158" w:hanging="284"/>
      </w:pPr>
      <w:rPr>
        <w:rFonts w:ascii="Times New Roman" w:hAnsi="Times New Roman" w:hint="default"/>
        <w:b/>
        <w:i w:val="0"/>
        <w:sz w:val="22"/>
        <w:szCs w:val="22"/>
      </w:rPr>
    </w:lvl>
    <w:lvl w:ilvl="2" w:tplc="4D4A6856">
      <w:start w:val="1"/>
      <w:numFmt w:val="decimal"/>
      <w:lvlText w:val="%3."/>
      <w:lvlJc w:val="left"/>
      <w:pPr>
        <w:tabs>
          <w:tab w:val="num" w:pos="3134"/>
        </w:tabs>
        <w:ind w:left="3134" w:hanging="360"/>
      </w:pPr>
      <w:rPr>
        <w:rFonts w:hint="default"/>
      </w:r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47" w15:restartNumberingAfterBreak="0">
    <w:nsid w:val="4D0464C8"/>
    <w:multiLevelType w:val="hybridMultilevel"/>
    <w:tmpl w:val="2C5C455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8" w15:restartNumberingAfterBreak="0">
    <w:nsid w:val="4E5016F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50726FE1"/>
    <w:multiLevelType w:val="hybridMultilevel"/>
    <w:tmpl w:val="C6F66796"/>
    <w:lvl w:ilvl="0" w:tplc="04250015">
      <w:start w:val="1"/>
      <w:numFmt w:val="upp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0" w15:restartNumberingAfterBreak="0">
    <w:nsid w:val="54086E0A"/>
    <w:multiLevelType w:val="hybridMultilevel"/>
    <w:tmpl w:val="87C2A09C"/>
    <w:lvl w:ilvl="0" w:tplc="04250017">
      <w:start w:val="1"/>
      <w:numFmt w:val="lowerLetter"/>
      <w:lvlText w:val="%1)"/>
      <w:lvlJc w:val="left"/>
      <w:pPr>
        <w:tabs>
          <w:tab w:val="num" w:pos="1428"/>
        </w:tabs>
        <w:ind w:left="1428" w:hanging="360"/>
      </w:pPr>
    </w:lvl>
    <w:lvl w:ilvl="1" w:tplc="04250019" w:tentative="1">
      <w:start w:val="1"/>
      <w:numFmt w:val="lowerLetter"/>
      <w:lvlText w:val="%2."/>
      <w:lvlJc w:val="left"/>
      <w:pPr>
        <w:tabs>
          <w:tab w:val="num" w:pos="2148"/>
        </w:tabs>
        <w:ind w:left="2148" w:hanging="360"/>
      </w:pPr>
    </w:lvl>
    <w:lvl w:ilvl="2" w:tplc="0425001B" w:tentative="1">
      <w:start w:val="1"/>
      <w:numFmt w:val="lowerRoman"/>
      <w:lvlText w:val="%3."/>
      <w:lvlJc w:val="right"/>
      <w:pPr>
        <w:tabs>
          <w:tab w:val="num" w:pos="2868"/>
        </w:tabs>
        <w:ind w:left="2868" w:hanging="180"/>
      </w:pPr>
    </w:lvl>
    <w:lvl w:ilvl="3" w:tplc="0425000F" w:tentative="1">
      <w:start w:val="1"/>
      <w:numFmt w:val="decimal"/>
      <w:lvlText w:val="%4."/>
      <w:lvlJc w:val="left"/>
      <w:pPr>
        <w:tabs>
          <w:tab w:val="num" w:pos="3588"/>
        </w:tabs>
        <w:ind w:left="3588" w:hanging="360"/>
      </w:pPr>
    </w:lvl>
    <w:lvl w:ilvl="4" w:tplc="04250019" w:tentative="1">
      <w:start w:val="1"/>
      <w:numFmt w:val="lowerLetter"/>
      <w:lvlText w:val="%5."/>
      <w:lvlJc w:val="left"/>
      <w:pPr>
        <w:tabs>
          <w:tab w:val="num" w:pos="4308"/>
        </w:tabs>
        <w:ind w:left="4308" w:hanging="360"/>
      </w:pPr>
    </w:lvl>
    <w:lvl w:ilvl="5" w:tplc="0425001B" w:tentative="1">
      <w:start w:val="1"/>
      <w:numFmt w:val="lowerRoman"/>
      <w:lvlText w:val="%6."/>
      <w:lvlJc w:val="right"/>
      <w:pPr>
        <w:tabs>
          <w:tab w:val="num" w:pos="5028"/>
        </w:tabs>
        <w:ind w:left="5028" w:hanging="180"/>
      </w:pPr>
    </w:lvl>
    <w:lvl w:ilvl="6" w:tplc="0425000F" w:tentative="1">
      <w:start w:val="1"/>
      <w:numFmt w:val="decimal"/>
      <w:lvlText w:val="%7."/>
      <w:lvlJc w:val="left"/>
      <w:pPr>
        <w:tabs>
          <w:tab w:val="num" w:pos="5748"/>
        </w:tabs>
        <w:ind w:left="5748" w:hanging="360"/>
      </w:pPr>
    </w:lvl>
    <w:lvl w:ilvl="7" w:tplc="04250019" w:tentative="1">
      <w:start w:val="1"/>
      <w:numFmt w:val="lowerLetter"/>
      <w:lvlText w:val="%8."/>
      <w:lvlJc w:val="left"/>
      <w:pPr>
        <w:tabs>
          <w:tab w:val="num" w:pos="6468"/>
        </w:tabs>
        <w:ind w:left="6468" w:hanging="360"/>
      </w:pPr>
    </w:lvl>
    <w:lvl w:ilvl="8" w:tplc="0425001B" w:tentative="1">
      <w:start w:val="1"/>
      <w:numFmt w:val="lowerRoman"/>
      <w:lvlText w:val="%9."/>
      <w:lvlJc w:val="right"/>
      <w:pPr>
        <w:tabs>
          <w:tab w:val="num" w:pos="7188"/>
        </w:tabs>
        <w:ind w:left="7188" w:hanging="180"/>
      </w:pPr>
    </w:lvl>
  </w:abstractNum>
  <w:abstractNum w:abstractNumId="51" w15:restartNumberingAfterBreak="0">
    <w:nsid w:val="54FA30CA"/>
    <w:multiLevelType w:val="hybridMultilevel"/>
    <w:tmpl w:val="E9A283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55590A01"/>
    <w:multiLevelType w:val="hybridMultilevel"/>
    <w:tmpl w:val="D37839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3" w15:restartNumberingAfterBreak="0">
    <w:nsid w:val="5628763A"/>
    <w:multiLevelType w:val="hybridMultilevel"/>
    <w:tmpl w:val="AAA61A72"/>
    <w:lvl w:ilvl="0" w:tplc="04250001">
      <w:start w:val="1"/>
      <w:numFmt w:val="bullet"/>
      <w:lvlText w:val=""/>
      <w:lvlJc w:val="left"/>
      <w:pPr>
        <w:tabs>
          <w:tab w:val="num" w:pos="360"/>
        </w:tabs>
        <w:ind w:left="360" w:hanging="360"/>
      </w:pPr>
      <w:rPr>
        <w:rFonts w:ascii="Symbol" w:hAnsi="Symbol" w:hint="default"/>
      </w:rPr>
    </w:lvl>
    <w:lvl w:ilvl="1" w:tplc="2F52B76E" w:tentative="1">
      <w:start w:val="1"/>
      <w:numFmt w:val="bullet"/>
      <w:lvlText w:val=""/>
      <w:lvlJc w:val="left"/>
      <w:pPr>
        <w:tabs>
          <w:tab w:val="num" w:pos="1080"/>
        </w:tabs>
        <w:ind w:left="1080" w:hanging="360"/>
      </w:pPr>
      <w:rPr>
        <w:rFonts w:ascii="Wingdings" w:hAnsi="Wingdings" w:hint="default"/>
      </w:rPr>
    </w:lvl>
    <w:lvl w:ilvl="2" w:tplc="89BC5170" w:tentative="1">
      <w:start w:val="1"/>
      <w:numFmt w:val="bullet"/>
      <w:lvlText w:val=""/>
      <w:lvlJc w:val="left"/>
      <w:pPr>
        <w:tabs>
          <w:tab w:val="num" w:pos="1800"/>
        </w:tabs>
        <w:ind w:left="1800" w:hanging="360"/>
      </w:pPr>
      <w:rPr>
        <w:rFonts w:ascii="Wingdings" w:hAnsi="Wingdings" w:hint="default"/>
      </w:rPr>
    </w:lvl>
    <w:lvl w:ilvl="3" w:tplc="BB3C9592" w:tentative="1">
      <w:start w:val="1"/>
      <w:numFmt w:val="bullet"/>
      <w:lvlText w:val=""/>
      <w:lvlJc w:val="left"/>
      <w:pPr>
        <w:tabs>
          <w:tab w:val="num" w:pos="2520"/>
        </w:tabs>
        <w:ind w:left="2520" w:hanging="360"/>
      </w:pPr>
      <w:rPr>
        <w:rFonts w:ascii="Wingdings" w:hAnsi="Wingdings" w:hint="default"/>
      </w:rPr>
    </w:lvl>
    <w:lvl w:ilvl="4" w:tplc="98F0C72E" w:tentative="1">
      <w:start w:val="1"/>
      <w:numFmt w:val="bullet"/>
      <w:lvlText w:val=""/>
      <w:lvlJc w:val="left"/>
      <w:pPr>
        <w:tabs>
          <w:tab w:val="num" w:pos="3240"/>
        </w:tabs>
        <w:ind w:left="3240" w:hanging="360"/>
      </w:pPr>
      <w:rPr>
        <w:rFonts w:ascii="Wingdings" w:hAnsi="Wingdings" w:hint="default"/>
      </w:rPr>
    </w:lvl>
    <w:lvl w:ilvl="5" w:tplc="AEFA2F4E" w:tentative="1">
      <w:start w:val="1"/>
      <w:numFmt w:val="bullet"/>
      <w:lvlText w:val=""/>
      <w:lvlJc w:val="left"/>
      <w:pPr>
        <w:tabs>
          <w:tab w:val="num" w:pos="3960"/>
        </w:tabs>
        <w:ind w:left="3960" w:hanging="360"/>
      </w:pPr>
      <w:rPr>
        <w:rFonts w:ascii="Wingdings" w:hAnsi="Wingdings" w:hint="default"/>
      </w:rPr>
    </w:lvl>
    <w:lvl w:ilvl="6" w:tplc="12407D96" w:tentative="1">
      <w:start w:val="1"/>
      <w:numFmt w:val="bullet"/>
      <w:lvlText w:val=""/>
      <w:lvlJc w:val="left"/>
      <w:pPr>
        <w:tabs>
          <w:tab w:val="num" w:pos="4680"/>
        </w:tabs>
        <w:ind w:left="4680" w:hanging="360"/>
      </w:pPr>
      <w:rPr>
        <w:rFonts w:ascii="Wingdings" w:hAnsi="Wingdings" w:hint="default"/>
      </w:rPr>
    </w:lvl>
    <w:lvl w:ilvl="7" w:tplc="6F406688" w:tentative="1">
      <w:start w:val="1"/>
      <w:numFmt w:val="bullet"/>
      <w:lvlText w:val=""/>
      <w:lvlJc w:val="left"/>
      <w:pPr>
        <w:tabs>
          <w:tab w:val="num" w:pos="5400"/>
        </w:tabs>
        <w:ind w:left="5400" w:hanging="360"/>
      </w:pPr>
      <w:rPr>
        <w:rFonts w:ascii="Wingdings" w:hAnsi="Wingdings" w:hint="default"/>
      </w:rPr>
    </w:lvl>
    <w:lvl w:ilvl="8" w:tplc="F99EAD40"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5A5D5C8B"/>
    <w:multiLevelType w:val="hybridMultilevel"/>
    <w:tmpl w:val="4F003CA6"/>
    <w:lvl w:ilvl="0" w:tplc="04250017">
      <w:start w:val="1"/>
      <w:numFmt w:val="lowerLetter"/>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55" w15:restartNumberingAfterBreak="0">
    <w:nsid w:val="5B215471"/>
    <w:multiLevelType w:val="hybridMultilevel"/>
    <w:tmpl w:val="42788086"/>
    <w:lvl w:ilvl="0" w:tplc="908E13F6">
      <w:start w:val="1"/>
      <w:numFmt w:val="lowerLetter"/>
      <w:lvlText w:val="%1)"/>
      <w:lvlJc w:val="left"/>
      <w:pPr>
        <w:tabs>
          <w:tab w:val="num" w:pos="720"/>
        </w:tabs>
        <w:ind w:left="720" w:hanging="363"/>
      </w:pPr>
      <w:rPr>
        <w:rFonts w:hint="default"/>
      </w:rPr>
    </w:lvl>
    <w:lvl w:ilvl="1" w:tplc="7682C912">
      <w:start w:val="1"/>
      <w:numFmt w:val="decimal"/>
      <w:lvlText w:val="%2"/>
      <w:lvlJc w:val="left"/>
      <w:pPr>
        <w:tabs>
          <w:tab w:val="num" w:pos="2158"/>
        </w:tabs>
        <w:ind w:left="2158" w:hanging="284"/>
      </w:pPr>
      <w:rPr>
        <w:rFonts w:ascii="Times New Roman" w:hAnsi="Times New Roman" w:hint="default"/>
        <w:b/>
        <w:i w:val="0"/>
        <w:sz w:val="22"/>
        <w:szCs w:val="22"/>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56" w15:restartNumberingAfterBreak="0">
    <w:nsid w:val="5EFB040F"/>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5F823C36"/>
    <w:multiLevelType w:val="hybridMultilevel"/>
    <w:tmpl w:val="25021382"/>
    <w:lvl w:ilvl="0" w:tplc="BECAD6D4">
      <w:start w:val="1"/>
      <w:numFmt w:val="upperLetter"/>
      <w:lvlText w:val="%1."/>
      <w:lvlJc w:val="left"/>
      <w:pPr>
        <w:tabs>
          <w:tab w:val="num" w:pos="1065"/>
        </w:tabs>
        <w:ind w:left="1065" w:hanging="360"/>
      </w:pPr>
      <w:rPr>
        <w:rFonts w:hint="default"/>
      </w:rPr>
    </w:lvl>
    <w:lvl w:ilvl="1" w:tplc="04250019" w:tentative="1">
      <w:start w:val="1"/>
      <w:numFmt w:val="lowerLetter"/>
      <w:lvlText w:val="%2."/>
      <w:lvlJc w:val="left"/>
      <w:pPr>
        <w:tabs>
          <w:tab w:val="num" w:pos="1785"/>
        </w:tabs>
        <w:ind w:left="1785" w:hanging="360"/>
      </w:pPr>
    </w:lvl>
    <w:lvl w:ilvl="2" w:tplc="0425001B" w:tentative="1">
      <w:start w:val="1"/>
      <w:numFmt w:val="lowerRoman"/>
      <w:lvlText w:val="%3."/>
      <w:lvlJc w:val="right"/>
      <w:pPr>
        <w:tabs>
          <w:tab w:val="num" w:pos="2505"/>
        </w:tabs>
        <w:ind w:left="2505" w:hanging="180"/>
      </w:pPr>
    </w:lvl>
    <w:lvl w:ilvl="3" w:tplc="0425000F" w:tentative="1">
      <w:start w:val="1"/>
      <w:numFmt w:val="decimal"/>
      <w:lvlText w:val="%4."/>
      <w:lvlJc w:val="left"/>
      <w:pPr>
        <w:tabs>
          <w:tab w:val="num" w:pos="3225"/>
        </w:tabs>
        <w:ind w:left="3225" w:hanging="360"/>
      </w:pPr>
    </w:lvl>
    <w:lvl w:ilvl="4" w:tplc="04250019" w:tentative="1">
      <w:start w:val="1"/>
      <w:numFmt w:val="lowerLetter"/>
      <w:lvlText w:val="%5."/>
      <w:lvlJc w:val="left"/>
      <w:pPr>
        <w:tabs>
          <w:tab w:val="num" w:pos="3945"/>
        </w:tabs>
        <w:ind w:left="3945" w:hanging="360"/>
      </w:pPr>
    </w:lvl>
    <w:lvl w:ilvl="5" w:tplc="0425001B" w:tentative="1">
      <w:start w:val="1"/>
      <w:numFmt w:val="lowerRoman"/>
      <w:lvlText w:val="%6."/>
      <w:lvlJc w:val="right"/>
      <w:pPr>
        <w:tabs>
          <w:tab w:val="num" w:pos="4665"/>
        </w:tabs>
        <w:ind w:left="4665" w:hanging="180"/>
      </w:pPr>
    </w:lvl>
    <w:lvl w:ilvl="6" w:tplc="0425000F" w:tentative="1">
      <w:start w:val="1"/>
      <w:numFmt w:val="decimal"/>
      <w:lvlText w:val="%7."/>
      <w:lvlJc w:val="left"/>
      <w:pPr>
        <w:tabs>
          <w:tab w:val="num" w:pos="5385"/>
        </w:tabs>
        <w:ind w:left="5385" w:hanging="360"/>
      </w:pPr>
    </w:lvl>
    <w:lvl w:ilvl="7" w:tplc="04250019" w:tentative="1">
      <w:start w:val="1"/>
      <w:numFmt w:val="lowerLetter"/>
      <w:lvlText w:val="%8."/>
      <w:lvlJc w:val="left"/>
      <w:pPr>
        <w:tabs>
          <w:tab w:val="num" w:pos="6105"/>
        </w:tabs>
        <w:ind w:left="6105" w:hanging="360"/>
      </w:pPr>
    </w:lvl>
    <w:lvl w:ilvl="8" w:tplc="0425001B" w:tentative="1">
      <w:start w:val="1"/>
      <w:numFmt w:val="lowerRoman"/>
      <w:lvlText w:val="%9."/>
      <w:lvlJc w:val="right"/>
      <w:pPr>
        <w:tabs>
          <w:tab w:val="num" w:pos="6825"/>
        </w:tabs>
        <w:ind w:left="6825" w:hanging="180"/>
      </w:pPr>
    </w:lvl>
  </w:abstractNum>
  <w:abstractNum w:abstractNumId="58" w15:restartNumberingAfterBreak="0">
    <w:nsid w:val="5FAB7E1B"/>
    <w:multiLevelType w:val="hybridMultilevel"/>
    <w:tmpl w:val="4C7CAD6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9" w15:restartNumberingAfterBreak="0">
    <w:nsid w:val="610304C6"/>
    <w:multiLevelType w:val="singleLevel"/>
    <w:tmpl w:val="0809000F"/>
    <w:lvl w:ilvl="0">
      <w:start w:val="1"/>
      <w:numFmt w:val="decimal"/>
      <w:lvlText w:val="%1."/>
      <w:lvlJc w:val="left"/>
      <w:pPr>
        <w:tabs>
          <w:tab w:val="num" w:pos="360"/>
        </w:tabs>
        <w:ind w:left="360" w:hanging="360"/>
      </w:pPr>
    </w:lvl>
  </w:abstractNum>
  <w:abstractNum w:abstractNumId="60" w15:restartNumberingAfterBreak="0">
    <w:nsid w:val="61361A6D"/>
    <w:multiLevelType w:val="hybridMultilevel"/>
    <w:tmpl w:val="EFA05CA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1" w15:restartNumberingAfterBreak="0">
    <w:nsid w:val="637E2781"/>
    <w:multiLevelType w:val="singleLevel"/>
    <w:tmpl w:val="95DE07DE"/>
    <w:lvl w:ilvl="0">
      <w:start w:val="1"/>
      <w:numFmt w:val="lowerLetter"/>
      <w:lvlText w:val="%1)"/>
      <w:lvlJc w:val="left"/>
      <w:pPr>
        <w:tabs>
          <w:tab w:val="num" w:pos="360"/>
        </w:tabs>
        <w:ind w:left="360" w:hanging="360"/>
      </w:pPr>
      <w:rPr>
        <w:rFonts w:hint="default"/>
      </w:rPr>
    </w:lvl>
  </w:abstractNum>
  <w:abstractNum w:abstractNumId="62" w15:restartNumberingAfterBreak="0">
    <w:nsid w:val="641000FE"/>
    <w:multiLevelType w:val="hybridMultilevel"/>
    <w:tmpl w:val="945865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3" w15:restartNumberingAfterBreak="0">
    <w:nsid w:val="64CE70C2"/>
    <w:multiLevelType w:val="hybridMultilevel"/>
    <w:tmpl w:val="10EA281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4" w15:restartNumberingAfterBreak="0">
    <w:nsid w:val="656D4DFD"/>
    <w:multiLevelType w:val="hybridMultilevel"/>
    <w:tmpl w:val="6242D3C0"/>
    <w:lvl w:ilvl="0" w:tplc="04250017">
      <w:start w:val="1"/>
      <w:numFmt w:val="lowerLetter"/>
      <w:lvlText w:val="%1)"/>
      <w:lvlJc w:val="left"/>
      <w:pPr>
        <w:tabs>
          <w:tab w:val="num" w:pos="1428"/>
        </w:tabs>
        <w:ind w:left="1428" w:hanging="360"/>
      </w:pPr>
    </w:lvl>
    <w:lvl w:ilvl="1" w:tplc="04250019" w:tentative="1">
      <w:start w:val="1"/>
      <w:numFmt w:val="lowerLetter"/>
      <w:lvlText w:val="%2."/>
      <w:lvlJc w:val="left"/>
      <w:pPr>
        <w:tabs>
          <w:tab w:val="num" w:pos="2148"/>
        </w:tabs>
        <w:ind w:left="2148" w:hanging="360"/>
      </w:pPr>
    </w:lvl>
    <w:lvl w:ilvl="2" w:tplc="0425001B" w:tentative="1">
      <w:start w:val="1"/>
      <w:numFmt w:val="lowerRoman"/>
      <w:lvlText w:val="%3."/>
      <w:lvlJc w:val="right"/>
      <w:pPr>
        <w:tabs>
          <w:tab w:val="num" w:pos="2868"/>
        </w:tabs>
        <w:ind w:left="2868" w:hanging="180"/>
      </w:pPr>
    </w:lvl>
    <w:lvl w:ilvl="3" w:tplc="0425000F" w:tentative="1">
      <w:start w:val="1"/>
      <w:numFmt w:val="decimal"/>
      <w:lvlText w:val="%4."/>
      <w:lvlJc w:val="left"/>
      <w:pPr>
        <w:tabs>
          <w:tab w:val="num" w:pos="3588"/>
        </w:tabs>
        <w:ind w:left="3588" w:hanging="360"/>
      </w:pPr>
    </w:lvl>
    <w:lvl w:ilvl="4" w:tplc="04250019" w:tentative="1">
      <w:start w:val="1"/>
      <w:numFmt w:val="lowerLetter"/>
      <w:lvlText w:val="%5."/>
      <w:lvlJc w:val="left"/>
      <w:pPr>
        <w:tabs>
          <w:tab w:val="num" w:pos="4308"/>
        </w:tabs>
        <w:ind w:left="4308" w:hanging="360"/>
      </w:pPr>
    </w:lvl>
    <w:lvl w:ilvl="5" w:tplc="0425001B" w:tentative="1">
      <w:start w:val="1"/>
      <w:numFmt w:val="lowerRoman"/>
      <w:lvlText w:val="%6."/>
      <w:lvlJc w:val="right"/>
      <w:pPr>
        <w:tabs>
          <w:tab w:val="num" w:pos="5028"/>
        </w:tabs>
        <w:ind w:left="5028" w:hanging="180"/>
      </w:pPr>
    </w:lvl>
    <w:lvl w:ilvl="6" w:tplc="0425000F" w:tentative="1">
      <w:start w:val="1"/>
      <w:numFmt w:val="decimal"/>
      <w:lvlText w:val="%7."/>
      <w:lvlJc w:val="left"/>
      <w:pPr>
        <w:tabs>
          <w:tab w:val="num" w:pos="5748"/>
        </w:tabs>
        <w:ind w:left="5748" w:hanging="360"/>
      </w:pPr>
    </w:lvl>
    <w:lvl w:ilvl="7" w:tplc="04250019" w:tentative="1">
      <w:start w:val="1"/>
      <w:numFmt w:val="lowerLetter"/>
      <w:lvlText w:val="%8."/>
      <w:lvlJc w:val="left"/>
      <w:pPr>
        <w:tabs>
          <w:tab w:val="num" w:pos="6468"/>
        </w:tabs>
        <w:ind w:left="6468" w:hanging="360"/>
      </w:pPr>
    </w:lvl>
    <w:lvl w:ilvl="8" w:tplc="0425001B" w:tentative="1">
      <w:start w:val="1"/>
      <w:numFmt w:val="lowerRoman"/>
      <w:lvlText w:val="%9."/>
      <w:lvlJc w:val="right"/>
      <w:pPr>
        <w:tabs>
          <w:tab w:val="num" w:pos="7188"/>
        </w:tabs>
        <w:ind w:left="7188" w:hanging="180"/>
      </w:pPr>
    </w:lvl>
  </w:abstractNum>
  <w:abstractNum w:abstractNumId="65" w15:restartNumberingAfterBreak="0">
    <w:nsid w:val="68863724"/>
    <w:multiLevelType w:val="hybridMultilevel"/>
    <w:tmpl w:val="6E8C919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69EC6040"/>
    <w:multiLevelType w:val="hybridMultilevel"/>
    <w:tmpl w:val="6EE0144C"/>
    <w:lvl w:ilvl="0" w:tplc="04250015">
      <w:start w:val="1"/>
      <w:numFmt w:val="upp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7" w15:restartNumberingAfterBreak="0">
    <w:nsid w:val="6FF021C7"/>
    <w:multiLevelType w:val="hybridMultilevel"/>
    <w:tmpl w:val="0540A1D2"/>
    <w:lvl w:ilvl="0" w:tplc="04250015">
      <w:start w:val="1"/>
      <w:numFmt w:val="upp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8" w15:restartNumberingAfterBreak="0">
    <w:nsid w:val="70AC57E1"/>
    <w:multiLevelType w:val="hybridMultilevel"/>
    <w:tmpl w:val="23BE8DB6"/>
    <w:lvl w:ilvl="0" w:tplc="04250015">
      <w:start w:val="1"/>
      <w:numFmt w:val="upp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9" w15:restartNumberingAfterBreak="0">
    <w:nsid w:val="74890DDE"/>
    <w:multiLevelType w:val="hybridMultilevel"/>
    <w:tmpl w:val="5F4EBA2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70" w15:restartNumberingAfterBreak="0">
    <w:nsid w:val="749128D1"/>
    <w:multiLevelType w:val="hybridMultilevel"/>
    <w:tmpl w:val="40E4C9E2"/>
    <w:lvl w:ilvl="0" w:tplc="04250015">
      <w:start w:val="1"/>
      <w:numFmt w:val="upp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1" w15:restartNumberingAfterBreak="0">
    <w:nsid w:val="75825F3C"/>
    <w:multiLevelType w:val="hybridMultilevel"/>
    <w:tmpl w:val="F8883B60"/>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72" w15:restartNumberingAfterBreak="0">
    <w:nsid w:val="7B250298"/>
    <w:multiLevelType w:val="hybridMultilevel"/>
    <w:tmpl w:val="6E8461E2"/>
    <w:lvl w:ilvl="0" w:tplc="04250017">
      <w:start w:val="1"/>
      <w:numFmt w:val="lowerLetter"/>
      <w:lvlText w:val="%1)"/>
      <w:lvlJc w:val="left"/>
      <w:pPr>
        <w:tabs>
          <w:tab w:val="num" w:pos="1428"/>
        </w:tabs>
        <w:ind w:left="1428" w:hanging="360"/>
      </w:pPr>
    </w:lvl>
    <w:lvl w:ilvl="1" w:tplc="04250019" w:tentative="1">
      <w:start w:val="1"/>
      <w:numFmt w:val="lowerLetter"/>
      <w:lvlText w:val="%2."/>
      <w:lvlJc w:val="left"/>
      <w:pPr>
        <w:tabs>
          <w:tab w:val="num" w:pos="2148"/>
        </w:tabs>
        <w:ind w:left="2148" w:hanging="360"/>
      </w:pPr>
    </w:lvl>
    <w:lvl w:ilvl="2" w:tplc="0425001B" w:tentative="1">
      <w:start w:val="1"/>
      <w:numFmt w:val="lowerRoman"/>
      <w:lvlText w:val="%3."/>
      <w:lvlJc w:val="right"/>
      <w:pPr>
        <w:tabs>
          <w:tab w:val="num" w:pos="2868"/>
        </w:tabs>
        <w:ind w:left="2868" w:hanging="180"/>
      </w:pPr>
    </w:lvl>
    <w:lvl w:ilvl="3" w:tplc="0425000F" w:tentative="1">
      <w:start w:val="1"/>
      <w:numFmt w:val="decimal"/>
      <w:lvlText w:val="%4."/>
      <w:lvlJc w:val="left"/>
      <w:pPr>
        <w:tabs>
          <w:tab w:val="num" w:pos="3588"/>
        </w:tabs>
        <w:ind w:left="3588" w:hanging="360"/>
      </w:pPr>
    </w:lvl>
    <w:lvl w:ilvl="4" w:tplc="04250019" w:tentative="1">
      <w:start w:val="1"/>
      <w:numFmt w:val="lowerLetter"/>
      <w:lvlText w:val="%5."/>
      <w:lvlJc w:val="left"/>
      <w:pPr>
        <w:tabs>
          <w:tab w:val="num" w:pos="4308"/>
        </w:tabs>
        <w:ind w:left="4308" w:hanging="360"/>
      </w:pPr>
    </w:lvl>
    <w:lvl w:ilvl="5" w:tplc="0425001B" w:tentative="1">
      <w:start w:val="1"/>
      <w:numFmt w:val="lowerRoman"/>
      <w:lvlText w:val="%6."/>
      <w:lvlJc w:val="right"/>
      <w:pPr>
        <w:tabs>
          <w:tab w:val="num" w:pos="5028"/>
        </w:tabs>
        <w:ind w:left="5028" w:hanging="180"/>
      </w:pPr>
    </w:lvl>
    <w:lvl w:ilvl="6" w:tplc="0425000F" w:tentative="1">
      <w:start w:val="1"/>
      <w:numFmt w:val="decimal"/>
      <w:lvlText w:val="%7."/>
      <w:lvlJc w:val="left"/>
      <w:pPr>
        <w:tabs>
          <w:tab w:val="num" w:pos="5748"/>
        </w:tabs>
        <w:ind w:left="5748" w:hanging="360"/>
      </w:pPr>
    </w:lvl>
    <w:lvl w:ilvl="7" w:tplc="04250019" w:tentative="1">
      <w:start w:val="1"/>
      <w:numFmt w:val="lowerLetter"/>
      <w:lvlText w:val="%8."/>
      <w:lvlJc w:val="left"/>
      <w:pPr>
        <w:tabs>
          <w:tab w:val="num" w:pos="6468"/>
        </w:tabs>
        <w:ind w:left="6468" w:hanging="360"/>
      </w:pPr>
    </w:lvl>
    <w:lvl w:ilvl="8" w:tplc="0425001B" w:tentative="1">
      <w:start w:val="1"/>
      <w:numFmt w:val="lowerRoman"/>
      <w:lvlText w:val="%9."/>
      <w:lvlJc w:val="right"/>
      <w:pPr>
        <w:tabs>
          <w:tab w:val="num" w:pos="7188"/>
        </w:tabs>
        <w:ind w:left="7188" w:hanging="180"/>
      </w:pPr>
    </w:lvl>
  </w:abstractNum>
  <w:abstractNum w:abstractNumId="73" w15:restartNumberingAfterBreak="0">
    <w:nsid w:val="7BA372F1"/>
    <w:multiLevelType w:val="hybridMultilevel"/>
    <w:tmpl w:val="B08A4A9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74" w15:restartNumberingAfterBreak="0">
    <w:nsid w:val="7D5E4E5C"/>
    <w:multiLevelType w:val="hybridMultilevel"/>
    <w:tmpl w:val="DA1AA5A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7DA32912"/>
    <w:multiLevelType w:val="hybridMultilevel"/>
    <w:tmpl w:val="B9F8FF90"/>
    <w:lvl w:ilvl="0" w:tplc="121AE176">
      <w:start w:val="1"/>
      <w:numFmt w:val="lowerLetter"/>
      <w:lvlText w:val="%1)"/>
      <w:lvlJc w:val="left"/>
      <w:pPr>
        <w:tabs>
          <w:tab w:val="num" w:pos="720"/>
        </w:tabs>
        <w:ind w:left="720" w:hanging="363"/>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7E694F8B"/>
    <w:multiLevelType w:val="singleLevel"/>
    <w:tmpl w:val="04250001"/>
    <w:lvl w:ilvl="0">
      <w:start w:val="1"/>
      <w:numFmt w:val="bullet"/>
      <w:lvlText w:val=""/>
      <w:lvlJc w:val="left"/>
      <w:pPr>
        <w:ind w:left="720" w:hanging="360"/>
      </w:pPr>
      <w:rPr>
        <w:rFonts w:ascii="Symbol" w:hAnsi="Symbol" w:hint="default"/>
      </w:rPr>
    </w:lvl>
  </w:abstractNum>
  <w:abstractNum w:abstractNumId="77" w15:restartNumberingAfterBreak="0">
    <w:nsid w:val="7F0F44E8"/>
    <w:multiLevelType w:val="hybridMultilevel"/>
    <w:tmpl w:val="9AE603B0"/>
    <w:lvl w:ilvl="0" w:tplc="04250015">
      <w:start w:val="1"/>
      <w:numFmt w:val="upp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789934767">
    <w:abstractNumId w:val="22"/>
  </w:num>
  <w:num w:numId="2" w16cid:durableId="717703231">
    <w:abstractNumId w:val="13"/>
  </w:num>
  <w:num w:numId="3" w16cid:durableId="1566911775">
    <w:abstractNumId w:val="59"/>
  </w:num>
  <w:num w:numId="4" w16cid:durableId="1631667520">
    <w:abstractNumId w:val="14"/>
  </w:num>
  <w:num w:numId="5" w16cid:durableId="1953779349">
    <w:abstractNumId w:val="62"/>
  </w:num>
  <w:num w:numId="6" w16cid:durableId="313490904">
    <w:abstractNumId w:val="48"/>
  </w:num>
  <w:num w:numId="7" w16cid:durableId="549731963">
    <w:abstractNumId w:val="0"/>
  </w:num>
  <w:num w:numId="8" w16cid:durableId="369035332">
    <w:abstractNumId w:val="54"/>
  </w:num>
  <w:num w:numId="9" w16cid:durableId="2082675760">
    <w:abstractNumId w:val="2"/>
  </w:num>
  <w:num w:numId="10" w16cid:durableId="1225486100">
    <w:abstractNumId w:val="16"/>
  </w:num>
  <w:num w:numId="11" w16cid:durableId="1002708141">
    <w:abstractNumId w:val="39"/>
  </w:num>
  <w:num w:numId="12" w16cid:durableId="1054816115">
    <w:abstractNumId w:val="31"/>
  </w:num>
  <w:num w:numId="13" w16cid:durableId="1652709042">
    <w:abstractNumId w:val="71"/>
  </w:num>
  <w:num w:numId="14" w16cid:durableId="767123045">
    <w:abstractNumId w:val="23"/>
  </w:num>
  <w:num w:numId="15" w16cid:durableId="223176167">
    <w:abstractNumId w:val="17"/>
  </w:num>
  <w:num w:numId="16" w16cid:durableId="405306038">
    <w:abstractNumId w:val="5"/>
  </w:num>
  <w:num w:numId="17" w16cid:durableId="695816218">
    <w:abstractNumId w:val="6"/>
  </w:num>
  <w:num w:numId="18" w16cid:durableId="169494550">
    <w:abstractNumId w:val="64"/>
  </w:num>
  <w:num w:numId="19" w16cid:durableId="2031449505">
    <w:abstractNumId w:val="72"/>
  </w:num>
  <w:num w:numId="20" w16cid:durableId="1613122482">
    <w:abstractNumId w:val="42"/>
  </w:num>
  <w:num w:numId="21" w16cid:durableId="832599552">
    <w:abstractNumId w:val="50"/>
  </w:num>
  <w:num w:numId="22" w16cid:durableId="1963346584">
    <w:abstractNumId w:val="46"/>
  </w:num>
  <w:num w:numId="23" w16cid:durableId="63264518">
    <w:abstractNumId w:val="55"/>
  </w:num>
  <w:num w:numId="24" w16cid:durableId="441220855">
    <w:abstractNumId w:val="75"/>
  </w:num>
  <w:num w:numId="25" w16cid:durableId="41946942">
    <w:abstractNumId w:val="44"/>
  </w:num>
  <w:num w:numId="26" w16cid:durableId="1201284177">
    <w:abstractNumId w:val="56"/>
  </w:num>
  <w:num w:numId="27" w16cid:durableId="1395859192">
    <w:abstractNumId w:val="40"/>
  </w:num>
  <w:num w:numId="28" w16cid:durableId="1999724804">
    <w:abstractNumId w:val="8"/>
  </w:num>
  <w:num w:numId="29" w16cid:durableId="233317174">
    <w:abstractNumId w:val="74"/>
  </w:num>
  <w:num w:numId="30" w16cid:durableId="1893033521">
    <w:abstractNumId w:val="65"/>
  </w:num>
  <w:num w:numId="31" w16cid:durableId="416250246">
    <w:abstractNumId w:val="43"/>
  </w:num>
  <w:num w:numId="32" w16cid:durableId="1051273171">
    <w:abstractNumId w:val="30"/>
  </w:num>
  <w:num w:numId="33" w16cid:durableId="1745446854">
    <w:abstractNumId w:val="36"/>
  </w:num>
  <w:num w:numId="34" w16cid:durableId="672293333">
    <w:abstractNumId w:val="76"/>
  </w:num>
  <w:num w:numId="35" w16cid:durableId="1566838455">
    <w:abstractNumId w:val="52"/>
  </w:num>
  <w:num w:numId="36" w16cid:durableId="1476069252">
    <w:abstractNumId w:val="47"/>
  </w:num>
  <w:num w:numId="37" w16cid:durableId="2112892512">
    <w:abstractNumId w:val="58"/>
  </w:num>
  <w:num w:numId="38" w16cid:durableId="696083938">
    <w:abstractNumId w:val="53"/>
  </w:num>
  <w:num w:numId="39" w16cid:durableId="581838089">
    <w:abstractNumId w:val="69"/>
  </w:num>
  <w:num w:numId="40" w16cid:durableId="610892886">
    <w:abstractNumId w:val="20"/>
  </w:num>
  <w:num w:numId="41" w16cid:durableId="563031629">
    <w:abstractNumId w:val="34"/>
  </w:num>
  <w:num w:numId="42" w16cid:durableId="1726221382">
    <w:abstractNumId w:val="73"/>
  </w:num>
  <w:num w:numId="43" w16cid:durableId="296764447">
    <w:abstractNumId w:val="19"/>
  </w:num>
  <w:num w:numId="44" w16cid:durableId="1692291786">
    <w:abstractNumId w:val="28"/>
  </w:num>
  <w:num w:numId="45" w16cid:durableId="1057902018">
    <w:abstractNumId w:val="33"/>
  </w:num>
  <w:num w:numId="46" w16cid:durableId="1800487218">
    <w:abstractNumId w:val="26"/>
  </w:num>
  <w:num w:numId="47" w16cid:durableId="250167299">
    <w:abstractNumId w:val="3"/>
  </w:num>
  <w:num w:numId="48" w16cid:durableId="254747319">
    <w:abstractNumId w:val="11"/>
  </w:num>
  <w:num w:numId="49" w16cid:durableId="299379932">
    <w:abstractNumId w:val="57"/>
  </w:num>
  <w:num w:numId="50" w16cid:durableId="2066829687">
    <w:abstractNumId w:val="27"/>
  </w:num>
  <w:num w:numId="51" w16cid:durableId="2055421270">
    <w:abstractNumId w:val="51"/>
  </w:num>
  <w:num w:numId="52" w16cid:durableId="1244022197">
    <w:abstractNumId w:val="24"/>
  </w:num>
  <w:num w:numId="53" w16cid:durableId="1663003712">
    <w:abstractNumId w:val="32"/>
  </w:num>
  <w:num w:numId="54" w16cid:durableId="1071997674">
    <w:abstractNumId w:val="7"/>
  </w:num>
  <w:num w:numId="55" w16cid:durableId="2064331227">
    <w:abstractNumId w:val="29"/>
  </w:num>
  <w:num w:numId="56" w16cid:durableId="87773826">
    <w:abstractNumId w:val="61"/>
  </w:num>
  <w:num w:numId="57" w16cid:durableId="1939022128">
    <w:abstractNumId w:val="15"/>
  </w:num>
  <w:num w:numId="58" w16cid:durableId="493421198">
    <w:abstractNumId w:val="60"/>
  </w:num>
  <w:num w:numId="59" w16cid:durableId="1916894667">
    <w:abstractNumId w:val="63"/>
  </w:num>
  <w:num w:numId="60" w16cid:durableId="705715918">
    <w:abstractNumId w:val="1"/>
  </w:num>
  <w:num w:numId="61" w16cid:durableId="83302169">
    <w:abstractNumId w:val="18"/>
  </w:num>
  <w:num w:numId="62" w16cid:durableId="818886894">
    <w:abstractNumId w:val="37"/>
  </w:num>
  <w:num w:numId="63" w16cid:durableId="1132747531">
    <w:abstractNumId w:val="21"/>
  </w:num>
  <w:num w:numId="64" w16cid:durableId="2023162638">
    <w:abstractNumId w:val="38"/>
  </w:num>
  <w:num w:numId="65" w16cid:durableId="1254632667">
    <w:abstractNumId w:val="12"/>
  </w:num>
  <w:num w:numId="66" w16cid:durableId="645402206">
    <w:abstractNumId w:val="45"/>
  </w:num>
  <w:num w:numId="67" w16cid:durableId="824395350">
    <w:abstractNumId w:val="49"/>
  </w:num>
  <w:num w:numId="68" w16cid:durableId="231545589">
    <w:abstractNumId w:val="10"/>
  </w:num>
  <w:num w:numId="69" w16cid:durableId="1559364323">
    <w:abstractNumId w:val="77"/>
  </w:num>
  <w:num w:numId="70" w16cid:durableId="999846861">
    <w:abstractNumId w:val="68"/>
  </w:num>
  <w:num w:numId="71" w16cid:durableId="984353868">
    <w:abstractNumId w:val="70"/>
  </w:num>
  <w:num w:numId="72" w16cid:durableId="1144616642">
    <w:abstractNumId w:val="67"/>
  </w:num>
  <w:num w:numId="73" w16cid:durableId="559943943">
    <w:abstractNumId w:val="66"/>
  </w:num>
  <w:num w:numId="74" w16cid:durableId="1312708578">
    <w:abstractNumId w:val="35"/>
  </w:num>
  <w:num w:numId="75" w16cid:durableId="1526362568">
    <w:abstractNumId w:val="4"/>
  </w:num>
  <w:num w:numId="76" w16cid:durableId="1809974626">
    <w:abstractNumId w:val="41"/>
  </w:num>
  <w:num w:numId="77" w16cid:durableId="1037855445">
    <w:abstractNumId w:val="25"/>
  </w:num>
  <w:num w:numId="78" w16cid:durableId="1866822857">
    <w:abstractNumId w:val="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E7"/>
    <w:rsid w:val="00000D8A"/>
    <w:rsid w:val="00001B68"/>
    <w:rsid w:val="00023F55"/>
    <w:rsid w:val="000307FF"/>
    <w:rsid w:val="00032C35"/>
    <w:rsid w:val="000375F9"/>
    <w:rsid w:val="00045DEA"/>
    <w:rsid w:val="00047B8E"/>
    <w:rsid w:val="00051141"/>
    <w:rsid w:val="0005140F"/>
    <w:rsid w:val="00060C76"/>
    <w:rsid w:val="00085B55"/>
    <w:rsid w:val="000A5524"/>
    <w:rsid w:val="000A5B9D"/>
    <w:rsid w:val="000C3DDB"/>
    <w:rsid w:val="000D205F"/>
    <w:rsid w:val="00116267"/>
    <w:rsid w:val="0011715B"/>
    <w:rsid w:val="00141F5E"/>
    <w:rsid w:val="001423D3"/>
    <w:rsid w:val="001616A8"/>
    <w:rsid w:val="001A4D29"/>
    <w:rsid w:val="001B4B6E"/>
    <w:rsid w:val="001C5F64"/>
    <w:rsid w:val="001D2281"/>
    <w:rsid w:val="001E6543"/>
    <w:rsid w:val="001F1DE5"/>
    <w:rsid w:val="001F5E79"/>
    <w:rsid w:val="00241C9D"/>
    <w:rsid w:val="00251FD5"/>
    <w:rsid w:val="0026157C"/>
    <w:rsid w:val="00264759"/>
    <w:rsid w:val="00273163"/>
    <w:rsid w:val="00297BF9"/>
    <w:rsid w:val="002A5CB6"/>
    <w:rsid w:val="002B0330"/>
    <w:rsid w:val="002B19B0"/>
    <w:rsid w:val="002C0E28"/>
    <w:rsid w:val="002C4A76"/>
    <w:rsid w:val="002D3006"/>
    <w:rsid w:val="002E3F5F"/>
    <w:rsid w:val="002E45B6"/>
    <w:rsid w:val="002F2240"/>
    <w:rsid w:val="003045E7"/>
    <w:rsid w:val="003135FF"/>
    <w:rsid w:val="00316D85"/>
    <w:rsid w:val="003354E6"/>
    <w:rsid w:val="00341508"/>
    <w:rsid w:val="003447B0"/>
    <w:rsid w:val="00345896"/>
    <w:rsid w:val="00383C32"/>
    <w:rsid w:val="003A4152"/>
    <w:rsid w:val="003A4512"/>
    <w:rsid w:val="003A46C9"/>
    <w:rsid w:val="003E716F"/>
    <w:rsid w:val="004008ED"/>
    <w:rsid w:val="00410E2A"/>
    <w:rsid w:val="004209F7"/>
    <w:rsid w:val="00430AAE"/>
    <w:rsid w:val="00434EFD"/>
    <w:rsid w:val="00437197"/>
    <w:rsid w:val="00437691"/>
    <w:rsid w:val="00444C06"/>
    <w:rsid w:val="00447516"/>
    <w:rsid w:val="00454F27"/>
    <w:rsid w:val="00461C47"/>
    <w:rsid w:val="00483031"/>
    <w:rsid w:val="00490BE0"/>
    <w:rsid w:val="00490FDA"/>
    <w:rsid w:val="004B1473"/>
    <w:rsid w:val="004C00B4"/>
    <w:rsid w:val="00527556"/>
    <w:rsid w:val="00533256"/>
    <w:rsid w:val="005349F0"/>
    <w:rsid w:val="00551956"/>
    <w:rsid w:val="00552053"/>
    <w:rsid w:val="005564F9"/>
    <w:rsid w:val="00595039"/>
    <w:rsid w:val="005B59D2"/>
    <w:rsid w:val="005E4E4E"/>
    <w:rsid w:val="00605312"/>
    <w:rsid w:val="006104DE"/>
    <w:rsid w:val="00626290"/>
    <w:rsid w:val="0063784A"/>
    <w:rsid w:val="00663A61"/>
    <w:rsid w:val="00673E70"/>
    <w:rsid w:val="006812BA"/>
    <w:rsid w:val="00681860"/>
    <w:rsid w:val="006A0E85"/>
    <w:rsid w:val="00700900"/>
    <w:rsid w:val="00701A44"/>
    <w:rsid w:val="00727A52"/>
    <w:rsid w:val="00745468"/>
    <w:rsid w:val="0077077B"/>
    <w:rsid w:val="007735A7"/>
    <w:rsid w:val="00775079"/>
    <w:rsid w:val="00776BF6"/>
    <w:rsid w:val="00784EB7"/>
    <w:rsid w:val="007B1FC7"/>
    <w:rsid w:val="007C0AB7"/>
    <w:rsid w:val="00803E11"/>
    <w:rsid w:val="008078B2"/>
    <w:rsid w:val="00815148"/>
    <w:rsid w:val="008163B3"/>
    <w:rsid w:val="00833DF5"/>
    <w:rsid w:val="0085734E"/>
    <w:rsid w:val="008622A3"/>
    <w:rsid w:val="00862DB1"/>
    <w:rsid w:val="0089246F"/>
    <w:rsid w:val="008C34FD"/>
    <w:rsid w:val="00905E80"/>
    <w:rsid w:val="00915831"/>
    <w:rsid w:val="00935858"/>
    <w:rsid w:val="00944334"/>
    <w:rsid w:val="00945F57"/>
    <w:rsid w:val="00977E91"/>
    <w:rsid w:val="009818B9"/>
    <w:rsid w:val="009E0CF1"/>
    <w:rsid w:val="009E2841"/>
    <w:rsid w:val="00A06281"/>
    <w:rsid w:val="00A32678"/>
    <w:rsid w:val="00A477F6"/>
    <w:rsid w:val="00A50CC9"/>
    <w:rsid w:val="00A678CD"/>
    <w:rsid w:val="00A76F69"/>
    <w:rsid w:val="00A84BAC"/>
    <w:rsid w:val="00A86D57"/>
    <w:rsid w:val="00A86EA4"/>
    <w:rsid w:val="00A923CB"/>
    <w:rsid w:val="00AA6417"/>
    <w:rsid w:val="00AB40E8"/>
    <w:rsid w:val="00AC6838"/>
    <w:rsid w:val="00AE52A5"/>
    <w:rsid w:val="00AF6F5C"/>
    <w:rsid w:val="00B20787"/>
    <w:rsid w:val="00B27413"/>
    <w:rsid w:val="00B27ACD"/>
    <w:rsid w:val="00B40167"/>
    <w:rsid w:val="00B40F6E"/>
    <w:rsid w:val="00B532C6"/>
    <w:rsid w:val="00B772D7"/>
    <w:rsid w:val="00B868C2"/>
    <w:rsid w:val="00BA7F39"/>
    <w:rsid w:val="00BB4F61"/>
    <w:rsid w:val="00BB68A3"/>
    <w:rsid w:val="00BC38FA"/>
    <w:rsid w:val="00C1057A"/>
    <w:rsid w:val="00C13AAE"/>
    <w:rsid w:val="00C35B2D"/>
    <w:rsid w:val="00C37161"/>
    <w:rsid w:val="00C37E4E"/>
    <w:rsid w:val="00C52436"/>
    <w:rsid w:val="00C60ED4"/>
    <w:rsid w:val="00C70706"/>
    <w:rsid w:val="00C973B0"/>
    <w:rsid w:val="00CA249B"/>
    <w:rsid w:val="00CD1862"/>
    <w:rsid w:val="00CD7F2D"/>
    <w:rsid w:val="00D04C3E"/>
    <w:rsid w:val="00D057A3"/>
    <w:rsid w:val="00D15255"/>
    <w:rsid w:val="00D23716"/>
    <w:rsid w:val="00D277EA"/>
    <w:rsid w:val="00D34A9D"/>
    <w:rsid w:val="00D34ECC"/>
    <w:rsid w:val="00D611BB"/>
    <w:rsid w:val="00D6217B"/>
    <w:rsid w:val="00D70213"/>
    <w:rsid w:val="00D705B5"/>
    <w:rsid w:val="00D72967"/>
    <w:rsid w:val="00D86E80"/>
    <w:rsid w:val="00D964C4"/>
    <w:rsid w:val="00DA68C1"/>
    <w:rsid w:val="00DB729C"/>
    <w:rsid w:val="00DC4CFC"/>
    <w:rsid w:val="00DE05A4"/>
    <w:rsid w:val="00DE655C"/>
    <w:rsid w:val="00E01069"/>
    <w:rsid w:val="00E34800"/>
    <w:rsid w:val="00E354C5"/>
    <w:rsid w:val="00E36B76"/>
    <w:rsid w:val="00E54AA8"/>
    <w:rsid w:val="00E67E37"/>
    <w:rsid w:val="00E90836"/>
    <w:rsid w:val="00EC514B"/>
    <w:rsid w:val="00EF7244"/>
    <w:rsid w:val="00F145C9"/>
    <w:rsid w:val="00F30766"/>
    <w:rsid w:val="00F6482D"/>
    <w:rsid w:val="00F65350"/>
    <w:rsid w:val="00F6747B"/>
    <w:rsid w:val="00F7776C"/>
    <w:rsid w:val="00F85490"/>
    <w:rsid w:val="00FB0632"/>
    <w:rsid w:val="00FB35CE"/>
    <w:rsid w:val="00FD661D"/>
  </w:rsids>
  <m:mathPr>
    <m:mathFont m:val="Cambria Math"/>
    <m:brkBin m:val="before"/>
    <m:brkBinSub m:val="--"/>
    <m:smallFrac/>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2D00DB"/>
  <w15:docId w15:val="{163CB10E-6E5A-40FE-839F-12D1B99F0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5E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045E7"/>
    <w:pPr>
      <w:keepNext/>
      <w:jc w:val="center"/>
      <w:outlineLvl w:val="0"/>
    </w:pPr>
    <w:rPr>
      <w:b/>
      <w:szCs w:val="20"/>
    </w:rPr>
  </w:style>
  <w:style w:type="paragraph" w:styleId="Heading2">
    <w:name w:val="heading 2"/>
    <w:basedOn w:val="Normal"/>
    <w:next w:val="Normal"/>
    <w:link w:val="Heading2Char"/>
    <w:qFormat/>
    <w:rsid w:val="003045E7"/>
    <w:pPr>
      <w:keepNext/>
      <w:outlineLvl w:val="1"/>
    </w:pPr>
    <w:rPr>
      <w:b/>
      <w:bCs/>
      <w:iCs/>
      <w:noProof/>
      <w:lang w:val="en-GB"/>
    </w:rPr>
  </w:style>
  <w:style w:type="paragraph" w:styleId="Heading3">
    <w:name w:val="heading 3"/>
    <w:basedOn w:val="Normal"/>
    <w:next w:val="Normal"/>
    <w:link w:val="Heading3Char"/>
    <w:qFormat/>
    <w:rsid w:val="003045E7"/>
    <w:pPr>
      <w:keepNext/>
      <w:outlineLvl w:val="2"/>
    </w:pPr>
    <w:rPr>
      <w:i/>
      <w:iCs/>
    </w:rPr>
  </w:style>
  <w:style w:type="paragraph" w:styleId="Heading4">
    <w:name w:val="heading 4"/>
    <w:basedOn w:val="Normal"/>
    <w:next w:val="Normal"/>
    <w:link w:val="Heading4Char"/>
    <w:qFormat/>
    <w:rsid w:val="003045E7"/>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3"/>
    </w:pPr>
    <w:rPr>
      <w:b/>
      <w:szCs w:val="20"/>
      <w:lang w:val="en-GB"/>
    </w:rPr>
  </w:style>
  <w:style w:type="paragraph" w:styleId="Heading5">
    <w:name w:val="heading 5"/>
    <w:basedOn w:val="Normal"/>
    <w:next w:val="Normal"/>
    <w:link w:val="Heading5Char"/>
    <w:qFormat/>
    <w:rsid w:val="003045E7"/>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4"/>
    </w:pPr>
    <w:rPr>
      <w:sz w:val="28"/>
      <w:szCs w:val="20"/>
    </w:rPr>
  </w:style>
  <w:style w:type="paragraph" w:styleId="Heading6">
    <w:name w:val="heading 6"/>
    <w:basedOn w:val="Normal"/>
    <w:next w:val="Normal"/>
    <w:link w:val="Heading6Char"/>
    <w:qFormat/>
    <w:rsid w:val="003045E7"/>
    <w:pPr>
      <w:keepNext/>
      <w:outlineLvl w:val="5"/>
    </w:pPr>
    <w:rPr>
      <w:szCs w:val="20"/>
      <w:lang w:val="en-AU"/>
    </w:rPr>
  </w:style>
  <w:style w:type="paragraph" w:styleId="Heading7">
    <w:name w:val="heading 7"/>
    <w:basedOn w:val="Normal"/>
    <w:next w:val="Normal"/>
    <w:link w:val="Heading7Char"/>
    <w:qFormat/>
    <w:rsid w:val="003045E7"/>
    <w:pPr>
      <w:keepNext/>
      <w:outlineLvl w:val="6"/>
    </w:pPr>
    <w:rPr>
      <w:b/>
      <w:sz w:val="22"/>
    </w:rPr>
  </w:style>
  <w:style w:type="paragraph" w:styleId="Heading9">
    <w:name w:val="heading 9"/>
    <w:basedOn w:val="Normal"/>
    <w:next w:val="Normal"/>
    <w:link w:val="Heading9Char"/>
    <w:qFormat/>
    <w:rsid w:val="003045E7"/>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45E7"/>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3045E7"/>
    <w:rPr>
      <w:rFonts w:ascii="Times New Roman" w:eastAsia="Times New Roman" w:hAnsi="Times New Roman" w:cs="Times New Roman"/>
      <w:b/>
      <w:bCs/>
      <w:iCs/>
      <w:noProof/>
      <w:sz w:val="24"/>
      <w:szCs w:val="24"/>
      <w:lang w:val="en-GB"/>
    </w:rPr>
  </w:style>
  <w:style w:type="character" w:customStyle="1" w:styleId="Heading3Char">
    <w:name w:val="Heading 3 Char"/>
    <w:basedOn w:val="DefaultParagraphFont"/>
    <w:link w:val="Heading3"/>
    <w:rsid w:val="003045E7"/>
    <w:rPr>
      <w:rFonts w:ascii="Times New Roman" w:eastAsia="Times New Roman" w:hAnsi="Times New Roman" w:cs="Times New Roman"/>
      <w:i/>
      <w:iCs/>
      <w:sz w:val="24"/>
      <w:szCs w:val="24"/>
    </w:rPr>
  </w:style>
  <w:style w:type="character" w:customStyle="1" w:styleId="Heading4Char">
    <w:name w:val="Heading 4 Char"/>
    <w:basedOn w:val="DefaultParagraphFont"/>
    <w:link w:val="Heading4"/>
    <w:rsid w:val="003045E7"/>
    <w:rPr>
      <w:rFonts w:ascii="Times New Roman" w:eastAsia="Times New Roman" w:hAnsi="Times New Roman" w:cs="Times New Roman"/>
      <w:b/>
      <w:sz w:val="24"/>
      <w:szCs w:val="20"/>
      <w:lang w:val="en-GB"/>
    </w:rPr>
  </w:style>
  <w:style w:type="character" w:customStyle="1" w:styleId="Heading5Char">
    <w:name w:val="Heading 5 Char"/>
    <w:basedOn w:val="DefaultParagraphFont"/>
    <w:link w:val="Heading5"/>
    <w:rsid w:val="003045E7"/>
    <w:rPr>
      <w:rFonts w:ascii="Times New Roman" w:eastAsia="Times New Roman" w:hAnsi="Times New Roman" w:cs="Times New Roman"/>
      <w:sz w:val="28"/>
      <w:szCs w:val="20"/>
    </w:rPr>
  </w:style>
  <w:style w:type="character" w:customStyle="1" w:styleId="Heading6Char">
    <w:name w:val="Heading 6 Char"/>
    <w:basedOn w:val="DefaultParagraphFont"/>
    <w:link w:val="Heading6"/>
    <w:rsid w:val="003045E7"/>
    <w:rPr>
      <w:rFonts w:ascii="Times New Roman" w:eastAsia="Times New Roman" w:hAnsi="Times New Roman" w:cs="Times New Roman"/>
      <w:sz w:val="24"/>
      <w:szCs w:val="20"/>
      <w:lang w:val="en-AU"/>
    </w:rPr>
  </w:style>
  <w:style w:type="character" w:customStyle="1" w:styleId="Heading7Char">
    <w:name w:val="Heading 7 Char"/>
    <w:basedOn w:val="DefaultParagraphFont"/>
    <w:link w:val="Heading7"/>
    <w:rsid w:val="003045E7"/>
    <w:rPr>
      <w:rFonts w:ascii="Times New Roman" w:eastAsia="Times New Roman" w:hAnsi="Times New Roman" w:cs="Times New Roman"/>
      <w:b/>
      <w:szCs w:val="24"/>
    </w:rPr>
  </w:style>
  <w:style w:type="character" w:customStyle="1" w:styleId="Heading9Char">
    <w:name w:val="Heading 9 Char"/>
    <w:basedOn w:val="DefaultParagraphFont"/>
    <w:link w:val="Heading9"/>
    <w:rsid w:val="003045E7"/>
    <w:rPr>
      <w:rFonts w:ascii="Times New Roman" w:eastAsia="Times New Roman" w:hAnsi="Times New Roman" w:cs="Times New Roman"/>
      <w:b/>
      <w:sz w:val="28"/>
      <w:szCs w:val="24"/>
    </w:rPr>
  </w:style>
  <w:style w:type="paragraph" w:styleId="TOC1">
    <w:name w:val="toc 1"/>
    <w:basedOn w:val="Normal"/>
    <w:next w:val="Normal"/>
    <w:autoRedefine/>
    <w:uiPriority w:val="39"/>
    <w:rsid w:val="003045E7"/>
    <w:pPr>
      <w:spacing w:before="120" w:after="120"/>
    </w:pPr>
    <w:rPr>
      <w:b/>
      <w:bCs/>
      <w:caps/>
    </w:rPr>
  </w:style>
  <w:style w:type="paragraph" w:styleId="TOC2">
    <w:name w:val="toc 2"/>
    <w:basedOn w:val="Normal"/>
    <w:next w:val="Normal"/>
    <w:autoRedefine/>
    <w:uiPriority w:val="39"/>
    <w:rsid w:val="003045E7"/>
    <w:pPr>
      <w:ind w:left="240"/>
    </w:pPr>
  </w:style>
  <w:style w:type="paragraph" w:styleId="TOC3">
    <w:name w:val="toc 3"/>
    <w:basedOn w:val="Normal"/>
    <w:next w:val="Normal"/>
    <w:autoRedefine/>
    <w:uiPriority w:val="39"/>
    <w:rsid w:val="003045E7"/>
    <w:pPr>
      <w:ind w:left="480"/>
    </w:pPr>
  </w:style>
  <w:style w:type="paragraph" w:styleId="TOC4">
    <w:name w:val="toc 4"/>
    <w:basedOn w:val="Normal"/>
    <w:next w:val="Normal"/>
    <w:autoRedefine/>
    <w:semiHidden/>
    <w:rsid w:val="003045E7"/>
    <w:pPr>
      <w:ind w:left="720"/>
    </w:pPr>
  </w:style>
  <w:style w:type="paragraph" w:styleId="TOC5">
    <w:name w:val="toc 5"/>
    <w:basedOn w:val="Normal"/>
    <w:next w:val="Normal"/>
    <w:autoRedefine/>
    <w:semiHidden/>
    <w:rsid w:val="003045E7"/>
    <w:pPr>
      <w:ind w:left="960"/>
    </w:pPr>
  </w:style>
  <w:style w:type="paragraph" w:styleId="TOC6">
    <w:name w:val="toc 6"/>
    <w:basedOn w:val="Normal"/>
    <w:next w:val="Normal"/>
    <w:autoRedefine/>
    <w:semiHidden/>
    <w:rsid w:val="003045E7"/>
    <w:pPr>
      <w:ind w:left="1200"/>
    </w:pPr>
  </w:style>
  <w:style w:type="paragraph" w:styleId="TOC7">
    <w:name w:val="toc 7"/>
    <w:basedOn w:val="Normal"/>
    <w:next w:val="Normal"/>
    <w:autoRedefine/>
    <w:semiHidden/>
    <w:rsid w:val="003045E7"/>
    <w:pPr>
      <w:ind w:left="1440"/>
    </w:pPr>
  </w:style>
  <w:style w:type="paragraph" w:styleId="TOC8">
    <w:name w:val="toc 8"/>
    <w:basedOn w:val="Normal"/>
    <w:next w:val="Normal"/>
    <w:autoRedefine/>
    <w:semiHidden/>
    <w:rsid w:val="003045E7"/>
    <w:pPr>
      <w:ind w:left="1680"/>
    </w:pPr>
  </w:style>
  <w:style w:type="paragraph" w:styleId="TOC9">
    <w:name w:val="toc 9"/>
    <w:basedOn w:val="Normal"/>
    <w:next w:val="Normal"/>
    <w:autoRedefine/>
    <w:semiHidden/>
    <w:rsid w:val="003045E7"/>
    <w:pPr>
      <w:ind w:left="1920"/>
    </w:pPr>
  </w:style>
  <w:style w:type="character" w:styleId="Hyperlink">
    <w:name w:val="Hyperlink"/>
    <w:uiPriority w:val="99"/>
    <w:rsid w:val="003045E7"/>
    <w:rPr>
      <w:color w:val="0000FF"/>
      <w:u w:val="single"/>
    </w:rPr>
  </w:style>
  <w:style w:type="paragraph" w:styleId="BodyText">
    <w:name w:val="Body Text"/>
    <w:aliases w:val="Body Para"/>
    <w:basedOn w:val="Normal"/>
    <w:link w:val="BodyTextChar"/>
    <w:semiHidden/>
    <w:rsid w:val="003045E7"/>
    <w:pPr>
      <w:jc w:val="both"/>
    </w:pPr>
    <w:rPr>
      <w:sz w:val="32"/>
      <w:szCs w:val="20"/>
    </w:rPr>
  </w:style>
  <w:style w:type="character" w:customStyle="1" w:styleId="BodyTextChar">
    <w:name w:val="Body Text Char"/>
    <w:aliases w:val="Body Para Char"/>
    <w:basedOn w:val="DefaultParagraphFont"/>
    <w:link w:val="BodyText"/>
    <w:semiHidden/>
    <w:rsid w:val="003045E7"/>
    <w:rPr>
      <w:rFonts w:ascii="Times New Roman" w:eastAsia="Times New Roman" w:hAnsi="Times New Roman" w:cs="Times New Roman"/>
      <w:sz w:val="32"/>
      <w:szCs w:val="20"/>
    </w:rPr>
  </w:style>
  <w:style w:type="paragraph" w:styleId="Header">
    <w:name w:val="header"/>
    <w:basedOn w:val="Normal"/>
    <w:link w:val="HeaderChar"/>
    <w:semiHidden/>
    <w:rsid w:val="003045E7"/>
    <w:pPr>
      <w:tabs>
        <w:tab w:val="center" w:pos="4320"/>
        <w:tab w:val="right" w:pos="8640"/>
      </w:tabs>
    </w:pPr>
    <w:rPr>
      <w:position w:val="-4"/>
      <w:sz w:val="20"/>
      <w:szCs w:val="20"/>
    </w:rPr>
  </w:style>
  <w:style w:type="character" w:customStyle="1" w:styleId="HeaderChar">
    <w:name w:val="Header Char"/>
    <w:basedOn w:val="DefaultParagraphFont"/>
    <w:link w:val="Header"/>
    <w:semiHidden/>
    <w:rsid w:val="003045E7"/>
    <w:rPr>
      <w:rFonts w:ascii="Times New Roman" w:eastAsia="Times New Roman" w:hAnsi="Times New Roman" w:cs="Times New Roman"/>
      <w:position w:val="-4"/>
      <w:sz w:val="20"/>
      <w:szCs w:val="20"/>
    </w:rPr>
  </w:style>
  <w:style w:type="paragraph" w:styleId="BodyTextIndent3">
    <w:name w:val="Body Text Indent 3"/>
    <w:basedOn w:val="Normal"/>
    <w:link w:val="BodyTextIndent3Char"/>
    <w:semiHidden/>
    <w:rsid w:val="003045E7"/>
    <w:pPr>
      <w:ind w:left="547"/>
    </w:pPr>
    <w:rPr>
      <w:sz w:val="22"/>
      <w:szCs w:val="20"/>
      <w:lang w:val="en-AU"/>
    </w:rPr>
  </w:style>
  <w:style w:type="character" w:customStyle="1" w:styleId="BodyTextIndent3Char">
    <w:name w:val="Body Text Indent 3 Char"/>
    <w:basedOn w:val="DefaultParagraphFont"/>
    <w:link w:val="BodyTextIndent3"/>
    <w:semiHidden/>
    <w:rsid w:val="003045E7"/>
    <w:rPr>
      <w:rFonts w:ascii="Times New Roman" w:eastAsia="Times New Roman" w:hAnsi="Times New Roman" w:cs="Times New Roman"/>
      <w:szCs w:val="20"/>
      <w:lang w:val="en-AU"/>
    </w:rPr>
  </w:style>
  <w:style w:type="paragraph" w:styleId="BodyTextIndent">
    <w:name w:val="Body Text Indent"/>
    <w:basedOn w:val="Normal"/>
    <w:link w:val="BodyTextIndentChar"/>
    <w:semiHidden/>
    <w:rsid w:val="003045E7"/>
    <w:pPr>
      <w:ind w:left="720"/>
    </w:pPr>
    <w:rPr>
      <w:i/>
      <w:iCs/>
      <w:sz w:val="22"/>
    </w:rPr>
  </w:style>
  <w:style w:type="character" w:customStyle="1" w:styleId="BodyTextIndentChar">
    <w:name w:val="Body Text Indent Char"/>
    <w:basedOn w:val="DefaultParagraphFont"/>
    <w:link w:val="BodyTextIndent"/>
    <w:semiHidden/>
    <w:rsid w:val="003045E7"/>
    <w:rPr>
      <w:rFonts w:ascii="Times New Roman" w:eastAsia="Times New Roman" w:hAnsi="Times New Roman" w:cs="Times New Roman"/>
      <w:i/>
      <w:iCs/>
      <w:szCs w:val="24"/>
    </w:rPr>
  </w:style>
  <w:style w:type="paragraph" w:customStyle="1" w:styleId="Default">
    <w:name w:val="Default"/>
    <w:rsid w:val="003045E7"/>
    <w:pPr>
      <w:widowControl w:val="0"/>
      <w:autoSpaceDE w:val="0"/>
      <w:autoSpaceDN w:val="0"/>
      <w:adjustRightInd w:val="0"/>
      <w:spacing w:after="0" w:line="240" w:lineRule="auto"/>
    </w:pPr>
    <w:rPr>
      <w:rFonts w:ascii="Times New Roman PS" w:eastAsia="Times New Roman" w:hAnsi="Times New Roman PS" w:cs="Times New Roman"/>
      <w:color w:val="000000"/>
      <w:sz w:val="24"/>
      <w:szCs w:val="24"/>
      <w:lang w:eastAsia="et-EE"/>
    </w:rPr>
  </w:style>
  <w:style w:type="character" w:styleId="Emphasis">
    <w:name w:val="Emphasis"/>
    <w:qFormat/>
    <w:rsid w:val="003045E7"/>
    <w:rPr>
      <w:i/>
      <w:iCs/>
    </w:rPr>
  </w:style>
  <w:style w:type="character" w:styleId="Strong">
    <w:name w:val="Strong"/>
    <w:uiPriority w:val="22"/>
    <w:qFormat/>
    <w:rsid w:val="003045E7"/>
    <w:rPr>
      <w:b/>
      <w:bCs/>
    </w:rPr>
  </w:style>
  <w:style w:type="paragraph" w:styleId="Footer">
    <w:name w:val="footer"/>
    <w:basedOn w:val="Normal"/>
    <w:link w:val="FooterChar"/>
    <w:uiPriority w:val="99"/>
    <w:rsid w:val="003045E7"/>
    <w:pPr>
      <w:tabs>
        <w:tab w:val="center" w:pos="4320"/>
        <w:tab w:val="right" w:pos="8640"/>
      </w:tabs>
    </w:pPr>
    <w:rPr>
      <w:lang w:val="en-AU"/>
    </w:rPr>
  </w:style>
  <w:style w:type="character" w:customStyle="1" w:styleId="FooterChar">
    <w:name w:val="Footer Char"/>
    <w:basedOn w:val="DefaultParagraphFont"/>
    <w:link w:val="Footer"/>
    <w:uiPriority w:val="99"/>
    <w:rsid w:val="003045E7"/>
    <w:rPr>
      <w:rFonts w:ascii="Times New Roman" w:eastAsia="Times New Roman" w:hAnsi="Times New Roman" w:cs="Times New Roman"/>
      <w:sz w:val="24"/>
      <w:szCs w:val="24"/>
      <w:lang w:val="en-AU"/>
    </w:rPr>
  </w:style>
  <w:style w:type="paragraph" w:styleId="BodyText2">
    <w:name w:val="Body Text 2"/>
    <w:basedOn w:val="Normal"/>
    <w:link w:val="BodyText2Char"/>
    <w:semiHidden/>
    <w:rsid w:val="003045E7"/>
    <w:pPr>
      <w:jc w:val="both"/>
    </w:pPr>
    <w:rPr>
      <w:bCs/>
    </w:rPr>
  </w:style>
  <w:style w:type="character" w:customStyle="1" w:styleId="BodyText2Char">
    <w:name w:val="Body Text 2 Char"/>
    <w:basedOn w:val="DefaultParagraphFont"/>
    <w:link w:val="BodyText2"/>
    <w:semiHidden/>
    <w:rsid w:val="003045E7"/>
    <w:rPr>
      <w:rFonts w:ascii="Times New Roman" w:eastAsia="Times New Roman" w:hAnsi="Times New Roman" w:cs="Times New Roman"/>
      <w:bCs/>
      <w:sz w:val="24"/>
      <w:szCs w:val="24"/>
    </w:rPr>
  </w:style>
  <w:style w:type="character" w:styleId="PageNumber">
    <w:name w:val="page number"/>
    <w:basedOn w:val="DefaultParagraphFont"/>
    <w:semiHidden/>
    <w:rsid w:val="003045E7"/>
  </w:style>
  <w:style w:type="paragraph" w:styleId="BodyText3">
    <w:name w:val="Body Text 3"/>
    <w:basedOn w:val="Normal"/>
    <w:link w:val="BodyText3Char"/>
    <w:semiHidden/>
    <w:rsid w:val="003045E7"/>
    <w:pPr>
      <w:jc w:val="both"/>
    </w:pPr>
    <w:rPr>
      <w:sz w:val="22"/>
    </w:rPr>
  </w:style>
  <w:style w:type="character" w:customStyle="1" w:styleId="BodyText3Char">
    <w:name w:val="Body Text 3 Char"/>
    <w:basedOn w:val="DefaultParagraphFont"/>
    <w:link w:val="BodyText3"/>
    <w:semiHidden/>
    <w:rsid w:val="003045E7"/>
    <w:rPr>
      <w:rFonts w:ascii="Times New Roman" w:eastAsia="Times New Roman" w:hAnsi="Times New Roman" w:cs="Times New Roman"/>
      <w:szCs w:val="24"/>
    </w:rPr>
  </w:style>
  <w:style w:type="character" w:styleId="FollowedHyperlink">
    <w:name w:val="FollowedHyperlink"/>
    <w:semiHidden/>
    <w:rsid w:val="003045E7"/>
    <w:rPr>
      <w:color w:val="800080"/>
      <w:u w:val="single"/>
    </w:rPr>
  </w:style>
  <w:style w:type="paragraph" w:styleId="TOCHeading">
    <w:name w:val="TOC Heading"/>
    <w:basedOn w:val="Heading1"/>
    <w:next w:val="Normal"/>
    <w:uiPriority w:val="39"/>
    <w:semiHidden/>
    <w:unhideWhenUsed/>
    <w:qFormat/>
    <w:rsid w:val="003045E7"/>
    <w:pPr>
      <w:keepLines/>
      <w:spacing w:before="480" w:line="276" w:lineRule="auto"/>
      <w:jc w:val="left"/>
      <w:outlineLvl w:val="9"/>
    </w:pPr>
    <w:rPr>
      <w:rFonts w:ascii="Cambria" w:hAnsi="Cambria"/>
      <w:bCs/>
      <w:color w:val="365F91"/>
      <w:sz w:val="28"/>
      <w:szCs w:val="28"/>
      <w:lang w:val="en-US"/>
    </w:rPr>
  </w:style>
  <w:style w:type="paragraph" w:styleId="ListParagraph">
    <w:name w:val="List Paragraph"/>
    <w:basedOn w:val="Normal"/>
    <w:uiPriority w:val="34"/>
    <w:qFormat/>
    <w:rsid w:val="003045E7"/>
    <w:pPr>
      <w:ind w:left="720"/>
      <w:contextualSpacing/>
    </w:pPr>
  </w:style>
  <w:style w:type="paragraph" w:styleId="NormalWeb">
    <w:name w:val="Normal (Web)"/>
    <w:basedOn w:val="Normal"/>
    <w:uiPriority w:val="99"/>
    <w:unhideWhenUsed/>
    <w:rsid w:val="003045E7"/>
    <w:pPr>
      <w:spacing w:before="100" w:beforeAutospacing="1" w:after="100" w:afterAutospacing="1"/>
    </w:pPr>
    <w:rPr>
      <w:lang w:eastAsia="et-EE"/>
    </w:rPr>
  </w:style>
  <w:style w:type="character" w:customStyle="1" w:styleId="tyhik">
    <w:name w:val="tyhik"/>
    <w:basedOn w:val="DefaultParagraphFont"/>
    <w:rsid w:val="003045E7"/>
  </w:style>
  <w:style w:type="character" w:customStyle="1" w:styleId="mm">
    <w:name w:val="mm"/>
    <w:basedOn w:val="DefaultParagraphFont"/>
    <w:rsid w:val="003045E7"/>
  </w:style>
  <w:style w:type="table" w:styleId="TableGrid">
    <w:name w:val="Table Grid"/>
    <w:basedOn w:val="TableNormal"/>
    <w:uiPriority w:val="59"/>
    <w:rsid w:val="00341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ured">
    <w:name w:val="Suured"/>
    <w:basedOn w:val="Normal"/>
    <w:rsid w:val="00341508"/>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4325">
      <w:bodyDiv w:val="1"/>
      <w:marLeft w:val="0"/>
      <w:marRight w:val="0"/>
      <w:marTop w:val="0"/>
      <w:marBottom w:val="0"/>
      <w:divBdr>
        <w:top w:val="none" w:sz="0" w:space="0" w:color="auto"/>
        <w:left w:val="none" w:sz="0" w:space="0" w:color="auto"/>
        <w:bottom w:val="none" w:sz="0" w:space="0" w:color="auto"/>
        <w:right w:val="none" w:sz="0" w:space="0" w:color="auto"/>
      </w:divBdr>
    </w:div>
    <w:div w:id="334266035">
      <w:bodyDiv w:val="1"/>
      <w:marLeft w:val="0"/>
      <w:marRight w:val="0"/>
      <w:marTop w:val="0"/>
      <w:marBottom w:val="0"/>
      <w:divBdr>
        <w:top w:val="none" w:sz="0" w:space="0" w:color="auto"/>
        <w:left w:val="none" w:sz="0" w:space="0" w:color="auto"/>
        <w:bottom w:val="none" w:sz="0" w:space="0" w:color="auto"/>
        <w:right w:val="none" w:sz="0" w:space="0" w:color="auto"/>
      </w:divBdr>
      <w:divsChild>
        <w:div w:id="809252974">
          <w:marLeft w:val="547"/>
          <w:marRight w:val="0"/>
          <w:marTop w:val="154"/>
          <w:marBottom w:val="0"/>
          <w:divBdr>
            <w:top w:val="none" w:sz="0" w:space="0" w:color="auto"/>
            <w:left w:val="none" w:sz="0" w:space="0" w:color="auto"/>
            <w:bottom w:val="none" w:sz="0" w:space="0" w:color="auto"/>
            <w:right w:val="none" w:sz="0" w:space="0" w:color="auto"/>
          </w:divBdr>
        </w:div>
        <w:div w:id="1643847536">
          <w:marLeft w:val="547"/>
          <w:marRight w:val="0"/>
          <w:marTop w:val="154"/>
          <w:marBottom w:val="0"/>
          <w:divBdr>
            <w:top w:val="none" w:sz="0" w:space="0" w:color="auto"/>
            <w:left w:val="none" w:sz="0" w:space="0" w:color="auto"/>
            <w:bottom w:val="none" w:sz="0" w:space="0" w:color="auto"/>
            <w:right w:val="none" w:sz="0" w:space="0" w:color="auto"/>
          </w:divBdr>
        </w:div>
      </w:divsChild>
    </w:div>
    <w:div w:id="344287200">
      <w:bodyDiv w:val="1"/>
      <w:marLeft w:val="0"/>
      <w:marRight w:val="0"/>
      <w:marTop w:val="0"/>
      <w:marBottom w:val="0"/>
      <w:divBdr>
        <w:top w:val="none" w:sz="0" w:space="0" w:color="auto"/>
        <w:left w:val="none" w:sz="0" w:space="0" w:color="auto"/>
        <w:bottom w:val="none" w:sz="0" w:space="0" w:color="auto"/>
        <w:right w:val="none" w:sz="0" w:space="0" w:color="auto"/>
      </w:divBdr>
      <w:divsChild>
        <w:div w:id="1425763496">
          <w:marLeft w:val="547"/>
          <w:marRight w:val="0"/>
          <w:marTop w:val="154"/>
          <w:marBottom w:val="0"/>
          <w:divBdr>
            <w:top w:val="none" w:sz="0" w:space="0" w:color="auto"/>
            <w:left w:val="none" w:sz="0" w:space="0" w:color="auto"/>
            <w:bottom w:val="none" w:sz="0" w:space="0" w:color="auto"/>
            <w:right w:val="none" w:sz="0" w:space="0" w:color="auto"/>
          </w:divBdr>
        </w:div>
        <w:div w:id="226108940">
          <w:marLeft w:val="547"/>
          <w:marRight w:val="0"/>
          <w:marTop w:val="154"/>
          <w:marBottom w:val="0"/>
          <w:divBdr>
            <w:top w:val="none" w:sz="0" w:space="0" w:color="auto"/>
            <w:left w:val="none" w:sz="0" w:space="0" w:color="auto"/>
            <w:bottom w:val="none" w:sz="0" w:space="0" w:color="auto"/>
            <w:right w:val="none" w:sz="0" w:space="0" w:color="auto"/>
          </w:divBdr>
        </w:div>
        <w:div w:id="1079058018">
          <w:marLeft w:val="547"/>
          <w:marRight w:val="0"/>
          <w:marTop w:val="154"/>
          <w:marBottom w:val="0"/>
          <w:divBdr>
            <w:top w:val="none" w:sz="0" w:space="0" w:color="auto"/>
            <w:left w:val="none" w:sz="0" w:space="0" w:color="auto"/>
            <w:bottom w:val="none" w:sz="0" w:space="0" w:color="auto"/>
            <w:right w:val="none" w:sz="0" w:space="0" w:color="auto"/>
          </w:divBdr>
        </w:div>
        <w:div w:id="702632983">
          <w:marLeft w:val="547"/>
          <w:marRight w:val="0"/>
          <w:marTop w:val="154"/>
          <w:marBottom w:val="0"/>
          <w:divBdr>
            <w:top w:val="none" w:sz="0" w:space="0" w:color="auto"/>
            <w:left w:val="none" w:sz="0" w:space="0" w:color="auto"/>
            <w:bottom w:val="none" w:sz="0" w:space="0" w:color="auto"/>
            <w:right w:val="none" w:sz="0" w:space="0" w:color="auto"/>
          </w:divBdr>
        </w:div>
        <w:div w:id="671958535">
          <w:marLeft w:val="547"/>
          <w:marRight w:val="0"/>
          <w:marTop w:val="154"/>
          <w:marBottom w:val="0"/>
          <w:divBdr>
            <w:top w:val="none" w:sz="0" w:space="0" w:color="auto"/>
            <w:left w:val="none" w:sz="0" w:space="0" w:color="auto"/>
            <w:bottom w:val="none" w:sz="0" w:space="0" w:color="auto"/>
            <w:right w:val="none" w:sz="0" w:space="0" w:color="auto"/>
          </w:divBdr>
        </w:div>
      </w:divsChild>
    </w:div>
    <w:div w:id="1428966441">
      <w:bodyDiv w:val="1"/>
      <w:marLeft w:val="0"/>
      <w:marRight w:val="0"/>
      <w:marTop w:val="0"/>
      <w:marBottom w:val="0"/>
      <w:divBdr>
        <w:top w:val="none" w:sz="0" w:space="0" w:color="auto"/>
        <w:left w:val="none" w:sz="0" w:space="0" w:color="auto"/>
        <w:bottom w:val="none" w:sz="0" w:space="0" w:color="auto"/>
        <w:right w:val="none" w:sz="0" w:space="0" w:color="auto"/>
      </w:divBdr>
    </w:div>
    <w:div w:id="1604260661">
      <w:bodyDiv w:val="1"/>
      <w:marLeft w:val="0"/>
      <w:marRight w:val="0"/>
      <w:marTop w:val="0"/>
      <w:marBottom w:val="0"/>
      <w:divBdr>
        <w:top w:val="none" w:sz="0" w:space="0" w:color="auto"/>
        <w:left w:val="none" w:sz="0" w:space="0" w:color="auto"/>
        <w:bottom w:val="none" w:sz="0" w:space="0" w:color="auto"/>
        <w:right w:val="none" w:sz="0" w:space="0" w:color="auto"/>
      </w:divBdr>
      <w:divsChild>
        <w:div w:id="1634365100">
          <w:marLeft w:val="547"/>
          <w:marRight w:val="0"/>
          <w:marTop w:val="115"/>
          <w:marBottom w:val="0"/>
          <w:divBdr>
            <w:top w:val="none" w:sz="0" w:space="0" w:color="auto"/>
            <w:left w:val="none" w:sz="0" w:space="0" w:color="auto"/>
            <w:bottom w:val="none" w:sz="0" w:space="0" w:color="auto"/>
            <w:right w:val="none" w:sz="0" w:space="0" w:color="auto"/>
          </w:divBdr>
        </w:div>
      </w:divsChild>
    </w:div>
    <w:div w:id="1613248860">
      <w:bodyDiv w:val="1"/>
      <w:marLeft w:val="0"/>
      <w:marRight w:val="0"/>
      <w:marTop w:val="0"/>
      <w:marBottom w:val="0"/>
      <w:divBdr>
        <w:top w:val="none" w:sz="0" w:space="0" w:color="auto"/>
        <w:left w:val="none" w:sz="0" w:space="0" w:color="auto"/>
        <w:bottom w:val="none" w:sz="0" w:space="0" w:color="auto"/>
        <w:right w:val="none" w:sz="0" w:space="0" w:color="auto"/>
      </w:divBdr>
      <w:divsChild>
        <w:div w:id="1896431946">
          <w:marLeft w:val="547"/>
          <w:marRight w:val="0"/>
          <w:marTop w:val="134"/>
          <w:marBottom w:val="0"/>
          <w:divBdr>
            <w:top w:val="none" w:sz="0" w:space="0" w:color="auto"/>
            <w:left w:val="none" w:sz="0" w:space="0" w:color="auto"/>
            <w:bottom w:val="none" w:sz="0" w:space="0" w:color="auto"/>
            <w:right w:val="none" w:sz="0" w:space="0" w:color="auto"/>
          </w:divBdr>
        </w:div>
        <w:div w:id="1357973217">
          <w:marLeft w:val="547"/>
          <w:marRight w:val="0"/>
          <w:marTop w:val="134"/>
          <w:marBottom w:val="0"/>
          <w:divBdr>
            <w:top w:val="none" w:sz="0" w:space="0" w:color="auto"/>
            <w:left w:val="none" w:sz="0" w:space="0" w:color="auto"/>
            <w:bottom w:val="none" w:sz="0" w:space="0" w:color="auto"/>
            <w:right w:val="none" w:sz="0" w:space="0" w:color="auto"/>
          </w:divBdr>
        </w:div>
      </w:divsChild>
    </w:div>
    <w:div w:id="1853563480">
      <w:bodyDiv w:val="1"/>
      <w:marLeft w:val="0"/>
      <w:marRight w:val="0"/>
      <w:marTop w:val="0"/>
      <w:marBottom w:val="0"/>
      <w:divBdr>
        <w:top w:val="none" w:sz="0" w:space="0" w:color="auto"/>
        <w:left w:val="none" w:sz="0" w:space="0" w:color="auto"/>
        <w:bottom w:val="none" w:sz="0" w:space="0" w:color="auto"/>
        <w:right w:val="none" w:sz="0" w:space="0" w:color="auto"/>
      </w:divBdr>
      <w:divsChild>
        <w:div w:id="937443875">
          <w:marLeft w:val="547"/>
          <w:marRight w:val="0"/>
          <w:marTop w:val="115"/>
          <w:marBottom w:val="0"/>
          <w:divBdr>
            <w:top w:val="none" w:sz="0" w:space="0" w:color="auto"/>
            <w:left w:val="none" w:sz="0" w:space="0" w:color="auto"/>
            <w:bottom w:val="none" w:sz="0" w:space="0" w:color="auto"/>
            <w:right w:val="none" w:sz="0" w:space="0" w:color="auto"/>
          </w:divBdr>
        </w:div>
        <w:div w:id="1717701197">
          <w:marLeft w:val="547"/>
          <w:marRight w:val="0"/>
          <w:marTop w:val="115"/>
          <w:marBottom w:val="0"/>
          <w:divBdr>
            <w:top w:val="none" w:sz="0" w:space="0" w:color="auto"/>
            <w:left w:val="none" w:sz="0" w:space="0" w:color="auto"/>
            <w:bottom w:val="none" w:sz="0" w:space="0" w:color="auto"/>
            <w:right w:val="none" w:sz="0" w:space="0" w:color="auto"/>
          </w:divBdr>
        </w:div>
        <w:div w:id="731736614">
          <w:marLeft w:val="547"/>
          <w:marRight w:val="0"/>
          <w:marTop w:val="115"/>
          <w:marBottom w:val="0"/>
          <w:divBdr>
            <w:top w:val="none" w:sz="0" w:space="0" w:color="auto"/>
            <w:left w:val="none" w:sz="0" w:space="0" w:color="auto"/>
            <w:bottom w:val="none" w:sz="0" w:space="0" w:color="auto"/>
            <w:right w:val="none" w:sz="0" w:space="0" w:color="auto"/>
          </w:divBdr>
        </w:div>
      </w:divsChild>
    </w:div>
    <w:div w:id="195824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Excel_97-2003_Worksheet.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9F72C-AD83-4DD3-916F-538DA04B9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52</Pages>
  <Words>15636</Words>
  <Characters>90692</Characters>
  <Application>Microsoft Office Word</Application>
  <DocSecurity>0</DocSecurity>
  <Lines>755</Lines>
  <Paragraphs>212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106116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Malle</dc:creator>
  <cp:lastModifiedBy>Hellika Semjonov</cp:lastModifiedBy>
  <cp:revision>17</cp:revision>
  <dcterms:created xsi:type="dcterms:W3CDTF">2025-08-11T08:03:00Z</dcterms:created>
  <dcterms:modified xsi:type="dcterms:W3CDTF">2025-08-21T11:29:00Z</dcterms:modified>
</cp:coreProperties>
</file>